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9E" w:rsidRDefault="0097099E">
      <w:pPr>
        <w:pStyle w:val="ae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  <w:r>
        <w:rPr>
          <w:rFonts w:cs="Times New Roman"/>
          <w:b/>
          <w:bCs/>
          <w:caps/>
          <w:sz w:val="24"/>
          <w:szCs w:val="24"/>
          <w:u w:val="single"/>
        </w:rPr>
        <w:t>адвокатская палата московской области</w:t>
      </w:r>
    </w:p>
    <w:p w:rsidR="0097099E" w:rsidRDefault="0097099E">
      <w:pPr>
        <w:pStyle w:val="ae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</w:p>
    <w:p w:rsidR="0097099E" w:rsidRDefault="0097099E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97099E" w:rsidRDefault="0097099E">
      <w:pPr>
        <w:jc w:val="center"/>
        <w:rPr>
          <w:rFonts w:cs="Times New Roman"/>
        </w:rPr>
      </w:pPr>
      <w:r>
        <w:rPr>
          <w:rFonts w:cs="Times New Roman"/>
          <w:b/>
          <w:bCs/>
          <w:caps/>
          <w:sz w:val="24"/>
          <w:szCs w:val="24"/>
        </w:rPr>
        <w:t>№ 03/25-20</w:t>
      </w:r>
      <w:bookmarkStart w:id="0" w:name="_GoBack"/>
      <w:bookmarkEnd w:id="0"/>
      <w:r>
        <w:rPr>
          <w:rFonts w:cs="Times New Roman"/>
          <w:b/>
          <w:bCs/>
          <w:cap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от 27 февраля 2018 г.</w:t>
      </w:r>
    </w:p>
    <w:p w:rsidR="0097099E" w:rsidRDefault="0097099E">
      <w:pPr>
        <w:jc w:val="both"/>
        <w:rPr>
          <w:rFonts w:cs="Times New Roman"/>
          <w:sz w:val="24"/>
          <w:szCs w:val="24"/>
        </w:rPr>
      </w:pP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97099E" w:rsidRDefault="00B04EDD">
      <w:pPr>
        <w:jc w:val="center"/>
        <w:rPr>
          <w:rFonts w:cs="Times New Roman"/>
        </w:rPr>
      </w:pPr>
      <w:r>
        <w:rPr>
          <w:rFonts w:cs="Times New Roman"/>
          <w:b/>
          <w:bCs/>
          <w:sz w:val="24"/>
          <w:szCs w:val="24"/>
        </w:rPr>
        <w:t>Д.С.В.</w:t>
      </w: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Лукин А.В., Орлов А.А., Пепеляев С.Г.,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97099E" w:rsidRDefault="0097099E">
      <w:pPr>
        <w:ind w:firstLine="708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B04ED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</w:t>
      </w:r>
      <w:r w:rsidR="00B04ED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С.В.,</w:t>
      </w: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УСТАНОВИЛ:</w:t>
      </w:r>
    </w:p>
    <w:p w:rsidR="0097099E" w:rsidRDefault="0097099E">
      <w:pPr>
        <w:jc w:val="both"/>
        <w:rPr>
          <w:rFonts w:cs="Times New Roman"/>
          <w:sz w:val="24"/>
          <w:szCs w:val="24"/>
        </w:rPr>
      </w:pP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Адвокатскую палату Московской области поступила жалоба З</w:t>
      </w:r>
      <w:r w:rsidR="00B04EDD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С.В. в отношении адвоката </w:t>
      </w:r>
      <w:r w:rsidR="00B04EDD">
        <w:rPr>
          <w:rFonts w:cs="Times New Roman"/>
          <w:color w:val="000000"/>
          <w:sz w:val="24"/>
          <w:szCs w:val="24"/>
        </w:rPr>
        <w:t>Д.С.В.</w:t>
      </w:r>
      <w:r>
        <w:rPr>
          <w:rFonts w:cs="Times New Roman"/>
          <w:color w:val="000000"/>
          <w:sz w:val="24"/>
          <w:szCs w:val="24"/>
        </w:rPr>
        <w:t xml:space="preserve">, имеющего регистрационный номер </w:t>
      </w:r>
      <w:r w:rsidR="00B04EDD">
        <w:rPr>
          <w:rFonts w:cs="Times New Roman"/>
          <w:color w:val="000000"/>
          <w:sz w:val="24"/>
          <w:szCs w:val="24"/>
        </w:rPr>
        <w:t>…..</w:t>
      </w:r>
      <w:r>
        <w:rPr>
          <w:rFonts w:cs="Times New Roman"/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4EDD">
        <w:rPr>
          <w:rFonts w:cs="Times New Roman"/>
          <w:color w:val="000000"/>
          <w:sz w:val="24"/>
          <w:szCs w:val="24"/>
        </w:rPr>
        <w:t>…..</w:t>
      </w: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03.08.2017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Квалификационная комиссия 26.09.2017 г. дала заключение о наличии в действиях (бездействии) адвоката Д</w:t>
      </w:r>
      <w:r w:rsidR="00B04EDD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С. В.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>
        <w:rPr>
          <w:rFonts w:cs="Times New Roman"/>
          <w:color w:val="000000"/>
          <w:sz w:val="24"/>
          <w:szCs w:val="24"/>
        </w:rPr>
        <w:t>пп</w:t>
      </w:r>
      <w:proofErr w:type="spellEnd"/>
      <w:r>
        <w:rPr>
          <w:rFonts w:cs="Times New Roman"/>
          <w:color w:val="000000"/>
          <w:sz w:val="24"/>
          <w:szCs w:val="24"/>
        </w:rPr>
        <w:t>. 1 п. 1 ст. 7 Федерального закона “Об адвокатской деятельности и адвокатуре в Российской Федерации”, п. 1 ст. 8, п. 2 ст. 5 Кодекса профессиональной этики адвоката, и о ненадлежащем исполнении им своих обязанностей перед доверителем, выразившемся в том, что адвокат не поддержал заявленного доверителем ему отвода, не заявил ходатайство о самоотводе, не согласовывал с доверителем позицию по вопросу о назначении психиатрической экспертизы, пассивно присутствовал в судебных заседаниях, не заявлял ходатайств в защиту доверителя.</w:t>
      </w: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Решением Совета АПМО № 11/25-17 от 18.10.2017 г. к адвокату применена мера дисциплинарной ответственности в виде замечания. Данное решение отменено Решением Совета АПМО № 13/18-01 от 20.12.2017 г., поскольку от адвоката поступило заявление о пересмотре решения Совета АПМО и представлены документы, имеющие существенное значение для дела.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29.01.2018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B04EDD">
        <w:rPr>
          <w:rFonts w:cs="Times New Roman"/>
          <w:sz w:val="24"/>
          <w:szCs w:val="24"/>
        </w:rPr>
        <w:t>Д.С.В.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</w:t>
      </w:r>
      <w:r w:rsidR="00B04EDD">
        <w:rPr>
          <w:rFonts w:cs="Times New Roman"/>
          <w:sz w:val="24"/>
          <w:szCs w:val="24"/>
        </w:rPr>
        <w:t>ед доверителем З.</w:t>
      </w:r>
      <w:r>
        <w:rPr>
          <w:rFonts w:cs="Times New Roman"/>
          <w:sz w:val="24"/>
          <w:szCs w:val="24"/>
        </w:rPr>
        <w:t>С.В.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97099E" w:rsidRDefault="0097099E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97099E" w:rsidRDefault="0097099E">
      <w:pPr>
        <w:pStyle w:val="af3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дисциплинарного разбирательства установлено и следует из материалов дисциплинарного дела, что</w:t>
      </w:r>
      <w:r w:rsidR="00B04ED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адвокат Д</w:t>
      </w:r>
      <w:r w:rsidR="00B04ED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С.В, защищая заявителя в порядке ст. 51 УПК РФ по уголовному делу, рассматриваемому мировым судьёй, заявил письменную позицию защиты по вопросам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1-6 ч. 1 ст. 299 УПК РФ с указанием на необходимость вынесения оправдательного приговора; подал апелляционную жалобу адвоката на приговор мирового судьи, в судебном заседании просил огласить доказательства защиты. Заявитель не протестовал против указанной позиции защиты, не отзывал апелляционную жалобу.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Материалами адвокатского производства подтверждается надлежащее исполнение адвокатом своих обязанностей перед заявителем. Заявителем не представлена позиция, подтверждающаяся надлежащими, достоверными и непротиворечивыми доказательствами.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 З</w:t>
      </w:r>
      <w:r w:rsidR="00B04ED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</w:t>
      </w:r>
    </w:p>
    <w:p w:rsidR="0097099E" w:rsidRDefault="0097099E">
      <w:pPr>
        <w:ind w:firstLine="708"/>
        <w:jc w:val="both"/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 xml:space="preserve">В силу </w:t>
      </w:r>
      <w:proofErr w:type="spellStart"/>
      <w:r>
        <w:rPr>
          <w:rFonts w:cs="Times New Roman"/>
          <w:color w:val="000000"/>
          <w:sz w:val="24"/>
          <w:szCs w:val="24"/>
        </w:rPr>
        <w:t>пп</w:t>
      </w:r>
      <w:proofErr w:type="spellEnd"/>
      <w:r>
        <w:rPr>
          <w:rFonts w:cs="Times New Roman"/>
          <w:color w:val="000000"/>
          <w:sz w:val="24"/>
          <w:szCs w:val="24"/>
        </w:rPr>
        <w:t>. 1 п. 1 ст. 7 Федерального закона “Об адвокатской деятельности и адвокатуре в Российской Федерации” адвокат обязан</w:t>
      </w:r>
      <w:bookmarkStart w:id="1" w:name="dst100071"/>
      <w:bookmarkEnd w:id="1"/>
      <w:r>
        <w:rPr>
          <w:rFonts w:cs="Times New Roman"/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97099E" w:rsidRDefault="0097099E">
      <w:pPr>
        <w:shd w:val="clear" w:color="auto" w:fill="FFFFFF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</w:t>
      </w:r>
      <w:r>
        <w:rPr>
          <w:rFonts w:cs="Times New Roman"/>
          <w:color w:val="000000"/>
          <w:sz w:val="24"/>
          <w:szCs w:val="24"/>
        </w:rPr>
        <w:lastRenderedPageBreak/>
        <w:t>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97099E" w:rsidRDefault="0097099E">
      <w:pPr>
        <w:ind w:firstLine="708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Исходя из презумпции добросовестности, не опровергнутой заявителем, действия адвоката Д</w:t>
      </w:r>
      <w:r w:rsidR="00B04ED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 Кодекса профессиональной этики адвоката, Совет</w:t>
      </w:r>
    </w:p>
    <w:p w:rsidR="0097099E" w:rsidRDefault="0097099E">
      <w:pPr>
        <w:jc w:val="both"/>
        <w:rPr>
          <w:rFonts w:cs="Times New Roman"/>
          <w:sz w:val="24"/>
          <w:szCs w:val="24"/>
        </w:rPr>
      </w:pP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97099E" w:rsidRDefault="0097099E">
      <w:pPr>
        <w:jc w:val="center"/>
        <w:rPr>
          <w:rFonts w:cs="Times New Roman"/>
          <w:b/>
          <w:bCs/>
          <w:sz w:val="24"/>
          <w:szCs w:val="24"/>
        </w:rPr>
      </w:pPr>
    </w:p>
    <w:p w:rsidR="0097099E" w:rsidRDefault="0097099E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B04EDD">
        <w:rPr>
          <w:rFonts w:cs="Times New Roman"/>
          <w:color w:val="000000"/>
          <w:sz w:val="24"/>
          <w:szCs w:val="24"/>
        </w:rPr>
        <w:t>Д.С.В.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color w:val="000000"/>
          <w:sz w:val="24"/>
          <w:szCs w:val="24"/>
        </w:rPr>
        <w:t xml:space="preserve">имеющего регистрационный номер </w:t>
      </w:r>
      <w:r w:rsidR="00B04EDD">
        <w:rPr>
          <w:rFonts w:cs="Times New Roman"/>
          <w:color w:val="000000"/>
          <w:sz w:val="24"/>
          <w:szCs w:val="24"/>
        </w:rPr>
        <w:t xml:space="preserve">….. </w:t>
      </w:r>
      <w:r>
        <w:rPr>
          <w:rFonts w:cs="Times New Roman"/>
          <w:sz w:val="24"/>
          <w:szCs w:val="24"/>
        </w:rPr>
        <w:t>в реестре адвокатов Московской области,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97099E" w:rsidRDefault="0097099E">
      <w:pPr>
        <w:rPr>
          <w:rFonts w:cs="Times New Roman"/>
          <w:sz w:val="24"/>
          <w:szCs w:val="24"/>
        </w:rPr>
      </w:pPr>
    </w:p>
    <w:p w:rsidR="0097099E" w:rsidRDefault="0097099E">
      <w:pPr>
        <w:rPr>
          <w:rFonts w:cs="Times New Roman"/>
          <w:sz w:val="24"/>
          <w:szCs w:val="24"/>
        </w:rPr>
      </w:pPr>
    </w:p>
    <w:p w:rsidR="0097099E" w:rsidRDefault="0097099E">
      <w:pPr>
        <w:rPr>
          <w:rFonts w:cs="Times New Roman"/>
          <w:sz w:val="24"/>
          <w:szCs w:val="24"/>
        </w:rPr>
      </w:pPr>
    </w:p>
    <w:p w:rsidR="0097099E" w:rsidRDefault="0097099E">
      <w:pPr>
        <w:rPr>
          <w:rFonts w:cs="Times New Roman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</w:t>
      </w:r>
    </w:p>
    <w:sectPr w:rsidR="0097099E" w:rsidSect="0097099E">
      <w:pgSz w:w="11906" w:h="16838"/>
      <w:pgMar w:top="1134" w:right="850" w:bottom="1134" w:left="1701" w:header="0" w:footer="0" w:gutter="0"/>
      <w:cols w:space="709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99E"/>
    <w:rsid w:val="000B23E1"/>
    <w:rsid w:val="0097099E"/>
    <w:rsid w:val="00B0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index heading" w:unhideWhenUsed="0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E1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1"/>
    <w:uiPriority w:val="99"/>
    <w:qFormat/>
    <w:rsid w:val="000B23E1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709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uiPriority w:val="99"/>
    <w:rsid w:val="000B23E1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 Знак"/>
    <w:uiPriority w:val="99"/>
    <w:rsid w:val="000B23E1"/>
    <w:rPr>
      <w:rFonts w:ascii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rsid w:val="000B23E1"/>
    <w:rPr>
      <w:vertAlign w:val="superscript"/>
    </w:rPr>
  </w:style>
  <w:style w:type="character" w:customStyle="1" w:styleId="a5">
    <w:name w:val="Текст сноски Знак"/>
    <w:uiPriority w:val="99"/>
    <w:rsid w:val="000B23E1"/>
    <w:rPr>
      <w:sz w:val="20"/>
      <w:szCs w:val="20"/>
    </w:rPr>
  </w:style>
  <w:style w:type="character" w:customStyle="1" w:styleId="a6">
    <w:name w:val="Основной текст с отступом Знак"/>
    <w:uiPriority w:val="99"/>
    <w:rsid w:val="000B23E1"/>
    <w:rPr>
      <w:rFonts w:ascii="Times New Roman" w:hAnsi="Times New Roman" w:cs="Times New Roman"/>
      <w:sz w:val="20"/>
      <w:szCs w:val="20"/>
    </w:rPr>
  </w:style>
  <w:style w:type="character" w:customStyle="1" w:styleId="a7">
    <w:name w:val="Гипертекстовая ссылка"/>
    <w:uiPriority w:val="99"/>
    <w:rsid w:val="000B23E1"/>
    <w:rPr>
      <w:color w:val="008080"/>
    </w:rPr>
  </w:style>
  <w:style w:type="character" w:customStyle="1" w:styleId="a8">
    <w:name w:val="Основной текст_"/>
    <w:uiPriority w:val="99"/>
    <w:rsid w:val="000B23E1"/>
    <w:rPr>
      <w:shd w:val="clear" w:color="auto" w:fill="FFFFFF"/>
    </w:rPr>
  </w:style>
  <w:style w:type="character" w:customStyle="1" w:styleId="96">
    <w:name w:val="Основной текст96"/>
    <w:uiPriority w:val="99"/>
    <w:rsid w:val="000B23E1"/>
    <w:rPr>
      <w:shd w:val="clear" w:color="auto" w:fill="FFFFFF"/>
    </w:rPr>
  </w:style>
  <w:style w:type="character" w:customStyle="1" w:styleId="97">
    <w:name w:val="Основной текст97"/>
    <w:uiPriority w:val="99"/>
    <w:rsid w:val="000B23E1"/>
    <w:rPr>
      <w:shd w:val="clear" w:color="auto" w:fill="FFFFFF"/>
    </w:rPr>
  </w:style>
  <w:style w:type="character" w:customStyle="1" w:styleId="fpacontentnarrow">
    <w:name w:val="fpa_content_narrow"/>
    <w:uiPriority w:val="99"/>
    <w:rsid w:val="000B23E1"/>
  </w:style>
  <w:style w:type="character" w:customStyle="1" w:styleId="a9">
    <w:name w:val="Название Знак"/>
    <w:uiPriority w:val="99"/>
    <w:rsid w:val="000B23E1"/>
    <w:rPr>
      <w:rFonts w:ascii="Times New Roman" w:hAnsi="Times New Roman" w:cs="Times New Roman"/>
      <w:b/>
      <w:bCs/>
    </w:rPr>
  </w:style>
  <w:style w:type="character" w:styleId="aa">
    <w:name w:val="Emphasis"/>
    <w:basedOn w:val="a0"/>
    <w:uiPriority w:val="99"/>
    <w:qFormat/>
    <w:rsid w:val="000B23E1"/>
    <w:rPr>
      <w:i/>
      <w:iCs/>
    </w:rPr>
  </w:style>
  <w:style w:type="character" w:customStyle="1" w:styleId="ab">
    <w:name w:val="Текст примечания Знак"/>
    <w:uiPriority w:val="99"/>
    <w:rsid w:val="000B23E1"/>
    <w:rPr>
      <w:rFonts w:ascii="Times New Roman" w:hAnsi="Times New Roman" w:cs="Times New Roman"/>
      <w:color w:val="000000"/>
    </w:rPr>
  </w:style>
  <w:style w:type="character" w:customStyle="1" w:styleId="ac">
    <w:name w:val="Текст выноски Знак"/>
    <w:uiPriority w:val="99"/>
    <w:rsid w:val="000B23E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0B23E1"/>
  </w:style>
  <w:style w:type="character" w:customStyle="1" w:styleId="ListLabel2">
    <w:name w:val="ListLabel 2"/>
    <w:uiPriority w:val="99"/>
    <w:rsid w:val="000B23E1"/>
  </w:style>
  <w:style w:type="character" w:customStyle="1" w:styleId="ListLabel3">
    <w:name w:val="ListLabel 3"/>
    <w:uiPriority w:val="99"/>
    <w:rsid w:val="000B23E1"/>
  </w:style>
  <w:style w:type="character" w:customStyle="1" w:styleId="ListLabel4">
    <w:name w:val="ListLabel 4"/>
    <w:uiPriority w:val="99"/>
    <w:rsid w:val="000B23E1"/>
  </w:style>
  <w:style w:type="character" w:customStyle="1" w:styleId="ListLabel5">
    <w:name w:val="ListLabel 5"/>
    <w:uiPriority w:val="99"/>
    <w:rsid w:val="000B23E1"/>
  </w:style>
  <w:style w:type="character" w:customStyle="1" w:styleId="ListLabel6">
    <w:name w:val="ListLabel 6"/>
    <w:uiPriority w:val="99"/>
    <w:rsid w:val="000B23E1"/>
  </w:style>
  <w:style w:type="paragraph" w:styleId="ad">
    <w:name w:val="Title"/>
    <w:basedOn w:val="a"/>
    <w:next w:val="ae"/>
    <w:link w:val="12"/>
    <w:uiPriority w:val="99"/>
    <w:qFormat/>
    <w:rsid w:val="000B23E1"/>
    <w:pPr>
      <w:keepNext/>
      <w:spacing w:before="240" w:after="120"/>
    </w:pPr>
    <w:rPr>
      <w:sz w:val="28"/>
      <w:szCs w:val="28"/>
    </w:rPr>
  </w:style>
  <w:style w:type="character" w:customStyle="1" w:styleId="12">
    <w:name w:val="Название Знак1"/>
    <w:basedOn w:val="a0"/>
    <w:link w:val="ad"/>
    <w:uiPriority w:val="10"/>
    <w:rsid w:val="009709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Body Text"/>
    <w:basedOn w:val="a"/>
    <w:link w:val="13"/>
    <w:uiPriority w:val="99"/>
    <w:rsid w:val="000B23E1"/>
    <w:pPr>
      <w:jc w:val="both"/>
    </w:pPr>
  </w:style>
  <w:style w:type="character" w:customStyle="1" w:styleId="13">
    <w:name w:val="Основной текст Знак1"/>
    <w:basedOn w:val="a0"/>
    <w:link w:val="ae"/>
    <w:uiPriority w:val="99"/>
    <w:semiHidden/>
    <w:rsid w:val="0097099E"/>
    <w:rPr>
      <w:rFonts w:ascii="Times New Roman" w:hAnsi="Times New Roman"/>
      <w:sz w:val="20"/>
      <w:szCs w:val="20"/>
    </w:rPr>
  </w:style>
  <w:style w:type="paragraph" w:styleId="af">
    <w:name w:val="List"/>
    <w:basedOn w:val="ae"/>
    <w:uiPriority w:val="99"/>
    <w:rsid w:val="000B23E1"/>
  </w:style>
  <w:style w:type="paragraph" w:styleId="af0">
    <w:name w:val="caption"/>
    <w:basedOn w:val="a"/>
    <w:uiPriority w:val="99"/>
    <w:qFormat/>
    <w:rsid w:val="000B23E1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rsid w:val="000B23E1"/>
    <w:pPr>
      <w:ind w:left="200" w:hanging="200"/>
    </w:pPr>
  </w:style>
  <w:style w:type="paragraph" w:styleId="af1">
    <w:name w:val="index heading"/>
    <w:basedOn w:val="a"/>
    <w:uiPriority w:val="99"/>
    <w:rsid w:val="000B23E1"/>
    <w:pPr>
      <w:suppressLineNumbers/>
    </w:pPr>
  </w:style>
  <w:style w:type="paragraph" w:customStyle="1" w:styleId="ConsPlusNormal">
    <w:name w:val="ConsPlusNormal"/>
    <w:uiPriority w:val="99"/>
    <w:rsid w:val="000B23E1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15"/>
    <w:uiPriority w:val="99"/>
    <w:rsid w:val="000B23E1"/>
    <w:pPr>
      <w:spacing w:after="200" w:line="276" w:lineRule="auto"/>
    </w:pPr>
    <w:rPr>
      <w:rFonts w:ascii="Calibri" w:hAnsi="Calibri" w:cs="Calibri"/>
    </w:rPr>
  </w:style>
  <w:style w:type="character" w:customStyle="1" w:styleId="15">
    <w:name w:val="Текст сноски Знак1"/>
    <w:basedOn w:val="a0"/>
    <w:link w:val="af2"/>
    <w:uiPriority w:val="99"/>
    <w:semiHidden/>
    <w:rsid w:val="0097099E"/>
    <w:rPr>
      <w:rFonts w:ascii="Times New Roman" w:hAnsi="Times New Roman"/>
      <w:sz w:val="20"/>
      <w:szCs w:val="20"/>
    </w:rPr>
  </w:style>
  <w:style w:type="paragraph" w:styleId="af3">
    <w:name w:val="Normal (Web)"/>
    <w:basedOn w:val="a"/>
    <w:uiPriority w:val="99"/>
    <w:rsid w:val="000B23E1"/>
    <w:rPr>
      <w:sz w:val="24"/>
      <w:szCs w:val="24"/>
    </w:rPr>
  </w:style>
  <w:style w:type="paragraph" w:styleId="af4">
    <w:name w:val="Body Text Indent"/>
    <w:basedOn w:val="a"/>
    <w:link w:val="16"/>
    <w:uiPriority w:val="99"/>
    <w:rsid w:val="000B23E1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4"/>
    <w:uiPriority w:val="99"/>
    <w:semiHidden/>
    <w:rsid w:val="0097099E"/>
    <w:rPr>
      <w:rFonts w:ascii="Times New Roman" w:hAnsi="Times New Roman"/>
      <w:sz w:val="20"/>
      <w:szCs w:val="20"/>
    </w:rPr>
  </w:style>
  <w:style w:type="paragraph" w:styleId="af5">
    <w:name w:val="No Spacing"/>
    <w:uiPriority w:val="99"/>
    <w:qFormat/>
    <w:rsid w:val="000B23E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99">
    <w:name w:val="Основной текст99"/>
    <w:basedOn w:val="a"/>
    <w:uiPriority w:val="99"/>
    <w:rsid w:val="000B23E1"/>
    <w:pPr>
      <w:shd w:val="clear" w:color="auto" w:fill="FFFFFF"/>
      <w:spacing w:before="5700" w:line="264" w:lineRule="exact"/>
      <w:ind w:hanging="460"/>
      <w:jc w:val="center"/>
    </w:pPr>
    <w:rPr>
      <w:rFonts w:ascii="Calibri" w:hAnsi="Calibri" w:cs="Calibri"/>
    </w:rPr>
  </w:style>
  <w:style w:type="paragraph" w:customStyle="1" w:styleId="17">
    <w:name w:val="Название1"/>
    <w:basedOn w:val="a"/>
    <w:uiPriority w:val="99"/>
    <w:rsid w:val="000B23E1"/>
    <w:pPr>
      <w:jc w:val="center"/>
    </w:pPr>
    <w:rPr>
      <w:b/>
      <w:bCs/>
    </w:rPr>
  </w:style>
  <w:style w:type="paragraph" w:customStyle="1" w:styleId="18">
    <w:name w:val="Основной текст с отступом1"/>
    <w:uiPriority w:val="99"/>
    <w:rsid w:val="000B23E1"/>
    <w:pPr>
      <w:autoSpaceDE w:val="0"/>
      <w:autoSpaceDN w:val="0"/>
      <w:ind w:firstLine="720"/>
      <w:jc w:val="both"/>
    </w:pPr>
    <w:rPr>
      <w:rFonts w:ascii="Times New Roman" w:hAnsi="Times New Roman"/>
      <w:color w:val="000000"/>
      <w:sz w:val="26"/>
      <w:szCs w:val="26"/>
    </w:rPr>
  </w:style>
  <w:style w:type="paragraph" w:styleId="af6">
    <w:name w:val="annotation text"/>
    <w:basedOn w:val="a"/>
    <w:link w:val="19"/>
    <w:uiPriority w:val="99"/>
    <w:rsid w:val="000B23E1"/>
    <w:rPr>
      <w:color w:val="000000"/>
    </w:rPr>
  </w:style>
  <w:style w:type="character" w:customStyle="1" w:styleId="19">
    <w:name w:val="Текст примечания Знак1"/>
    <w:basedOn w:val="a0"/>
    <w:link w:val="af6"/>
    <w:uiPriority w:val="99"/>
    <w:semiHidden/>
    <w:rsid w:val="0097099E"/>
    <w:rPr>
      <w:rFonts w:ascii="Times New Roman" w:hAnsi="Times New Roman"/>
      <w:sz w:val="20"/>
      <w:szCs w:val="20"/>
    </w:rPr>
  </w:style>
  <w:style w:type="paragraph" w:styleId="af7">
    <w:name w:val="Balloon Text"/>
    <w:basedOn w:val="a"/>
    <w:link w:val="1a"/>
    <w:uiPriority w:val="99"/>
    <w:rsid w:val="000B23E1"/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0"/>
    <w:link w:val="af7"/>
    <w:uiPriority w:val="99"/>
    <w:semiHidden/>
    <w:rsid w:val="0097099E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978</Words>
  <Characters>7122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13</cp:revision>
  <cp:lastPrinted>2018-05-21T12:11:00Z</cp:lastPrinted>
  <dcterms:created xsi:type="dcterms:W3CDTF">2018-01-25T12:20:00Z</dcterms:created>
  <dcterms:modified xsi:type="dcterms:W3CDTF">2022-04-09T21:12:00Z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