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F179F0" w:rsidRDefault="007A718E" w:rsidP="007A718E">
      <w:pPr>
        <w:pStyle w:val="a3"/>
        <w:tabs>
          <w:tab w:val="left" w:pos="709"/>
        </w:tabs>
        <w:jc w:val="center"/>
        <w:rPr>
          <w:b/>
          <w:caps/>
          <w:szCs w:val="24"/>
          <w:u w:val="single"/>
        </w:rPr>
      </w:pPr>
    </w:p>
    <w:p w:rsidR="007A718E" w:rsidRPr="00F179F0" w:rsidRDefault="007A718E" w:rsidP="007A718E">
      <w:pPr>
        <w:pStyle w:val="a3"/>
        <w:tabs>
          <w:tab w:val="left" w:pos="709"/>
        </w:tabs>
        <w:jc w:val="center"/>
        <w:rPr>
          <w:b/>
          <w:caps/>
          <w:szCs w:val="24"/>
          <w:u w:val="single"/>
        </w:rPr>
      </w:pPr>
      <w:r w:rsidRPr="00F179F0">
        <w:rPr>
          <w:b/>
          <w:caps/>
          <w:szCs w:val="24"/>
          <w:u w:val="single"/>
        </w:rPr>
        <w:t>адвокатская палата московской области</w:t>
      </w:r>
    </w:p>
    <w:p w:rsidR="007A718E" w:rsidRPr="00F179F0" w:rsidRDefault="007A718E" w:rsidP="007A718E">
      <w:pPr>
        <w:pStyle w:val="a3"/>
        <w:tabs>
          <w:tab w:val="left" w:pos="709"/>
        </w:tabs>
        <w:jc w:val="center"/>
        <w:rPr>
          <w:b/>
          <w:caps/>
          <w:szCs w:val="24"/>
          <w:u w:val="single"/>
        </w:rPr>
      </w:pPr>
    </w:p>
    <w:p w:rsidR="007A718E" w:rsidRPr="00F179F0" w:rsidRDefault="001F77A5" w:rsidP="007A718E">
      <w:pPr>
        <w:pStyle w:val="1"/>
        <w:rPr>
          <w:sz w:val="24"/>
          <w:szCs w:val="24"/>
        </w:rPr>
      </w:pPr>
      <w:r w:rsidRPr="00F179F0">
        <w:rPr>
          <w:caps/>
          <w:sz w:val="24"/>
          <w:szCs w:val="24"/>
        </w:rPr>
        <w:t xml:space="preserve">Решение </w:t>
      </w:r>
      <w:r w:rsidR="007A718E" w:rsidRPr="00F179F0">
        <w:rPr>
          <w:sz w:val="24"/>
          <w:szCs w:val="24"/>
        </w:rPr>
        <w:t xml:space="preserve">СОВЕТА </w:t>
      </w:r>
    </w:p>
    <w:p w:rsidR="007A718E" w:rsidRPr="00F179F0" w:rsidRDefault="000F388D" w:rsidP="007A718E">
      <w:pPr>
        <w:jc w:val="center"/>
        <w:rPr>
          <w:b/>
          <w:sz w:val="24"/>
          <w:szCs w:val="24"/>
        </w:rPr>
      </w:pPr>
      <w:r w:rsidRPr="00F179F0">
        <w:rPr>
          <w:b/>
          <w:caps/>
          <w:sz w:val="24"/>
          <w:szCs w:val="24"/>
        </w:rPr>
        <w:t xml:space="preserve">№ </w:t>
      </w:r>
      <w:r w:rsidR="002A0ED7">
        <w:rPr>
          <w:b/>
          <w:caps/>
          <w:sz w:val="24"/>
          <w:szCs w:val="24"/>
        </w:rPr>
        <w:t>0</w:t>
      </w:r>
      <w:r w:rsidR="00DD1094">
        <w:rPr>
          <w:b/>
          <w:caps/>
          <w:sz w:val="24"/>
          <w:szCs w:val="24"/>
        </w:rPr>
        <w:t>3</w:t>
      </w:r>
      <w:r w:rsidR="001F77A5" w:rsidRPr="00F179F0">
        <w:rPr>
          <w:b/>
          <w:caps/>
          <w:sz w:val="24"/>
          <w:szCs w:val="24"/>
        </w:rPr>
        <w:t>/25</w:t>
      </w:r>
      <w:r w:rsidR="00F179F0" w:rsidRPr="00F179F0">
        <w:rPr>
          <w:b/>
          <w:caps/>
          <w:sz w:val="24"/>
          <w:szCs w:val="24"/>
        </w:rPr>
        <w:t>-</w:t>
      </w:r>
      <w:r w:rsidR="00202D80">
        <w:rPr>
          <w:b/>
          <w:caps/>
          <w:sz w:val="24"/>
          <w:szCs w:val="24"/>
        </w:rPr>
        <w:t>23</w:t>
      </w:r>
      <w:r w:rsidR="001F77A5" w:rsidRPr="00F179F0">
        <w:rPr>
          <w:caps/>
          <w:sz w:val="24"/>
          <w:szCs w:val="24"/>
        </w:rPr>
        <w:t xml:space="preserve"> </w:t>
      </w:r>
      <w:r w:rsidR="00DD1094">
        <w:rPr>
          <w:b/>
          <w:sz w:val="24"/>
          <w:szCs w:val="24"/>
        </w:rPr>
        <w:t>от 27 февраля 2018 г.</w:t>
      </w:r>
    </w:p>
    <w:p w:rsidR="00127CC6" w:rsidRPr="00F179F0" w:rsidRDefault="00127CC6" w:rsidP="007A718E">
      <w:pPr>
        <w:jc w:val="both"/>
        <w:rPr>
          <w:sz w:val="24"/>
          <w:szCs w:val="24"/>
        </w:rPr>
      </w:pPr>
    </w:p>
    <w:p w:rsidR="00127CC6" w:rsidRPr="00F179F0" w:rsidRDefault="00127CC6" w:rsidP="00127CC6">
      <w:pPr>
        <w:jc w:val="center"/>
        <w:rPr>
          <w:b/>
          <w:sz w:val="24"/>
          <w:szCs w:val="24"/>
        </w:rPr>
      </w:pPr>
      <w:r w:rsidRPr="00F179F0">
        <w:rPr>
          <w:b/>
          <w:sz w:val="24"/>
          <w:szCs w:val="24"/>
        </w:rPr>
        <w:t xml:space="preserve">О </w:t>
      </w:r>
      <w:r w:rsidR="0079643E" w:rsidRPr="00F179F0">
        <w:rPr>
          <w:b/>
          <w:sz w:val="24"/>
          <w:szCs w:val="24"/>
        </w:rPr>
        <w:t>дисциплинарном</w:t>
      </w:r>
      <w:r w:rsidR="00DE5391" w:rsidRPr="00F179F0">
        <w:rPr>
          <w:b/>
          <w:sz w:val="24"/>
          <w:szCs w:val="24"/>
        </w:rPr>
        <w:t xml:space="preserve"> производстве в отношении адвоката</w:t>
      </w:r>
      <w:r w:rsidRPr="00F179F0">
        <w:rPr>
          <w:b/>
          <w:sz w:val="24"/>
          <w:szCs w:val="24"/>
        </w:rPr>
        <w:t xml:space="preserve"> </w:t>
      </w:r>
    </w:p>
    <w:p w:rsidR="00C23EAC" w:rsidRDefault="00935193" w:rsidP="00C23EAC">
      <w:pPr>
        <w:jc w:val="center"/>
        <w:rPr>
          <w:b/>
          <w:sz w:val="24"/>
          <w:szCs w:val="24"/>
        </w:rPr>
      </w:pPr>
      <w:r>
        <w:rPr>
          <w:b/>
          <w:sz w:val="24"/>
          <w:szCs w:val="24"/>
        </w:rPr>
        <w:t>Р.Н.И.</w:t>
      </w:r>
    </w:p>
    <w:p w:rsidR="00DD1094" w:rsidRPr="00F179F0" w:rsidRDefault="00DD1094" w:rsidP="00C23EAC">
      <w:pPr>
        <w:jc w:val="center"/>
        <w:rPr>
          <w:b/>
          <w:sz w:val="24"/>
          <w:szCs w:val="24"/>
        </w:rPr>
      </w:pPr>
    </w:p>
    <w:p w:rsidR="00DD1094" w:rsidRDefault="00DD1094" w:rsidP="00DD1094">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Галоганов А.П., Грицук И.П., Лукин А.В., Орлов А.А., Пепеляев С.Г., Толчеев М.Н., Царьков П.В., Цветкова А.И., Шамшурин Б.А., Шеркер В.М., Юрлов П.П., Яртых И.С., при участии члена Совета – Секретаря Орлова А.А.</w:t>
      </w:r>
    </w:p>
    <w:p w:rsidR="00DD1094" w:rsidRPr="00A23C32" w:rsidRDefault="00DD1094" w:rsidP="00DD1094">
      <w:pPr>
        <w:ind w:firstLine="708"/>
        <w:jc w:val="both"/>
        <w:rPr>
          <w:sz w:val="24"/>
          <w:szCs w:val="24"/>
        </w:rPr>
      </w:pPr>
      <w:r w:rsidRPr="00A23C32">
        <w:rPr>
          <w:sz w:val="24"/>
          <w:szCs w:val="24"/>
        </w:rPr>
        <w:t>Кворум имеется, заседание считается правомочным.</w:t>
      </w:r>
    </w:p>
    <w:p w:rsidR="00E35C27" w:rsidRDefault="00DD1094" w:rsidP="00DD1094">
      <w:pPr>
        <w:ind w:firstLine="708"/>
        <w:jc w:val="both"/>
        <w:rPr>
          <w:sz w:val="24"/>
          <w:szCs w:val="24"/>
        </w:rPr>
      </w:pPr>
      <w:r w:rsidRPr="00A23C32">
        <w:rPr>
          <w:sz w:val="24"/>
          <w:szCs w:val="24"/>
        </w:rPr>
        <w:t>Совет, рассмотрев в закрытом заседании дисциплинарное производство в отношении адвоката</w:t>
      </w:r>
      <w:r>
        <w:rPr>
          <w:sz w:val="24"/>
          <w:szCs w:val="24"/>
        </w:rPr>
        <w:t xml:space="preserve"> </w:t>
      </w:r>
      <w:r w:rsidR="00202D80">
        <w:rPr>
          <w:sz w:val="24"/>
          <w:szCs w:val="24"/>
        </w:rPr>
        <w:t>Р</w:t>
      </w:r>
      <w:r w:rsidR="00935193">
        <w:rPr>
          <w:sz w:val="24"/>
          <w:szCs w:val="24"/>
        </w:rPr>
        <w:t>.</w:t>
      </w:r>
      <w:r w:rsidR="00202D80">
        <w:rPr>
          <w:sz w:val="24"/>
          <w:szCs w:val="24"/>
        </w:rPr>
        <w:t>Н.И</w:t>
      </w:r>
      <w:bookmarkStart w:id="0" w:name="_GoBack"/>
      <w:bookmarkEnd w:id="0"/>
      <w:r w:rsidR="00A30842">
        <w:rPr>
          <w:sz w:val="24"/>
          <w:szCs w:val="24"/>
        </w:rPr>
        <w:t>.</w:t>
      </w:r>
      <w:r w:rsidR="002A0ED7">
        <w:rPr>
          <w:sz w:val="24"/>
          <w:szCs w:val="24"/>
        </w:rPr>
        <w:t>,</w:t>
      </w:r>
    </w:p>
    <w:p w:rsidR="00935193" w:rsidRPr="002A0ED7" w:rsidRDefault="00935193" w:rsidP="00DD1094">
      <w:pPr>
        <w:ind w:firstLine="708"/>
        <w:jc w:val="both"/>
      </w:pPr>
    </w:p>
    <w:p w:rsidR="00E35C27" w:rsidRDefault="00E35C27" w:rsidP="00E35C27">
      <w:pPr>
        <w:jc w:val="center"/>
        <w:rPr>
          <w:b/>
          <w:sz w:val="24"/>
          <w:szCs w:val="24"/>
        </w:rPr>
      </w:pPr>
      <w:r w:rsidRPr="00F179F0">
        <w:rPr>
          <w:b/>
          <w:sz w:val="24"/>
          <w:szCs w:val="24"/>
        </w:rPr>
        <w:t>УСТАНОВИЛ:</w:t>
      </w:r>
    </w:p>
    <w:p w:rsidR="002A0ED7" w:rsidRPr="00F179F0" w:rsidRDefault="002A0ED7" w:rsidP="00E35C27">
      <w:pPr>
        <w:jc w:val="center"/>
        <w:rPr>
          <w:b/>
          <w:sz w:val="24"/>
          <w:szCs w:val="24"/>
        </w:rPr>
      </w:pPr>
    </w:p>
    <w:p w:rsidR="00202D80" w:rsidRDefault="00202D80" w:rsidP="00202D80">
      <w:pPr>
        <w:ind w:firstLine="708"/>
        <w:jc w:val="both"/>
        <w:rPr>
          <w:sz w:val="24"/>
          <w:szCs w:val="24"/>
        </w:rPr>
      </w:pPr>
      <w:r w:rsidRPr="00A30842">
        <w:rPr>
          <w:sz w:val="24"/>
          <w:szCs w:val="24"/>
        </w:rPr>
        <w:t xml:space="preserve">В Адвокатскую палату Московской области 29.11.2017 г. поступила жалоба от доверителя </w:t>
      </w:r>
      <w:r w:rsidR="00935193">
        <w:rPr>
          <w:sz w:val="24"/>
          <w:szCs w:val="24"/>
        </w:rPr>
        <w:t>Г.Л.В.</w:t>
      </w:r>
      <w:r w:rsidRPr="00A30842">
        <w:rPr>
          <w:sz w:val="24"/>
          <w:szCs w:val="24"/>
        </w:rPr>
        <w:t xml:space="preserve"> в отношении адвоката </w:t>
      </w:r>
      <w:r w:rsidR="00935193">
        <w:rPr>
          <w:sz w:val="24"/>
          <w:szCs w:val="24"/>
        </w:rPr>
        <w:t>Р.Н.И.</w:t>
      </w:r>
      <w:r w:rsidRPr="00A30842">
        <w:rPr>
          <w:sz w:val="24"/>
          <w:szCs w:val="24"/>
        </w:rPr>
        <w:t>,</w:t>
      </w:r>
      <w:r w:rsidRPr="00A30842">
        <w:rPr>
          <w:sz w:val="24"/>
          <w:szCs w:val="24"/>
          <w:shd w:val="clear" w:color="auto" w:fill="FFFFFF"/>
        </w:rPr>
        <w:t xml:space="preserve"> </w:t>
      </w:r>
      <w:r w:rsidRPr="00A30842">
        <w:rPr>
          <w:sz w:val="24"/>
        </w:rPr>
        <w:t xml:space="preserve">имеющего регистрационный номер </w:t>
      </w:r>
      <w:r w:rsidR="00935193">
        <w:rPr>
          <w:sz w:val="24"/>
        </w:rPr>
        <w:t>…..</w:t>
      </w:r>
      <w:r w:rsidRPr="00A30842">
        <w:rPr>
          <w:sz w:val="24"/>
        </w:rPr>
        <w:t xml:space="preserve"> в реестре адвокатов Московской области, избранная форма адвокатского образования – </w:t>
      </w:r>
      <w:r w:rsidR="00935193">
        <w:rPr>
          <w:sz w:val="24"/>
          <w:szCs w:val="24"/>
          <w:shd w:val="clear" w:color="auto" w:fill="FFFFFF"/>
        </w:rPr>
        <w:t>…..</w:t>
      </w:r>
    </w:p>
    <w:p w:rsidR="00202D80" w:rsidRDefault="00202D80" w:rsidP="00202D80">
      <w:pPr>
        <w:ind w:firstLine="708"/>
        <w:jc w:val="both"/>
        <w:rPr>
          <w:sz w:val="24"/>
          <w:szCs w:val="24"/>
        </w:rPr>
      </w:pPr>
      <w:r>
        <w:rPr>
          <w:sz w:val="24"/>
          <w:szCs w:val="24"/>
        </w:rPr>
        <w:t>30.11</w:t>
      </w:r>
      <w:r w:rsidRPr="00F179F0">
        <w:rPr>
          <w:sz w:val="24"/>
          <w:szCs w:val="24"/>
        </w:rPr>
        <w:t xml:space="preserve">.2017 г. распоряжением Президента Адвокатской палаты Московской области в отношении адвоката возбуждено дисциплинарное производство.  </w:t>
      </w:r>
    </w:p>
    <w:p w:rsidR="00202D80" w:rsidRPr="00A30842" w:rsidRDefault="00202D80" w:rsidP="00202D80">
      <w:pPr>
        <w:ind w:firstLine="708"/>
        <w:jc w:val="both"/>
        <w:rPr>
          <w:sz w:val="24"/>
          <w:szCs w:val="24"/>
        </w:rPr>
      </w:pPr>
      <w:r w:rsidRPr="00F179F0">
        <w:rPr>
          <w:sz w:val="24"/>
          <w:szCs w:val="24"/>
        </w:rPr>
        <w:t xml:space="preserve">Квалификационная комиссия </w:t>
      </w:r>
      <w:r>
        <w:rPr>
          <w:sz w:val="24"/>
          <w:szCs w:val="24"/>
        </w:rPr>
        <w:t>25.12</w:t>
      </w:r>
      <w:r w:rsidRPr="00F179F0">
        <w:rPr>
          <w:sz w:val="24"/>
          <w:szCs w:val="24"/>
        </w:rPr>
        <w:t xml:space="preserve">.2017 г. </w:t>
      </w:r>
      <w:r w:rsidRPr="00A30842">
        <w:rPr>
          <w:sz w:val="24"/>
          <w:szCs w:val="24"/>
        </w:rPr>
        <w:t xml:space="preserve">дала заключение о наличии в действиях адвоката </w:t>
      </w:r>
      <w:r w:rsidR="00935193">
        <w:rPr>
          <w:sz w:val="24"/>
          <w:szCs w:val="24"/>
        </w:rPr>
        <w:t>Р.Н.И.</w:t>
      </w:r>
      <w:r w:rsidRPr="00A30842">
        <w:rPr>
          <w:sz w:val="24"/>
          <w:szCs w:val="24"/>
        </w:rPr>
        <w:t xml:space="preserve"> нарушений пп. 1 п. 1 ст. 7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Г</w:t>
      </w:r>
      <w:r w:rsidR="00935193">
        <w:rPr>
          <w:sz w:val="24"/>
          <w:szCs w:val="24"/>
        </w:rPr>
        <w:t>.</w:t>
      </w:r>
      <w:r w:rsidRPr="00A30842">
        <w:rPr>
          <w:sz w:val="24"/>
          <w:szCs w:val="24"/>
        </w:rPr>
        <w:t>Л.В., выразившихся в том, что адвокат 12.07.2017 г. в М</w:t>
      </w:r>
      <w:r w:rsidR="00935193">
        <w:rPr>
          <w:sz w:val="24"/>
          <w:szCs w:val="24"/>
        </w:rPr>
        <w:t>.</w:t>
      </w:r>
      <w:r w:rsidRPr="00A30842">
        <w:rPr>
          <w:sz w:val="24"/>
          <w:szCs w:val="24"/>
        </w:rPr>
        <w:t xml:space="preserve"> городском суде, без согласования с доверителем признал заявленные к ней исковые требования.</w:t>
      </w:r>
    </w:p>
    <w:p w:rsidR="00202D80" w:rsidRPr="00F179F0" w:rsidRDefault="00202D80" w:rsidP="00202D80">
      <w:pPr>
        <w:pStyle w:val="aa"/>
        <w:jc w:val="both"/>
        <w:rPr>
          <w:szCs w:val="24"/>
        </w:rPr>
      </w:pPr>
      <w:r w:rsidRPr="00F179F0">
        <w:rPr>
          <w:szCs w:val="24"/>
        </w:rPr>
        <w:tab/>
        <w:t xml:space="preserve">В </w:t>
      </w:r>
      <w:r>
        <w:rPr>
          <w:szCs w:val="24"/>
        </w:rPr>
        <w:t xml:space="preserve">адрес Совета поступило ходатайство представителя заявителя об отложении рассмотрения дисциплинарного производства. </w:t>
      </w:r>
    </w:p>
    <w:p w:rsidR="00202D80" w:rsidRPr="00F179F0" w:rsidRDefault="00202D80" w:rsidP="00202D80">
      <w:pPr>
        <w:ind w:firstLine="708"/>
        <w:jc w:val="both"/>
        <w:rPr>
          <w:rFonts w:eastAsia="Calibri"/>
          <w:sz w:val="24"/>
          <w:szCs w:val="24"/>
          <w:lang w:eastAsia="en-US"/>
        </w:rPr>
      </w:pPr>
      <w:r w:rsidRPr="00F179F0">
        <w:rPr>
          <w:rFonts w:eastAsia="Calibri"/>
          <w:sz w:val="24"/>
          <w:szCs w:val="24"/>
          <w:lang w:eastAsia="en-US"/>
        </w:rPr>
        <w:t xml:space="preserve">Рассмотрев </w:t>
      </w:r>
      <w:r>
        <w:rPr>
          <w:rFonts w:eastAsia="Calibri"/>
          <w:sz w:val="24"/>
          <w:szCs w:val="24"/>
          <w:lang w:eastAsia="en-US"/>
        </w:rPr>
        <w:t>жалобу</w:t>
      </w:r>
      <w:r w:rsidRPr="00F179F0">
        <w:rPr>
          <w:rFonts w:eastAsia="Calibri"/>
          <w:sz w:val="24"/>
          <w:szCs w:val="24"/>
          <w:lang w:eastAsia="en-US"/>
        </w:rPr>
        <w:t>, изучив содержащиеся в материалах дисциплинарного производства документы,</w:t>
      </w:r>
      <w:r>
        <w:rPr>
          <w:rFonts w:eastAsia="Calibri"/>
          <w:sz w:val="24"/>
          <w:szCs w:val="24"/>
          <w:lang w:eastAsia="en-US"/>
        </w:rPr>
        <w:t xml:space="preserve"> заслушав устные пояснения адвоката,</w:t>
      </w:r>
      <w:r w:rsidRPr="00F179F0">
        <w:rPr>
          <w:rFonts w:eastAsia="Calibri"/>
          <w:sz w:val="24"/>
          <w:szCs w:val="24"/>
          <w:lang w:eastAsia="en-US"/>
        </w:rPr>
        <w:t xml:space="preserve"> Совет приходит к выводу о необходимости отложения дисциплинарного дела.</w:t>
      </w:r>
    </w:p>
    <w:p w:rsidR="00202D80" w:rsidRPr="00F179F0" w:rsidRDefault="00202D80" w:rsidP="00202D80">
      <w:pPr>
        <w:ind w:firstLine="708"/>
        <w:jc w:val="both"/>
        <w:rPr>
          <w:sz w:val="24"/>
          <w:szCs w:val="24"/>
        </w:rPr>
      </w:pPr>
      <w:r w:rsidRPr="00F179F0">
        <w:rPr>
          <w:rFonts w:eastAsia="Calibri"/>
          <w:sz w:val="24"/>
          <w:szCs w:val="24"/>
          <w:lang w:eastAsia="en-US"/>
        </w:rPr>
        <w:t>Согласно п. 1 ст. 24 Кодекса профессиональной этики адвоката д</w:t>
      </w:r>
      <w:r w:rsidRPr="00F179F0">
        <w:rPr>
          <w:sz w:val="24"/>
          <w:szCs w:val="24"/>
        </w:rPr>
        <w:t>исциплинарное дело, поступившее в Совет палаты с заключением квалификационной комиссии, должно быть рассмотрено не позднее двух месяцев с момента вынесения заключения, не считая времени отложения дисциплинарного дела по причинам, признанным Советом уважительными.</w:t>
      </w:r>
    </w:p>
    <w:p w:rsidR="00202D80" w:rsidRPr="00F179F0" w:rsidRDefault="00202D80" w:rsidP="00202D80">
      <w:pPr>
        <w:ind w:firstLine="708"/>
        <w:jc w:val="both"/>
        <w:rPr>
          <w:sz w:val="24"/>
          <w:szCs w:val="24"/>
        </w:rPr>
      </w:pPr>
      <w:r w:rsidRPr="00F179F0">
        <w:rPr>
          <w:sz w:val="24"/>
          <w:szCs w:val="24"/>
        </w:rPr>
        <w:t>В связи с изложенным и на основании п. 1 ст. 24 Кодекса профессиональной этики адвоката, Совет</w:t>
      </w:r>
    </w:p>
    <w:p w:rsidR="00974513" w:rsidRPr="00F179F0" w:rsidRDefault="00974513" w:rsidP="00974513">
      <w:pPr>
        <w:jc w:val="both"/>
        <w:rPr>
          <w:sz w:val="24"/>
          <w:szCs w:val="24"/>
        </w:rPr>
      </w:pPr>
    </w:p>
    <w:p w:rsidR="00BE18A9" w:rsidRDefault="00BE18A9" w:rsidP="00DD1094">
      <w:pPr>
        <w:jc w:val="center"/>
        <w:rPr>
          <w:b/>
          <w:sz w:val="24"/>
          <w:szCs w:val="24"/>
        </w:rPr>
      </w:pPr>
      <w:r w:rsidRPr="00F179F0">
        <w:rPr>
          <w:b/>
          <w:sz w:val="24"/>
          <w:szCs w:val="24"/>
        </w:rPr>
        <w:t>РЕШИЛ</w:t>
      </w:r>
      <w:r w:rsidR="007A718E" w:rsidRPr="00F179F0">
        <w:rPr>
          <w:b/>
          <w:sz w:val="24"/>
          <w:szCs w:val="24"/>
        </w:rPr>
        <w:t>:</w:t>
      </w:r>
    </w:p>
    <w:p w:rsidR="00935193" w:rsidRPr="00F179F0" w:rsidRDefault="00935193" w:rsidP="00DD1094">
      <w:pPr>
        <w:jc w:val="center"/>
        <w:rPr>
          <w:b/>
          <w:sz w:val="24"/>
          <w:szCs w:val="24"/>
        </w:rPr>
      </w:pPr>
    </w:p>
    <w:p w:rsidR="00202D80" w:rsidRPr="00F179F0" w:rsidRDefault="00FA3CB2" w:rsidP="00202D80">
      <w:pPr>
        <w:pStyle w:val="a3"/>
        <w:tabs>
          <w:tab w:val="left" w:pos="709"/>
        </w:tabs>
        <w:rPr>
          <w:szCs w:val="24"/>
        </w:rPr>
      </w:pPr>
      <w:r w:rsidRPr="00F179F0">
        <w:rPr>
          <w:rFonts w:eastAsia="Calibri"/>
          <w:szCs w:val="24"/>
          <w:lang w:eastAsia="en-US"/>
        </w:rPr>
        <w:tab/>
      </w:r>
      <w:r w:rsidR="00202D80" w:rsidRPr="00F179F0">
        <w:rPr>
          <w:rFonts w:eastAsia="Calibri"/>
          <w:szCs w:val="24"/>
          <w:lang w:eastAsia="en-US"/>
        </w:rPr>
        <w:t xml:space="preserve">отложить дисциплинарное дело в </w:t>
      </w:r>
      <w:r w:rsidR="00202D80" w:rsidRPr="00F179F0">
        <w:rPr>
          <w:szCs w:val="24"/>
        </w:rPr>
        <w:t xml:space="preserve">отношении адвоката </w:t>
      </w:r>
      <w:r w:rsidR="00935193">
        <w:rPr>
          <w:szCs w:val="24"/>
        </w:rPr>
        <w:t>Р.Н.И.</w:t>
      </w:r>
      <w:r w:rsidR="00202D80" w:rsidRPr="00A30842">
        <w:rPr>
          <w:szCs w:val="24"/>
        </w:rPr>
        <w:t>,</w:t>
      </w:r>
      <w:r w:rsidR="00202D80" w:rsidRPr="00A30842">
        <w:rPr>
          <w:szCs w:val="24"/>
          <w:shd w:val="clear" w:color="auto" w:fill="FFFFFF"/>
        </w:rPr>
        <w:t xml:space="preserve"> </w:t>
      </w:r>
      <w:r w:rsidR="00202D80" w:rsidRPr="00A30842">
        <w:t xml:space="preserve">имеющего регистрационный номер </w:t>
      </w:r>
      <w:r w:rsidR="00935193">
        <w:t>…..</w:t>
      </w:r>
      <w:r w:rsidR="00202D80" w:rsidRPr="00F179F0">
        <w:rPr>
          <w:szCs w:val="24"/>
        </w:rPr>
        <w:t xml:space="preserve"> в реестре адвокатов Московской области</w:t>
      </w:r>
      <w:r w:rsidR="00202D80" w:rsidRPr="00F179F0">
        <w:rPr>
          <w:rFonts w:eastAsia="Calibri"/>
          <w:szCs w:val="24"/>
          <w:lang w:eastAsia="en-US"/>
        </w:rPr>
        <w:t>, о чем уведомить участников дисциплинарного производства.</w:t>
      </w:r>
    </w:p>
    <w:p w:rsidR="00DD1094" w:rsidRDefault="00DD1094" w:rsidP="00202D80">
      <w:pPr>
        <w:pStyle w:val="a3"/>
        <w:tabs>
          <w:tab w:val="left" w:pos="709"/>
        </w:tabs>
        <w:rPr>
          <w:szCs w:val="24"/>
        </w:rPr>
      </w:pPr>
    </w:p>
    <w:p w:rsidR="00045C64" w:rsidRPr="00F179F0" w:rsidRDefault="003C60A0" w:rsidP="00FA3CB2">
      <w:pPr>
        <w:rPr>
          <w:color w:val="000000"/>
          <w:sz w:val="24"/>
          <w:szCs w:val="24"/>
        </w:rPr>
      </w:pPr>
      <w:r w:rsidRPr="00F179F0">
        <w:rPr>
          <w:sz w:val="24"/>
          <w:szCs w:val="24"/>
        </w:rPr>
        <w:t xml:space="preserve">Президент             </w:t>
      </w:r>
      <w:r w:rsidR="007A718E" w:rsidRPr="00F179F0">
        <w:rPr>
          <w:sz w:val="24"/>
          <w:szCs w:val="24"/>
        </w:rPr>
        <w:t xml:space="preserve">                                                                      </w:t>
      </w:r>
      <w:r w:rsidR="009D4CDC" w:rsidRPr="00F179F0">
        <w:rPr>
          <w:sz w:val="24"/>
          <w:szCs w:val="24"/>
        </w:rPr>
        <w:t xml:space="preserve">                            </w:t>
      </w:r>
      <w:r w:rsidR="007A718E" w:rsidRPr="00F179F0">
        <w:rPr>
          <w:sz w:val="24"/>
          <w:szCs w:val="24"/>
        </w:rPr>
        <w:t>Галоганов</w:t>
      </w:r>
      <w:r w:rsidR="00F179F0">
        <w:rPr>
          <w:sz w:val="24"/>
          <w:szCs w:val="24"/>
        </w:rPr>
        <w:t xml:space="preserve"> </w:t>
      </w:r>
      <w:r w:rsidR="00F179F0" w:rsidRPr="00F179F0">
        <w:rPr>
          <w:sz w:val="24"/>
          <w:szCs w:val="24"/>
        </w:rPr>
        <w:t>А.П.</w:t>
      </w:r>
    </w:p>
    <w:sectPr w:rsidR="00045C64" w:rsidRPr="00F179F0" w:rsidSect="005463DF">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6C7" w:rsidRDefault="003E16C7" w:rsidP="00C01A07">
      <w:r>
        <w:separator/>
      </w:r>
    </w:p>
  </w:endnote>
  <w:endnote w:type="continuationSeparator" w:id="0">
    <w:p w:rsidR="003E16C7" w:rsidRDefault="003E16C7"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6C7" w:rsidRDefault="003E16C7" w:rsidP="00C01A07">
      <w:r>
        <w:separator/>
      </w:r>
    </w:p>
  </w:footnote>
  <w:footnote w:type="continuationSeparator" w:id="0">
    <w:p w:rsidR="003E16C7" w:rsidRDefault="003E16C7"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7A718E"/>
    <w:rsid w:val="00005130"/>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86E55"/>
    <w:rsid w:val="00090665"/>
    <w:rsid w:val="00096730"/>
    <w:rsid w:val="000A35AE"/>
    <w:rsid w:val="000B5190"/>
    <w:rsid w:val="000E16B1"/>
    <w:rsid w:val="000E7E4C"/>
    <w:rsid w:val="000F388D"/>
    <w:rsid w:val="000F3DB5"/>
    <w:rsid w:val="000F593C"/>
    <w:rsid w:val="00112730"/>
    <w:rsid w:val="0011378C"/>
    <w:rsid w:val="001147D5"/>
    <w:rsid w:val="001235FB"/>
    <w:rsid w:val="00126CF5"/>
    <w:rsid w:val="00127CB6"/>
    <w:rsid w:val="00127CC6"/>
    <w:rsid w:val="00137AD6"/>
    <w:rsid w:val="001401EA"/>
    <w:rsid w:val="00156B86"/>
    <w:rsid w:val="00171D5C"/>
    <w:rsid w:val="00187041"/>
    <w:rsid w:val="00187D1A"/>
    <w:rsid w:val="001A78D8"/>
    <w:rsid w:val="001B46C1"/>
    <w:rsid w:val="001C6B2A"/>
    <w:rsid w:val="001D07A8"/>
    <w:rsid w:val="001D559B"/>
    <w:rsid w:val="001F77A5"/>
    <w:rsid w:val="00202D80"/>
    <w:rsid w:val="00207F99"/>
    <w:rsid w:val="002253DB"/>
    <w:rsid w:val="00225DCD"/>
    <w:rsid w:val="002424A0"/>
    <w:rsid w:val="0025258C"/>
    <w:rsid w:val="0028326D"/>
    <w:rsid w:val="00286859"/>
    <w:rsid w:val="002A0ED7"/>
    <w:rsid w:val="002A5A94"/>
    <w:rsid w:val="002C0DE7"/>
    <w:rsid w:val="002D703A"/>
    <w:rsid w:val="002E548A"/>
    <w:rsid w:val="002E5BC5"/>
    <w:rsid w:val="003103BB"/>
    <w:rsid w:val="00320E14"/>
    <w:rsid w:val="00322FD8"/>
    <w:rsid w:val="003309DE"/>
    <w:rsid w:val="00366271"/>
    <w:rsid w:val="00374F27"/>
    <w:rsid w:val="00381F64"/>
    <w:rsid w:val="00382208"/>
    <w:rsid w:val="003954F9"/>
    <w:rsid w:val="003A0FE4"/>
    <w:rsid w:val="003C60A0"/>
    <w:rsid w:val="003D1012"/>
    <w:rsid w:val="003D29EA"/>
    <w:rsid w:val="003E16C7"/>
    <w:rsid w:val="003E61A7"/>
    <w:rsid w:val="00401C0D"/>
    <w:rsid w:val="00404C7B"/>
    <w:rsid w:val="00405B44"/>
    <w:rsid w:val="00406E87"/>
    <w:rsid w:val="00410E09"/>
    <w:rsid w:val="004451CE"/>
    <w:rsid w:val="00450D2B"/>
    <w:rsid w:val="0046111C"/>
    <w:rsid w:val="004614CD"/>
    <w:rsid w:val="00475A8B"/>
    <w:rsid w:val="00483832"/>
    <w:rsid w:val="00484ABE"/>
    <w:rsid w:val="004C1331"/>
    <w:rsid w:val="004C7B87"/>
    <w:rsid w:val="00506B26"/>
    <w:rsid w:val="00513D2F"/>
    <w:rsid w:val="00530454"/>
    <w:rsid w:val="00530F46"/>
    <w:rsid w:val="005361B4"/>
    <w:rsid w:val="0053702F"/>
    <w:rsid w:val="005463DF"/>
    <w:rsid w:val="005530E6"/>
    <w:rsid w:val="00563614"/>
    <w:rsid w:val="00583CEB"/>
    <w:rsid w:val="0059091D"/>
    <w:rsid w:val="00594F75"/>
    <w:rsid w:val="005B776D"/>
    <w:rsid w:val="005D157E"/>
    <w:rsid w:val="005D32B2"/>
    <w:rsid w:val="005E2C5F"/>
    <w:rsid w:val="005E627C"/>
    <w:rsid w:val="005F5F25"/>
    <w:rsid w:val="005F67EA"/>
    <w:rsid w:val="005F6FA5"/>
    <w:rsid w:val="00626577"/>
    <w:rsid w:val="006533FE"/>
    <w:rsid w:val="0067672C"/>
    <w:rsid w:val="006A4EA5"/>
    <w:rsid w:val="006A5E33"/>
    <w:rsid w:val="006B5F11"/>
    <w:rsid w:val="006C4776"/>
    <w:rsid w:val="006D27CF"/>
    <w:rsid w:val="00701968"/>
    <w:rsid w:val="00702BDF"/>
    <w:rsid w:val="00707534"/>
    <w:rsid w:val="0071701A"/>
    <w:rsid w:val="00724E67"/>
    <w:rsid w:val="007261ED"/>
    <w:rsid w:val="00733661"/>
    <w:rsid w:val="00733C47"/>
    <w:rsid w:val="00734817"/>
    <w:rsid w:val="0074046E"/>
    <w:rsid w:val="00741056"/>
    <w:rsid w:val="007416C9"/>
    <w:rsid w:val="00747B46"/>
    <w:rsid w:val="007543B8"/>
    <w:rsid w:val="007635F2"/>
    <w:rsid w:val="00777C84"/>
    <w:rsid w:val="00783762"/>
    <w:rsid w:val="00785C04"/>
    <w:rsid w:val="0079643E"/>
    <w:rsid w:val="007A67E1"/>
    <w:rsid w:val="007A718E"/>
    <w:rsid w:val="007B0087"/>
    <w:rsid w:val="007B02D1"/>
    <w:rsid w:val="007C337C"/>
    <w:rsid w:val="007D0BDB"/>
    <w:rsid w:val="007E064D"/>
    <w:rsid w:val="007F7FAB"/>
    <w:rsid w:val="008423DE"/>
    <w:rsid w:val="008708C5"/>
    <w:rsid w:val="008713BA"/>
    <w:rsid w:val="0087496F"/>
    <w:rsid w:val="00882C42"/>
    <w:rsid w:val="00891D5B"/>
    <w:rsid w:val="008947B1"/>
    <w:rsid w:val="00894E86"/>
    <w:rsid w:val="008A011D"/>
    <w:rsid w:val="008C0B74"/>
    <w:rsid w:val="008C3A8A"/>
    <w:rsid w:val="008D13E1"/>
    <w:rsid w:val="008E58A6"/>
    <w:rsid w:val="008F3FB2"/>
    <w:rsid w:val="008F7C3F"/>
    <w:rsid w:val="0090379F"/>
    <w:rsid w:val="00904ED0"/>
    <w:rsid w:val="00935193"/>
    <w:rsid w:val="00936237"/>
    <w:rsid w:val="009435CC"/>
    <w:rsid w:val="00950D03"/>
    <w:rsid w:val="00963479"/>
    <w:rsid w:val="00963C70"/>
    <w:rsid w:val="00974513"/>
    <w:rsid w:val="009B2C24"/>
    <w:rsid w:val="009B62F2"/>
    <w:rsid w:val="009D3E41"/>
    <w:rsid w:val="009D4CDC"/>
    <w:rsid w:val="009F32E8"/>
    <w:rsid w:val="00A01291"/>
    <w:rsid w:val="00A02FAF"/>
    <w:rsid w:val="00A13B3A"/>
    <w:rsid w:val="00A2657C"/>
    <w:rsid w:val="00A30842"/>
    <w:rsid w:val="00A349C6"/>
    <w:rsid w:val="00A57B1A"/>
    <w:rsid w:val="00A62FB2"/>
    <w:rsid w:val="00A73CB6"/>
    <w:rsid w:val="00A86A93"/>
    <w:rsid w:val="00A95080"/>
    <w:rsid w:val="00A96B06"/>
    <w:rsid w:val="00A97B63"/>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63E34"/>
    <w:rsid w:val="00B6475D"/>
    <w:rsid w:val="00B71EA4"/>
    <w:rsid w:val="00B86A11"/>
    <w:rsid w:val="00B959A1"/>
    <w:rsid w:val="00BA3F0D"/>
    <w:rsid w:val="00BC1386"/>
    <w:rsid w:val="00BD3BA7"/>
    <w:rsid w:val="00BD5A43"/>
    <w:rsid w:val="00BE18A9"/>
    <w:rsid w:val="00BF3F01"/>
    <w:rsid w:val="00C01A07"/>
    <w:rsid w:val="00C1000C"/>
    <w:rsid w:val="00C1108D"/>
    <w:rsid w:val="00C13CFC"/>
    <w:rsid w:val="00C23EAC"/>
    <w:rsid w:val="00C3181F"/>
    <w:rsid w:val="00C32F63"/>
    <w:rsid w:val="00C43B82"/>
    <w:rsid w:val="00C44202"/>
    <w:rsid w:val="00C47073"/>
    <w:rsid w:val="00C603BF"/>
    <w:rsid w:val="00C86237"/>
    <w:rsid w:val="00C8745E"/>
    <w:rsid w:val="00CB7566"/>
    <w:rsid w:val="00CD1F51"/>
    <w:rsid w:val="00CE5DD5"/>
    <w:rsid w:val="00D05FC9"/>
    <w:rsid w:val="00D111FD"/>
    <w:rsid w:val="00D13F40"/>
    <w:rsid w:val="00D144E7"/>
    <w:rsid w:val="00D14F3B"/>
    <w:rsid w:val="00D20B5F"/>
    <w:rsid w:val="00D31C5F"/>
    <w:rsid w:val="00D42988"/>
    <w:rsid w:val="00D51FEA"/>
    <w:rsid w:val="00D57A42"/>
    <w:rsid w:val="00D60171"/>
    <w:rsid w:val="00D64291"/>
    <w:rsid w:val="00D65306"/>
    <w:rsid w:val="00D7361D"/>
    <w:rsid w:val="00D74EE8"/>
    <w:rsid w:val="00D926C3"/>
    <w:rsid w:val="00D975B5"/>
    <w:rsid w:val="00DD1094"/>
    <w:rsid w:val="00DD3BA5"/>
    <w:rsid w:val="00DD59CE"/>
    <w:rsid w:val="00DD642A"/>
    <w:rsid w:val="00DE39F0"/>
    <w:rsid w:val="00DE5391"/>
    <w:rsid w:val="00DF3AAB"/>
    <w:rsid w:val="00DF4074"/>
    <w:rsid w:val="00DF5A6D"/>
    <w:rsid w:val="00DF755B"/>
    <w:rsid w:val="00E042C5"/>
    <w:rsid w:val="00E048DD"/>
    <w:rsid w:val="00E14CF1"/>
    <w:rsid w:val="00E2540E"/>
    <w:rsid w:val="00E35C27"/>
    <w:rsid w:val="00E43090"/>
    <w:rsid w:val="00E442E7"/>
    <w:rsid w:val="00E56DC6"/>
    <w:rsid w:val="00E725EF"/>
    <w:rsid w:val="00E770F1"/>
    <w:rsid w:val="00E84CE3"/>
    <w:rsid w:val="00E963CD"/>
    <w:rsid w:val="00EB10C3"/>
    <w:rsid w:val="00EB198A"/>
    <w:rsid w:val="00EB749B"/>
    <w:rsid w:val="00F15AF8"/>
    <w:rsid w:val="00F179F0"/>
    <w:rsid w:val="00F23AD4"/>
    <w:rsid w:val="00F25D7A"/>
    <w:rsid w:val="00F45A89"/>
    <w:rsid w:val="00F52599"/>
    <w:rsid w:val="00F549DE"/>
    <w:rsid w:val="00F66252"/>
    <w:rsid w:val="00F803B1"/>
    <w:rsid w:val="00FA3CB2"/>
    <w:rsid w:val="00FB2D85"/>
    <w:rsid w:val="00FC0119"/>
    <w:rsid w:val="00FE12E6"/>
    <w:rsid w:val="00FE1405"/>
    <w:rsid w:val="00FE393C"/>
    <w:rsid w:val="00FF2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376</Words>
  <Characters>2144</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8</cp:revision>
  <cp:lastPrinted>2018-03-20T09:43:00Z</cp:lastPrinted>
  <dcterms:created xsi:type="dcterms:W3CDTF">2018-01-22T08:47:00Z</dcterms:created>
  <dcterms:modified xsi:type="dcterms:W3CDTF">2022-04-09T21:06:00Z</dcterms:modified>
</cp:coreProperties>
</file>