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303BB1">
        <w:rPr>
          <w:b/>
          <w:caps/>
          <w:sz w:val="24"/>
          <w:szCs w:val="24"/>
        </w:rPr>
        <w:t>6</w:t>
      </w:r>
      <w:r w:rsidR="00F92CCA">
        <w:rPr>
          <w:b/>
          <w:caps/>
          <w:sz w:val="24"/>
          <w:szCs w:val="24"/>
        </w:rPr>
        <w:t>/25</w:t>
      </w:r>
      <w:r w:rsidR="00303BB1">
        <w:rPr>
          <w:b/>
          <w:caps/>
          <w:sz w:val="24"/>
          <w:szCs w:val="24"/>
        </w:rPr>
        <w:t>-0</w:t>
      </w:r>
      <w:r w:rsidR="00DE22FB">
        <w:rPr>
          <w:b/>
          <w:caps/>
          <w:sz w:val="24"/>
          <w:szCs w:val="24"/>
        </w:rPr>
        <w:t>3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 w:rsidR="00303BB1">
        <w:rPr>
          <w:b/>
          <w:sz w:val="24"/>
          <w:szCs w:val="24"/>
        </w:rPr>
        <w:t>13 апреля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532D37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К.Ю.А.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303BB1" w:rsidRDefault="00303BB1" w:rsidP="00303BB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303BB1" w:rsidRDefault="00303BB1" w:rsidP="00303BB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303BB1" w:rsidP="00303B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F92CC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532D37">
        <w:rPr>
          <w:sz w:val="24"/>
          <w:szCs w:val="24"/>
        </w:rPr>
        <w:t>.</w:t>
      </w:r>
      <w:r>
        <w:rPr>
          <w:sz w:val="24"/>
          <w:szCs w:val="24"/>
        </w:rPr>
        <w:t>Ю.А</w:t>
      </w:r>
      <w:r w:rsidR="006D13BC">
        <w:rPr>
          <w:sz w:val="24"/>
          <w:szCs w:val="24"/>
        </w:rPr>
        <w:t>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F92CCA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303BB1" w:rsidRPr="00303BB1">
        <w:rPr>
          <w:sz w:val="24"/>
          <w:szCs w:val="24"/>
        </w:rPr>
        <w:t xml:space="preserve">В Адвокатскую палату Московской области 26.01.18 г. поступила жалоба от доверителя </w:t>
      </w:r>
      <w:r w:rsidR="00532D37">
        <w:rPr>
          <w:sz w:val="24"/>
          <w:szCs w:val="24"/>
        </w:rPr>
        <w:t>М.Н.Д.</w:t>
      </w:r>
      <w:r w:rsidR="00303BB1" w:rsidRPr="00303BB1">
        <w:rPr>
          <w:sz w:val="24"/>
          <w:szCs w:val="24"/>
        </w:rPr>
        <w:t xml:space="preserve"> в отношении адвоката </w:t>
      </w:r>
      <w:r w:rsidR="00532D37">
        <w:rPr>
          <w:sz w:val="24"/>
          <w:szCs w:val="24"/>
        </w:rPr>
        <w:t>К.Ю.А.</w:t>
      </w:r>
      <w:r w:rsidR="00303BB1" w:rsidRPr="00303BB1">
        <w:rPr>
          <w:sz w:val="24"/>
          <w:szCs w:val="24"/>
        </w:rPr>
        <w:t xml:space="preserve">, имеющего регистрационный номер </w:t>
      </w:r>
      <w:r w:rsidR="00532D37">
        <w:rPr>
          <w:sz w:val="24"/>
          <w:szCs w:val="24"/>
        </w:rPr>
        <w:t>…..</w:t>
      </w:r>
      <w:r w:rsidR="00303BB1" w:rsidRPr="00303B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2D37">
        <w:rPr>
          <w:sz w:val="24"/>
          <w:szCs w:val="24"/>
        </w:rPr>
        <w:t>…..</w:t>
      </w:r>
    </w:p>
    <w:p w:rsidR="001612CE" w:rsidRPr="00F92CCA" w:rsidRDefault="00303BB1" w:rsidP="00161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02.02.2018 г</w:t>
      </w:r>
      <w:r w:rsidR="001612CE" w:rsidRPr="00F92CCA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01056" w:rsidRPr="00701056" w:rsidRDefault="004A508E" w:rsidP="00701056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701056">
        <w:rPr>
          <w:sz w:val="24"/>
          <w:szCs w:val="24"/>
        </w:rPr>
        <w:t>Квалификационная комисси</w:t>
      </w:r>
      <w:r w:rsidR="00085928" w:rsidRPr="00701056">
        <w:rPr>
          <w:sz w:val="24"/>
          <w:szCs w:val="24"/>
        </w:rPr>
        <w:t>я 2</w:t>
      </w:r>
      <w:r w:rsidR="00701056" w:rsidRPr="00701056">
        <w:rPr>
          <w:sz w:val="24"/>
          <w:szCs w:val="24"/>
        </w:rPr>
        <w:t>6.03</w:t>
      </w:r>
      <w:r w:rsidR="007550E2" w:rsidRPr="00701056">
        <w:rPr>
          <w:sz w:val="24"/>
          <w:szCs w:val="24"/>
        </w:rPr>
        <w:t>.201</w:t>
      </w:r>
      <w:r w:rsidR="00405B05" w:rsidRPr="00701056">
        <w:rPr>
          <w:sz w:val="24"/>
          <w:szCs w:val="24"/>
        </w:rPr>
        <w:t>8</w:t>
      </w:r>
      <w:r w:rsidR="00F803B1" w:rsidRPr="00701056">
        <w:rPr>
          <w:sz w:val="24"/>
          <w:szCs w:val="24"/>
        </w:rPr>
        <w:t xml:space="preserve"> г. дала заключение </w:t>
      </w:r>
      <w:r w:rsidR="00701056" w:rsidRPr="0070105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32D37">
        <w:rPr>
          <w:sz w:val="24"/>
          <w:szCs w:val="24"/>
        </w:rPr>
        <w:t>К.Ю.А.</w:t>
      </w:r>
      <w:r w:rsidR="00701056" w:rsidRPr="00701056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E442E7" w:rsidP="007010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</w:t>
      </w:r>
      <w:r w:rsidR="00701056">
        <w:rPr>
          <w:rFonts w:eastAsia="Calibri"/>
          <w:sz w:val="24"/>
          <w:szCs w:val="24"/>
          <w:lang w:eastAsia="en-US"/>
        </w:rPr>
        <w:t xml:space="preserve">заслушав устные пояснения заявителя, </w:t>
      </w:r>
      <w:r w:rsidRPr="00BE19D1">
        <w:rPr>
          <w:rFonts w:eastAsia="Calibri"/>
          <w:sz w:val="24"/>
          <w:szCs w:val="24"/>
          <w:lang w:eastAsia="en-US"/>
        </w:rPr>
        <w:t xml:space="preserve">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</w:t>
      </w:r>
      <w:r w:rsidRPr="00BE19D1">
        <w:rPr>
          <w:szCs w:val="24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5D18AB" w:rsidRDefault="00E62DDC" w:rsidP="005D18AB">
      <w:pPr>
        <w:pStyle w:val="a8"/>
        <w:ind w:firstLine="720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 </w:t>
      </w:r>
      <w:r w:rsidR="005D18AB">
        <w:rPr>
          <w:szCs w:val="24"/>
        </w:rPr>
        <w:t xml:space="preserve">согласно </w:t>
      </w:r>
      <w:r w:rsidR="005D18AB" w:rsidRPr="005D18AB">
        <w:rPr>
          <w:szCs w:val="24"/>
        </w:rPr>
        <w:t>ст. 6.1 КПЭА, под доверителем понимается лицо, заключившее с адвокатом соглашение на оказание юридической помощи, а равно лицо, которому адвокатом оказывается юридическая помощь на основании соглашения об оказании юридической помощи, заключенного иным лицом.</w:t>
      </w:r>
    </w:p>
    <w:p w:rsidR="00137D4B" w:rsidRPr="00137D4B" w:rsidRDefault="00701056" w:rsidP="005D18AB">
      <w:pPr>
        <w:pStyle w:val="a8"/>
        <w:ind w:firstLine="720"/>
        <w:jc w:val="both"/>
        <w:rPr>
          <w:szCs w:val="24"/>
        </w:rPr>
      </w:pPr>
      <w:r w:rsidRPr="00701056">
        <w:rPr>
          <w:szCs w:val="24"/>
        </w:rPr>
        <w:t>Заявителем не представлено доказательств того, что она является доверителем адвоката К</w:t>
      </w:r>
      <w:r w:rsidR="00532D37">
        <w:rPr>
          <w:szCs w:val="24"/>
        </w:rPr>
        <w:t>.</w:t>
      </w:r>
      <w:r w:rsidRPr="00701056">
        <w:rPr>
          <w:szCs w:val="24"/>
        </w:rPr>
        <w:t>Ю.А. Соответственно, её жалоба не является допустимым поводом для возбуждения дисциплинарного производства (п. 1 ст. 20 КПЭА).</w:t>
      </w:r>
    </w:p>
    <w:p w:rsidR="00644DEC" w:rsidRPr="00644DEC" w:rsidRDefault="00644DEC" w:rsidP="00137D4B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532D37">
        <w:rPr>
          <w:sz w:val="24"/>
          <w:szCs w:val="24"/>
          <w:lang w:val="ru-RU"/>
        </w:rPr>
        <w:t>К.Ю.А.</w:t>
      </w:r>
      <w:r w:rsidR="005D18AB" w:rsidRPr="00303BB1">
        <w:rPr>
          <w:sz w:val="24"/>
          <w:szCs w:val="24"/>
        </w:rPr>
        <w:t xml:space="preserve">, имеющего регистрационный номер </w:t>
      </w:r>
      <w:r w:rsidR="00532D37">
        <w:rPr>
          <w:sz w:val="24"/>
          <w:szCs w:val="24"/>
          <w:lang w:val="ru-RU"/>
        </w:rPr>
        <w:t>…..</w:t>
      </w:r>
      <w:r w:rsidR="00405B05" w:rsidRPr="0053072E">
        <w:rPr>
          <w:sz w:val="24"/>
          <w:szCs w:val="24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5D18AB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  <w:bookmarkStart w:id="0" w:name="_GoBack"/>
      <w:bookmarkEnd w:id="0"/>
    </w:p>
    <w:p w:rsidR="00BE18A9" w:rsidRPr="00E842DE" w:rsidRDefault="00BE18A9" w:rsidP="00BE18A9">
      <w:pPr>
        <w:jc w:val="center"/>
        <w:rPr>
          <w:b/>
          <w:sz w:val="24"/>
          <w:szCs w:val="24"/>
        </w:rPr>
      </w:pP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03BB1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2D37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18AB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05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054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6</cp:revision>
  <cp:lastPrinted>2017-12-05T17:13:00Z</cp:lastPrinted>
  <dcterms:created xsi:type="dcterms:W3CDTF">2018-03-22T06:47:00Z</dcterms:created>
  <dcterms:modified xsi:type="dcterms:W3CDTF">2022-04-09T17:48:00Z</dcterms:modified>
</cp:coreProperties>
</file>