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56B33" w14:textId="5C6AA813" w:rsidR="00D400A0" w:rsidRDefault="009A07AF" w:rsidP="0052617E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2BEC649" w14:textId="77777777" w:rsidR="0052617E" w:rsidRDefault="0052617E" w:rsidP="0052617E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286C2CB7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0031FD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>/25-</w:t>
      </w:r>
      <w:r w:rsidR="007D285C">
        <w:rPr>
          <w:b/>
          <w:caps/>
          <w:sz w:val="24"/>
          <w:szCs w:val="24"/>
        </w:rPr>
        <w:t>15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0031FD">
        <w:rPr>
          <w:b/>
          <w:sz w:val="24"/>
          <w:szCs w:val="24"/>
        </w:rPr>
        <w:t>19</w:t>
      </w:r>
      <w:r w:rsidR="006D07BC">
        <w:rPr>
          <w:b/>
          <w:sz w:val="24"/>
          <w:szCs w:val="24"/>
        </w:rPr>
        <w:t xml:space="preserve"> ию</w:t>
      </w:r>
      <w:r w:rsidR="000031FD">
        <w:rPr>
          <w:b/>
          <w:sz w:val="24"/>
          <w:szCs w:val="24"/>
        </w:rPr>
        <w:t>л</w:t>
      </w:r>
      <w:r w:rsidR="006D07BC">
        <w:rPr>
          <w:b/>
          <w:sz w:val="24"/>
          <w:szCs w:val="24"/>
        </w:rPr>
        <w:t>я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4B9EA2E6" w14:textId="489CA5D0" w:rsidR="00D400A0" w:rsidRDefault="00140517" w:rsidP="005261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М.А.А.</w:t>
      </w:r>
    </w:p>
    <w:p w14:paraId="1EBB4386" w14:textId="77777777" w:rsidR="002B1842" w:rsidRPr="0052617E" w:rsidRDefault="002B1842" w:rsidP="0052617E">
      <w:pPr>
        <w:jc w:val="center"/>
      </w:pPr>
    </w:p>
    <w:p w14:paraId="5B7976F7" w14:textId="77777777" w:rsidR="000031FD" w:rsidRDefault="000031FD" w:rsidP="000031F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Галоганов А.П., Володина С.И.,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Лукин А.В., Павлухин А.А., Пепеляев С.Г., Толчеев М.Н., Цветкова А.И., Шамшурин Б.А., Юрлов П.П., </w:t>
      </w:r>
      <w:proofErr w:type="spellStart"/>
      <w:r>
        <w:rPr>
          <w:sz w:val="24"/>
          <w:szCs w:val="24"/>
        </w:rPr>
        <w:t>Яртых</w:t>
      </w:r>
      <w:proofErr w:type="spellEnd"/>
      <w:r>
        <w:rPr>
          <w:sz w:val="24"/>
          <w:szCs w:val="24"/>
        </w:rPr>
        <w:t xml:space="preserve"> И.С., при участии члена Совета – Секретаря Орлова А.А.</w:t>
      </w:r>
    </w:p>
    <w:p w14:paraId="5DD5BB31" w14:textId="77777777" w:rsidR="000031FD" w:rsidRDefault="000031FD" w:rsidP="000031F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2D7CB72C" w14:textId="476FD609" w:rsidR="00D400A0" w:rsidRPr="0052617E" w:rsidRDefault="000031FD" w:rsidP="000031FD">
      <w:pPr>
        <w:ind w:firstLine="708"/>
        <w:jc w:val="both"/>
        <w:rPr>
          <w:sz w:val="24"/>
          <w:szCs w:val="24"/>
        </w:rPr>
      </w:pPr>
      <w:r w:rsidRPr="0052617E">
        <w:rPr>
          <w:sz w:val="24"/>
          <w:szCs w:val="24"/>
        </w:rPr>
        <w:t>Совет, рассмотрев в закрытом заседании дисциплинарное производство в отношении адвоката</w:t>
      </w:r>
      <w:r w:rsidR="00021B79" w:rsidRPr="0052617E">
        <w:rPr>
          <w:sz w:val="24"/>
          <w:szCs w:val="24"/>
        </w:rPr>
        <w:t xml:space="preserve"> </w:t>
      </w:r>
      <w:r w:rsidR="007D285C">
        <w:rPr>
          <w:sz w:val="24"/>
          <w:szCs w:val="24"/>
        </w:rPr>
        <w:t>М</w:t>
      </w:r>
      <w:r w:rsidR="00140517">
        <w:rPr>
          <w:sz w:val="24"/>
          <w:szCs w:val="24"/>
        </w:rPr>
        <w:t>.</w:t>
      </w:r>
      <w:r w:rsidR="007D285C">
        <w:rPr>
          <w:sz w:val="24"/>
          <w:szCs w:val="24"/>
        </w:rPr>
        <w:t>А.А.</w:t>
      </w:r>
      <w:r w:rsidR="003F7AFA" w:rsidRPr="0052617E">
        <w:rPr>
          <w:sz w:val="24"/>
          <w:szCs w:val="24"/>
        </w:rPr>
        <w:t>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2B1842" w:rsidRDefault="00DA0722" w:rsidP="00910619">
      <w:pPr>
        <w:ind w:firstLine="708"/>
        <w:jc w:val="both"/>
        <w:rPr>
          <w:sz w:val="24"/>
          <w:szCs w:val="24"/>
        </w:rPr>
      </w:pPr>
    </w:p>
    <w:p w14:paraId="24FAB8B6" w14:textId="037756EC" w:rsidR="0052617E" w:rsidRPr="007D285C" w:rsidRDefault="007D285C" w:rsidP="006D07BC">
      <w:pPr>
        <w:ind w:firstLine="708"/>
        <w:jc w:val="both"/>
        <w:rPr>
          <w:sz w:val="24"/>
          <w:szCs w:val="24"/>
        </w:rPr>
      </w:pPr>
      <w:r w:rsidRPr="00774571">
        <w:rPr>
          <w:szCs w:val="24"/>
        </w:rPr>
        <w:t xml:space="preserve">В </w:t>
      </w:r>
      <w:r w:rsidRPr="007D285C">
        <w:rPr>
          <w:sz w:val="24"/>
          <w:szCs w:val="24"/>
        </w:rPr>
        <w:t xml:space="preserve">Адвокатскую палату Московской области 15.05.18 г. поступила жалоба доверителя </w:t>
      </w:r>
      <w:r w:rsidR="00140517">
        <w:rPr>
          <w:sz w:val="24"/>
          <w:szCs w:val="24"/>
        </w:rPr>
        <w:t>Г.В.Э.</w:t>
      </w:r>
      <w:r w:rsidRPr="007D285C">
        <w:rPr>
          <w:sz w:val="24"/>
          <w:szCs w:val="24"/>
        </w:rPr>
        <w:t xml:space="preserve"> в отношении адвоката </w:t>
      </w:r>
      <w:r w:rsidR="00140517">
        <w:rPr>
          <w:sz w:val="24"/>
          <w:szCs w:val="24"/>
        </w:rPr>
        <w:t>М.А.А.</w:t>
      </w:r>
      <w:r w:rsidRPr="007D285C">
        <w:rPr>
          <w:sz w:val="24"/>
          <w:szCs w:val="24"/>
          <w:shd w:val="clear" w:color="auto" w:fill="FFFFFF"/>
        </w:rPr>
        <w:t xml:space="preserve">, </w:t>
      </w:r>
      <w:r w:rsidRPr="007D285C">
        <w:rPr>
          <w:sz w:val="24"/>
          <w:szCs w:val="24"/>
        </w:rPr>
        <w:t>имеющего регистрационный номер</w:t>
      </w:r>
      <w:proofErr w:type="gramStart"/>
      <w:r w:rsidRPr="007D285C">
        <w:rPr>
          <w:sz w:val="24"/>
          <w:szCs w:val="24"/>
        </w:rPr>
        <w:t xml:space="preserve"> </w:t>
      </w:r>
      <w:r w:rsidR="00140517">
        <w:rPr>
          <w:sz w:val="24"/>
          <w:szCs w:val="24"/>
        </w:rPr>
        <w:t>….</w:t>
      </w:r>
      <w:proofErr w:type="gramEnd"/>
      <w:r w:rsidR="00140517">
        <w:rPr>
          <w:sz w:val="24"/>
          <w:szCs w:val="24"/>
        </w:rPr>
        <w:t>.</w:t>
      </w:r>
      <w:r w:rsidRPr="007D285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40517">
        <w:rPr>
          <w:sz w:val="24"/>
          <w:szCs w:val="24"/>
        </w:rPr>
        <w:t>…..</w:t>
      </w:r>
    </w:p>
    <w:p w14:paraId="03F8AC9E" w14:textId="3A4DD706" w:rsidR="006D07BC" w:rsidRPr="007D285C" w:rsidRDefault="007D285C" w:rsidP="006D07BC">
      <w:pPr>
        <w:ind w:firstLine="708"/>
        <w:jc w:val="both"/>
        <w:rPr>
          <w:sz w:val="24"/>
          <w:szCs w:val="24"/>
        </w:rPr>
      </w:pPr>
      <w:r w:rsidRPr="007D285C">
        <w:rPr>
          <w:sz w:val="24"/>
          <w:szCs w:val="24"/>
        </w:rPr>
        <w:t>21.05</w:t>
      </w:r>
      <w:r w:rsidR="006D07BC" w:rsidRPr="007D285C">
        <w:rPr>
          <w:sz w:val="24"/>
          <w:szCs w:val="24"/>
        </w:rPr>
        <w:t xml:space="preserve">.2018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1543B606" w14:textId="0A1543DD" w:rsidR="006D07BC" w:rsidRDefault="006D07BC" w:rsidP="006D07BC">
      <w:pPr>
        <w:ind w:firstLine="708"/>
        <w:jc w:val="both"/>
        <w:rPr>
          <w:sz w:val="24"/>
          <w:szCs w:val="24"/>
        </w:rPr>
      </w:pPr>
      <w:r w:rsidRPr="007D285C">
        <w:rPr>
          <w:sz w:val="24"/>
          <w:szCs w:val="24"/>
        </w:rPr>
        <w:t>Квалификационная комиссия 2</w:t>
      </w:r>
      <w:r w:rsidR="000031FD" w:rsidRPr="007D285C">
        <w:rPr>
          <w:sz w:val="24"/>
          <w:szCs w:val="24"/>
        </w:rPr>
        <w:t>5</w:t>
      </w:r>
      <w:r w:rsidRPr="007D285C">
        <w:rPr>
          <w:sz w:val="24"/>
          <w:szCs w:val="24"/>
        </w:rPr>
        <w:t>.0</w:t>
      </w:r>
      <w:r w:rsidR="000031FD" w:rsidRPr="007D285C">
        <w:rPr>
          <w:sz w:val="24"/>
          <w:szCs w:val="24"/>
        </w:rPr>
        <w:t>6</w:t>
      </w:r>
      <w:r w:rsidRPr="007D285C">
        <w:rPr>
          <w:sz w:val="24"/>
          <w:szCs w:val="24"/>
        </w:rPr>
        <w:t>.2018 г</w:t>
      </w:r>
      <w:r w:rsidRPr="006D07BC">
        <w:rPr>
          <w:sz w:val="24"/>
          <w:szCs w:val="24"/>
        </w:rPr>
        <w:t>. дала заключение</w:t>
      </w:r>
      <w:r w:rsidRPr="006D07BC">
        <w:rPr>
          <w:rFonts w:eastAsia="Calibri"/>
          <w:sz w:val="24"/>
          <w:szCs w:val="24"/>
        </w:rPr>
        <w:t xml:space="preserve"> </w:t>
      </w:r>
      <w:r w:rsidR="007D285C" w:rsidRPr="007D285C">
        <w:rPr>
          <w:sz w:val="24"/>
          <w:szCs w:val="24"/>
        </w:rPr>
        <w:t>о необходимости прекращения дисциплинарного производства в отношении адвоката М</w:t>
      </w:r>
      <w:r w:rsidR="00140517">
        <w:rPr>
          <w:sz w:val="24"/>
          <w:szCs w:val="24"/>
        </w:rPr>
        <w:t>.</w:t>
      </w:r>
      <w:r w:rsidR="007D285C" w:rsidRPr="007D285C">
        <w:rPr>
          <w:sz w:val="24"/>
          <w:szCs w:val="24"/>
        </w:rPr>
        <w:t>А.А., возбужденного по жалобе Г</w:t>
      </w:r>
      <w:r w:rsidR="00140517">
        <w:rPr>
          <w:sz w:val="24"/>
          <w:szCs w:val="24"/>
        </w:rPr>
        <w:t>.</w:t>
      </w:r>
      <w:r w:rsidR="007D285C" w:rsidRPr="007D285C">
        <w:rPr>
          <w:sz w:val="24"/>
          <w:szCs w:val="24"/>
        </w:rPr>
        <w:t>В.Э., вследствие состоявшегося ранее заключения квалификационной комиссии и решения Совета АПМО по производству с теми же участниками по тому же предмету и основанию</w:t>
      </w:r>
      <w:r w:rsidR="002B1842">
        <w:rPr>
          <w:sz w:val="24"/>
          <w:szCs w:val="24"/>
        </w:rPr>
        <w:t>.</w:t>
      </w:r>
    </w:p>
    <w:p w14:paraId="4EF5D166" w14:textId="282664AF" w:rsidR="000031FD" w:rsidRPr="006D07BC" w:rsidRDefault="002B1842" w:rsidP="006D07BC">
      <w:pPr>
        <w:ind w:firstLine="708"/>
        <w:jc w:val="both"/>
        <w:rPr>
          <w:sz w:val="24"/>
          <w:szCs w:val="24"/>
          <w:lang w:eastAsia="en-US"/>
        </w:rPr>
      </w:pPr>
      <w:r w:rsidRPr="002B1842">
        <w:rPr>
          <w:sz w:val="24"/>
          <w:szCs w:val="24"/>
        </w:rPr>
        <w:t xml:space="preserve"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  </w:t>
      </w:r>
      <w:r w:rsidR="000031FD" w:rsidRPr="00522B68">
        <w:rPr>
          <w:sz w:val="24"/>
          <w:szCs w:val="24"/>
        </w:rPr>
        <w:t xml:space="preserve"> </w:t>
      </w:r>
    </w:p>
    <w:p w14:paraId="61AAB362" w14:textId="69440401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2B1842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645C4B6F" w14:textId="2EFDE28B" w:rsidR="007D285C" w:rsidRPr="007D285C" w:rsidRDefault="007D285C" w:rsidP="007D285C">
      <w:pPr>
        <w:ind w:firstLine="708"/>
        <w:jc w:val="both"/>
        <w:rPr>
          <w:sz w:val="24"/>
          <w:szCs w:val="24"/>
          <w:lang w:eastAsia="en-US"/>
        </w:rPr>
      </w:pPr>
      <w:r w:rsidRPr="007D285C">
        <w:rPr>
          <w:sz w:val="24"/>
          <w:szCs w:val="24"/>
          <w:lang w:eastAsia="en-US"/>
        </w:rPr>
        <w:t xml:space="preserve">В ходе дисциплинарного разбирательства установлено и подтверждается материалами дела, что 27.11.2017 г. </w:t>
      </w:r>
      <w:r>
        <w:rPr>
          <w:sz w:val="24"/>
          <w:szCs w:val="24"/>
          <w:lang w:eastAsia="en-US"/>
        </w:rPr>
        <w:t>Квалификационной к</w:t>
      </w:r>
      <w:r w:rsidRPr="007D285C">
        <w:rPr>
          <w:sz w:val="24"/>
          <w:szCs w:val="24"/>
          <w:lang w:eastAsia="en-US"/>
        </w:rPr>
        <w:t xml:space="preserve">омиссией </w:t>
      </w:r>
      <w:r>
        <w:rPr>
          <w:sz w:val="24"/>
          <w:szCs w:val="24"/>
          <w:lang w:eastAsia="en-US"/>
        </w:rPr>
        <w:t>было дано заключение о нали</w:t>
      </w:r>
      <w:r w:rsidRPr="007D285C">
        <w:rPr>
          <w:sz w:val="24"/>
          <w:szCs w:val="24"/>
          <w:lang w:eastAsia="en-US"/>
        </w:rPr>
        <w:t>чии в действиях (бездействии) адвоката М</w:t>
      </w:r>
      <w:r w:rsidR="00140517">
        <w:rPr>
          <w:sz w:val="24"/>
          <w:szCs w:val="24"/>
          <w:lang w:eastAsia="en-US"/>
        </w:rPr>
        <w:t>.</w:t>
      </w:r>
      <w:r w:rsidRPr="007D285C">
        <w:rPr>
          <w:sz w:val="24"/>
          <w:szCs w:val="24"/>
          <w:lang w:eastAsia="en-US"/>
        </w:rPr>
        <w:t>А.А. нарушений норм законодательства об адвокатской деятельности и адвокатуре и Кодекса профессиональной этики адвоката, а именно нарушений пп. 4 п. 1 ст. 7 ФЗ «Об адвокатской деятельности и адвокатуре в РФ», пп. 1 п. 1 ст. 9 КПЭА, а также ненадлежащем исполнении своих обязанностей перед доверителем Г</w:t>
      </w:r>
      <w:r w:rsidR="00140517">
        <w:rPr>
          <w:sz w:val="24"/>
          <w:szCs w:val="24"/>
          <w:lang w:eastAsia="en-US"/>
        </w:rPr>
        <w:t>.</w:t>
      </w:r>
      <w:r w:rsidRPr="007D285C">
        <w:rPr>
          <w:sz w:val="24"/>
          <w:szCs w:val="24"/>
          <w:lang w:eastAsia="en-US"/>
        </w:rPr>
        <w:t>В.Э.</w:t>
      </w:r>
      <w:r>
        <w:rPr>
          <w:sz w:val="24"/>
          <w:szCs w:val="24"/>
          <w:lang w:eastAsia="en-US"/>
        </w:rPr>
        <w:t xml:space="preserve"> </w:t>
      </w:r>
      <w:r w:rsidRPr="007D285C">
        <w:rPr>
          <w:sz w:val="24"/>
          <w:szCs w:val="24"/>
          <w:lang w:eastAsia="en-US"/>
        </w:rPr>
        <w:t xml:space="preserve">Совет АПМО </w:t>
      </w:r>
      <w:r>
        <w:rPr>
          <w:sz w:val="24"/>
          <w:szCs w:val="24"/>
          <w:lang w:eastAsia="en-US"/>
        </w:rPr>
        <w:t xml:space="preserve">Решением </w:t>
      </w:r>
      <w:r w:rsidRPr="007D285C">
        <w:rPr>
          <w:sz w:val="24"/>
          <w:szCs w:val="24"/>
          <w:lang w:eastAsia="en-US"/>
        </w:rPr>
        <w:t>№ 14/25-02 от 20 декабря 2017 г.</w:t>
      </w:r>
      <w:r>
        <w:rPr>
          <w:sz w:val="24"/>
          <w:szCs w:val="24"/>
          <w:lang w:eastAsia="en-US"/>
        </w:rPr>
        <w:t xml:space="preserve"> </w:t>
      </w:r>
      <w:r w:rsidRPr="007D285C">
        <w:rPr>
          <w:sz w:val="24"/>
          <w:szCs w:val="24"/>
          <w:lang w:eastAsia="en-US"/>
        </w:rPr>
        <w:t xml:space="preserve">О дисциплинарном производстве в отношении адвоката </w:t>
      </w:r>
      <w:r w:rsidR="00140517">
        <w:rPr>
          <w:sz w:val="24"/>
          <w:szCs w:val="24"/>
          <w:lang w:eastAsia="en-US"/>
        </w:rPr>
        <w:t>М.А.А.</w:t>
      </w:r>
      <w:r w:rsidRPr="007D285C">
        <w:t xml:space="preserve"> </w:t>
      </w:r>
      <w:r w:rsidRPr="007D285C">
        <w:rPr>
          <w:sz w:val="24"/>
          <w:szCs w:val="24"/>
          <w:lang w:eastAsia="en-US"/>
        </w:rPr>
        <w:t>примени</w:t>
      </w:r>
      <w:r>
        <w:rPr>
          <w:sz w:val="24"/>
          <w:szCs w:val="24"/>
          <w:lang w:eastAsia="en-US"/>
        </w:rPr>
        <w:t>л</w:t>
      </w:r>
      <w:r w:rsidRPr="007D285C">
        <w:rPr>
          <w:sz w:val="24"/>
          <w:szCs w:val="24"/>
          <w:lang w:eastAsia="en-US"/>
        </w:rPr>
        <w:t xml:space="preserve"> меру дисциплинарной ответственности в виде предупреждения к адвокату </w:t>
      </w:r>
      <w:r w:rsidR="00140517">
        <w:rPr>
          <w:sz w:val="24"/>
          <w:szCs w:val="24"/>
          <w:lang w:eastAsia="en-US"/>
        </w:rPr>
        <w:t>М.А.А.</w:t>
      </w:r>
      <w:r w:rsidRPr="007D285C">
        <w:rPr>
          <w:sz w:val="24"/>
          <w:szCs w:val="24"/>
          <w:lang w:eastAsia="en-US"/>
        </w:rPr>
        <w:t xml:space="preserve">, имеющего регистрационный номер </w:t>
      </w:r>
      <w:r w:rsidR="00140517">
        <w:rPr>
          <w:sz w:val="24"/>
          <w:szCs w:val="24"/>
          <w:lang w:eastAsia="en-US"/>
        </w:rPr>
        <w:t>…..</w:t>
      </w:r>
      <w:r w:rsidRPr="007D285C">
        <w:rPr>
          <w:sz w:val="24"/>
          <w:szCs w:val="24"/>
          <w:lang w:eastAsia="en-US"/>
        </w:rPr>
        <w:t>, за нарушение норм законодательства об адвокатской деятельности и адвокатуре и Кодекса профессиональной этики адвоката, а именно нарушений пп. 4 п. 1 ст. 7 ФЗ «Об адвокатской деятельности и адвокатуре в РФ», пп. 1 п. 1 ст. 9 Кодекса профессиональной этики адвоката, а также ненадлежащем исполнении своих обязанностей перед доверителем Г</w:t>
      </w:r>
      <w:r w:rsidR="00140517">
        <w:rPr>
          <w:sz w:val="24"/>
          <w:szCs w:val="24"/>
          <w:lang w:eastAsia="en-US"/>
        </w:rPr>
        <w:t>.</w:t>
      </w:r>
      <w:r w:rsidRPr="007D285C">
        <w:rPr>
          <w:sz w:val="24"/>
          <w:szCs w:val="24"/>
          <w:lang w:eastAsia="en-US"/>
        </w:rPr>
        <w:t>В.Э., выразившееся в том, что адвокат М</w:t>
      </w:r>
      <w:r w:rsidR="00140517">
        <w:rPr>
          <w:sz w:val="24"/>
          <w:szCs w:val="24"/>
          <w:lang w:eastAsia="en-US"/>
        </w:rPr>
        <w:t>.</w:t>
      </w:r>
      <w:r w:rsidRPr="007D285C">
        <w:rPr>
          <w:sz w:val="24"/>
          <w:szCs w:val="24"/>
          <w:lang w:eastAsia="en-US"/>
        </w:rPr>
        <w:t>А.А., нарушив Решение Совета Федеральной палаты адвокатов РФ от 27.09.2013 «О двойной защите», осуществлял защиту заявителя в порядке статьи 51 УПК РФ при наличии у подзащитного соглашения с адвокатом Г</w:t>
      </w:r>
      <w:r w:rsidR="00140517">
        <w:rPr>
          <w:sz w:val="24"/>
          <w:szCs w:val="24"/>
          <w:lang w:eastAsia="en-US"/>
        </w:rPr>
        <w:t>.</w:t>
      </w:r>
      <w:r w:rsidRPr="007D285C">
        <w:rPr>
          <w:sz w:val="24"/>
          <w:szCs w:val="24"/>
          <w:lang w:eastAsia="en-US"/>
        </w:rPr>
        <w:t>Е.А.</w:t>
      </w:r>
    </w:p>
    <w:p w14:paraId="591A504D" w14:textId="3D0604DE" w:rsidR="007D285C" w:rsidRPr="007D285C" w:rsidRDefault="007D285C" w:rsidP="007D285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обращает внимание заявителя, что, следуя логике с</w:t>
      </w:r>
      <w:r w:rsidRPr="007D285C">
        <w:rPr>
          <w:sz w:val="24"/>
          <w:szCs w:val="24"/>
          <w:lang w:eastAsia="en-US"/>
        </w:rPr>
        <w:t>тадийност</w:t>
      </w:r>
      <w:r>
        <w:rPr>
          <w:sz w:val="24"/>
          <w:szCs w:val="24"/>
          <w:lang w:eastAsia="en-US"/>
        </w:rPr>
        <w:t>и</w:t>
      </w:r>
      <w:r w:rsidRPr="007D285C">
        <w:rPr>
          <w:sz w:val="24"/>
          <w:szCs w:val="24"/>
          <w:lang w:eastAsia="en-US"/>
        </w:rPr>
        <w:t xml:space="preserve"> уголовного процесса</w:t>
      </w:r>
      <w:r>
        <w:rPr>
          <w:sz w:val="24"/>
          <w:szCs w:val="24"/>
          <w:lang w:eastAsia="en-US"/>
        </w:rPr>
        <w:t>,</w:t>
      </w:r>
      <w:r w:rsidRPr="007D285C">
        <w:rPr>
          <w:sz w:val="24"/>
          <w:szCs w:val="24"/>
          <w:lang w:eastAsia="en-US"/>
        </w:rPr>
        <w:t xml:space="preserve"> в данном случае адвокатом было допущено нарушение на стадии предварительного следствия. Квалификация данного нарушения не зависит от количества следственных действий, в которых он принимал участие в порядке ст. 51 УПК РФ.</w:t>
      </w:r>
    </w:p>
    <w:p w14:paraId="61878C89" w14:textId="77777777" w:rsidR="007D285C" w:rsidRPr="007D285C" w:rsidRDefault="007D285C" w:rsidP="007D285C">
      <w:pPr>
        <w:ind w:firstLine="708"/>
        <w:jc w:val="both"/>
        <w:rPr>
          <w:sz w:val="24"/>
          <w:szCs w:val="24"/>
          <w:lang w:eastAsia="en-US"/>
        </w:rPr>
      </w:pPr>
      <w:r w:rsidRPr="007D285C">
        <w:rPr>
          <w:sz w:val="24"/>
          <w:szCs w:val="24"/>
          <w:lang w:eastAsia="en-US"/>
        </w:rPr>
        <w:t>В силу пп. 1 п. 3 ст. 21 Кодекса профессиональной этики адвоката обстоятельством, исключающим возможность дисциплинарного производства, является состоявшееся ранее решение Совета по дисциплинарному производству с теми же участниками по тому же предмету и основанию.</w:t>
      </w:r>
    </w:p>
    <w:p w14:paraId="59202A2B" w14:textId="2827598F" w:rsidR="00E73BEC" w:rsidRPr="0052617E" w:rsidRDefault="007D285C" w:rsidP="007D285C">
      <w:pPr>
        <w:ind w:firstLine="708"/>
        <w:jc w:val="both"/>
        <w:rPr>
          <w:color w:val="000000"/>
          <w:sz w:val="24"/>
          <w:szCs w:val="24"/>
        </w:rPr>
      </w:pPr>
      <w:r w:rsidRPr="007D285C">
        <w:rPr>
          <w:sz w:val="24"/>
          <w:szCs w:val="24"/>
          <w:lang w:eastAsia="en-US"/>
        </w:rPr>
        <w:lastRenderedPageBreak/>
        <w:t>В связи с изложенным и на основании пп. 9 п. 3 ст. 31 Федерального закона «Об адвокатской деятельности и адвокатуре в Российской Федерации», пп. 3 п. 1 ст. 25 Кодекса профессиональной этики адвоката, Совет</w:t>
      </w:r>
    </w:p>
    <w:p w14:paraId="6751B468" w14:textId="77777777" w:rsidR="002B1842" w:rsidRDefault="002B1842" w:rsidP="0052617E">
      <w:pPr>
        <w:ind w:left="3545" w:firstLine="709"/>
        <w:rPr>
          <w:b/>
          <w:sz w:val="24"/>
          <w:szCs w:val="24"/>
        </w:rPr>
      </w:pPr>
    </w:p>
    <w:p w14:paraId="60A7B575" w14:textId="07ABDD33" w:rsidR="00D400A0" w:rsidRDefault="009A07AF" w:rsidP="0052617E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2863A9B5" w14:textId="77777777" w:rsidR="007D285C" w:rsidRDefault="007D285C" w:rsidP="0052617E">
      <w:pPr>
        <w:ind w:firstLine="708"/>
        <w:jc w:val="both"/>
        <w:rPr>
          <w:sz w:val="24"/>
          <w:szCs w:val="24"/>
        </w:rPr>
      </w:pPr>
    </w:p>
    <w:p w14:paraId="698E7E24" w14:textId="48ACAF55" w:rsidR="00014A54" w:rsidRDefault="007D285C" w:rsidP="0052617E">
      <w:pPr>
        <w:ind w:firstLine="708"/>
        <w:jc w:val="both"/>
        <w:rPr>
          <w:sz w:val="24"/>
          <w:szCs w:val="24"/>
        </w:rPr>
      </w:pPr>
      <w:r w:rsidRPr="005A2911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140517">
        <w:rPr>
          <w:sz w:val="24"/>
          <w:szCs w:val="24"/>
        </w:rPr>
        <w:t>М.А.А.</w:t>
      </w:r>
      <w:r w:rsidRPr="007D285C">
        <w:rPr>
          <w:sz w:val="24"/>
          <w:szCs w:val="24"/>
          <w:shd w:val="clear" w:color="auto" w:fill="FFFFFF"/>
        </w:rPr>
        <w:t xml:space="preserve">, </w:t>
      </w:r>
      <w:r w:rsidRPr="007D285C">
        <w:rPr>
          <w:sz w:val="24"/>
          <w:szCs w:val="24"/>
        </w:rPr>
        <w:t>имеющего регистрационный номер</w:t>
      </w:r>
      <w:proofErr w:type="gramStart"/>
      <w:r w:rsidRPr="007D285C">
        <w:rPr>
          <w:sz w:val="24"/>
          <w:szCs w:val="24"/>
        </w:rPr>
        <w:t xml:space="preserve"> </w:t>
      </w:r>
      <w:r w:rsidR="00140517">
        <w:rPr>
          <w:sz w:val="24"/>
          <w:szCs w:val="24"/>
        </w:rPr>
        <w:t>….</w:t>
      </w:r>
      <w:proofErr w:type="gramEnd"/>
      <w:r w:rsidR="0014051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A2911">
        <w:rPr>
          <w:sz w:val="24"/>
          <w:szCs w:val="24"/>
        </w:rPr>
        <w:t xml:space="preserve">в реестре адвокатов Московской области, </w:t>
      </w:r>
      <w:r w:rsidRPr="00F84B19">
        <w:rPr>
          <w:sz w:val="24"/>
          <w:szCs w:val="24"/>
        </w:rPr>
        <w:t>всле</w:t>
      </w:r>
      <w:r>
        <w:rPr>
          <w:sz w:val="24"/>
          <w:szCs w:val="24"/>
        </w:rPr>
        <w:t xml:space="preserve">дствие </w:t>
      </w:r>
      <w:r w:rsidRPr="00D67783">
        <w:rPr>
          <w:sz w:val="24"/>
          <w:szCs w:val="24"/>
        </w:rPr>
        <w:t xml:space="preserve">состоявшегося ранее заключения квалификационной комиссии и решения Совета </w:t>
      </w:r>
      <w:r>
        <w:rPr>
          <w:sz w:val="24"/>
          <w:szCs w:val="24"/>
        </w:rPr>
        <w:t>Адвокатской палаты Московской области</w:t>
      </w:r>
      <w:r w:rsidRPr="00D67783">
        <w:rPr>
          <w:sz w:val="24"/>
          <w:szCs w:val="24"/>
        </w:rPr>
        <w:t xml:space="preserve"> по производству с теми же участниками, </w:t>
      </w:r>
      <w:r>
        <w:rPr>
          <w:sz w:val="24"/>
          <w:szCs w:val="24"/>
        </w:rPr>
        <w:t>по тому же предмету и основанию.</w:t>
      </w:r>
    </w:p>
    <w:p w14:paraId="22213CF0" w14:textId="77777777" w:rsidR="0052617E" w:rsidRDefault="0052617E" w:rsidP="003274CC">
      <w:pPr>
        <w:rPr>
          <w:sz w:val="24"/>
          <w:szCs w:val="24"/>
        </w:rPr>
      </w:pPr>
    </w:p>
    <w:p w14:paraId="1A8A23DD" w14:textId="344DA78B" w:rsidR="00D400A0" w:rsidRPr="00F57917" w:rsidRDefault="00021B79" w:rsidP="003274CC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4A54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>Галоганов А.П.</w:t>
      </w:r>
    </w:p>
    <w:sectPr w:rsidR="00D400A0" w:rsidRPr="00F57917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514CF"/>
    <w:rsid w:val="00140517"/>
    <w:rsid w:val="001D1E34"/>
    <w:rsid w:val="002A79B5"/>
    <w:rsid w:val="002B1842"/>
    <w:rsid w:val="002E4ECE"/>
    <w:rsid w:val="003274CC"/>
    <w:rsid w:val="003F7AFA"/>
    <w:rsid w:val="0052617E"/>
    <w:rsid w:val="006D07BC"/>
    <w:rsid w:val="007D285C"/>
    <w:rsid w:val="007E4E85"/>
    <w:rsid w:val="008469A7"/>
    <w:rsid w:val="00910619"/>
    <w:rsid w:val="00913DA8"/>
    <w:rsid w:val="00941FAF"/>
    <w:rsid w:val="009A07AF"/>
    <w:rsid w:val="00A23C32"/>
    <w:rsid w:val="00B0740E"/>
    <w:rsid w:val="00B16DD2"/>
    <w:rsid w:val="00BE77C7"/>
    <w:rsid w:val="00D400A0"/>
    <w:rsid w:val="00DA0562"/>
    <w:rsid w:val="00DA0722"/>
    <w:rsid w:val="00E73BEC"/>
    <w:rsid w:val="00EB2999"/>
    <w:rsid w:val="00EE5ECC"/>
    <w:rsid w:val="00F57917"/>
    <w:rsid w:val="00F9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26</cp:revision>
  <cp:lastPrinted>2018-06-04T07:39:00Z</cp:lastPrinted>
  <dcterms:created xsi:type="dcterms:W3CDTF">2018-01-25T12:20:00Z</dcterms:created>
  <dcterms:modified xsi:type="dcterms:W3CDTF">2022-04-08T10:33:00Z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