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2EA2" w14:textId="23BFCCFE" w:rsidR="006E1F0D" w:rsidRDefault="007B6E2C" w:rsidP="000055A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BB32B70" w14:textId="77777777" w:rsidR="000055A4" w:rsidRDefault="000055A4">
      <w:pPr>
        <w:pStyle w:val="1"/>
        <w:rPr>
          <w:caps/>
          <w:sz w:val="24"/>
          <w:szCs w:val="24"/>
        </w:rPr>
      </w:pPr>
    </w:p>
    <w:p w14:paraId="1D404DDF" w14:textId="01CFEEB5" w:rsidR="000055A4" w:rsidRPr="001C43E4" w:rsidRDefault="007B6E2C" w:rsidP="001C43E4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04B5EB8" w14:textId="1AD7B862" w:rsidR="00600F98" w:rsidRDefault="00537C83" w:rsidP="000055A4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0055A4">
        <w:rPr>
          <w:b/>
          <w:caps/>
          <w:sz w:val="24"/>
          <w:szCs w:val="24"/>
        </w:rPr>
        <w:t>1</w:t>
      </w:r>
      <w:r w:rsidR="00F23F20">
        <w:rPr>
          <w:b/>
          <w:caps/>
          <w:sz w:val="24"/>
          <w:szCs w:val="24"/>
        </w:rPr>
        <w:t>3/</w:t>
      </w:r>
      <w:r>
        <w:rPr>
          <w:b/>
          <w:caps/>
          <w:sz w:val="24"/>
          <w:szCs w:val="24"/>
        </w:rPr>
        <w:t>25-</w:t>
      </w:r>
      <w:r w:rsidR="001413D1">
        <w:rPr>
          <w:b/>
          <w:caps/>
          <w:sz w:val="24"/>
          <w:szCs w:val="24"/>
        </w:rPr>
        <w:t>14</w:t>
      </w:r>
      <w:r w:rsidR="00071443" w:rsidRPr="00DA4835"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071443" w:rsidRPr="00DA4835">
        <w:rPr>
          <w:b/>
          <w:sz w:val="24"/>
          <w:szCs w:val="24"/>
        </w:rPr>
        <w:t>2</w:t>
      </w:r>
      <w:r w:rsidR="00F23F2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F23F20">
        <w:rPr>
          <w:b/>
          <w:sz w:val="24"/>
          <w:szCs w:val="24"/>
        </w:rPr>
        <w:t>октября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Pr="005574D7">
        <w:rPr>
          <w:b/>
          <w:sz w:val="24"/>
          <w:szCs w:val="24"/>
        </w:rPr>
        <w:t xml:space="preserve"> </w:t>
      </w:r>
      <w:r w:rsidR="00600F98">
        <w:rPr>
          <w:b/>
          <w:sz w:val="24"/>
          <w:szCs w:val="24"/>
        </w:rPr>
        <w:t>г.</w:t>
      </w:r>
    </w:p>
    <w:p w14:paraId="417A099F" w14:textId="77777777" w:rsidR="001C43E4" w:rsidRPr="000055A4" w:rsidRDefault="001C43E4" w:rsidP="000055A4">
      <w:pPr>
        <w:jc w:val="center"/>
        <w:rPr>
          <w:b/>
          <w:sz w:val="24"/>
          <w:szCs w:val="24"/>
        </w:rPr>
      </w:pPr>
    </w:p>
    <w:p w14:paraId="167DB767" w14:textId="77777777" w:rsidR="00600F98" w:rsidRPr="001C6B2A" w:rsidRDefault="00600F98" w:rsidP="00600F98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дисциплинарном производстве в отношении адвоката</w:t>
      </w:r>
      <w:r w:rsidRPr="001C6B2A">
        <w:rPr>
          <w:b/>
          <w:sz w:val="24"/>
          <w:szCs w:val="24"/>
        </w:rPr>
        <w:t xml:space="preserve"> </w:t>
      </w:r>
    </w:p>
    <w:p w14:paraId="6FF195F3" w14:textId="79809389" w:rsidR="00600F98" w:rsidRDefault="00DA4835" w:rsidP="00600F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Н.И.И.</w:t>
      </w:r>
    </w:p>
    <w:p w14:paraId="22127993" w14:textId="77777777" w:rsidR="00537C83" w:rsidRDefault="00537C83" w:rsidP="00537C83">
      <w:pPr>
        <w:jc w:val="center"/>
        <w:rPr>
          <w:b/>
          <w:sz w:val="24"/>
          <w:szCs w:val="24"/>
        </w:rPr>
      </w:pPr>
    </w:p>
    <w:p w14:paraId="4D573D61" w14:textId="77777777" w:rsidR="007831BE" w:rsidRDefault="007831BE" w:rsidP="007831BE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6680A608" w14:textId="26DA9DFD" w:rsidR="007560F7" w:rsidRDefault="007831BE" w:rsidP="007831BE">
      <w:pPr>
        <w:ind w:firstLine="708"/>
        <w:jc w:val="both"/>
        <w:rPr>
          <w:sz w:val="24"/>
          <w:szCs w:val="24"/>
        </w:rPr>
      </w:pPr>
      <w:r>
        <w:rPr>
          <w:sz w:val="24"/>
        </w:rPr>
        <w:t>Кворум имеется, заседание считается правомочным.</w:t>
      </w:r>
    </w:p>
    <w:p w14:paraId="6C4D99EC" w14:textId="70E237DF" w:rsidR="006E1F0D" w:rsidRDefault="00071443" w:rsidP="007560F7">
      <w:pPr>
        <w:ind w:firstLine="708"/>
        <w:jc w:val="both"/>
        <w:rPr>
          <w:sz w:val="24"/>
          <w:szCs w:val="24"/>
        </w:rPr>
      </w:pPr>
      <w:r w:rsidRPr="00071443">
        <w:rPr>
          <w:sz w:val="24"/>
          <w:szCs w:val="24"/>
        </w:rPr>
        <w:t xml:space="preserve">Совет, при участии адвоката </w:t>
      </w:r>
      <w:r w:rsidR="001413D1">
        <w:rPr>
          <w:sz w:val="24"/>
          <w:szCs w:val="24"/>
        </w:rPr>
        <w:t>Н</w:t>
      </w:r>
      <w:r w:rsidR="00DA4835">
        <w:rPr>
          <w:sz w:val="24"/>
          <w:szCs w:val="24"/>
        </w:rPr>
        <w:t>.</w:t>
      </w:r>
      <w:r w:rsidR="001413D1">
        <w:rPr>
          <w:sz w:val="24"/>
          <w:szCs w:val="24"/>
        </w:rPr>
        <w:t>И.И</w:t>
      </w:r>
      <w:r w:rsidR="007831BE">
        <w:rPr>
          <w:sz w:val="24"/>
          <w:szCs w:val="24"/>
        </w:rPr>
        <w:t>.</w:t>
      </w:r>
      <w:r w:rsidRPr="0007144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1413D1">
        <w:rPr>
          <w:sz w:val="24"/>
          <w:szCs w:val="24"/>
        </w:rPr>
        <w:t>Н</w:t>
      </w:r>
      <w:r w:rsidR="00DA4835">
        <w:rPr>
          <w:sz w:val="24"/>
          <w:szCs w:val="24"/>
        </w:rPr>
        <w:t>.</w:t>
      </w:r>
      <w:r w:rsidR="001413D1">
        <w:rPr>
          <w:sz w:val="24"/>
          <w:szCs w:val="24"/>
        </w:rPr>
        <w:t>И.И</w:t>
      </w:r>
      <w:r w:rsidR="007831BE">
        <w:rPr>
          <w:sz w:val="24"/>
          <w:szCs w:val="24"/>
        </w:rPr>
        <w:t>.</w:t>
      </w:r>
      <w:r w:rsidRPr="00071443">
        <w:rPr>
          <w:sz w:val="24"/>
          <w:szCs w:val="24"/>
        </w:rPr>
        <w:t>,</w:t>
      </w:r>
    </w:p>
    <w:p w14:paraId="7816F33C" w14:textId="77777777" w:rsidR="006E1F0D" w:rsidRDefault="006E1F0D">
      <w:pPr>
        <w:jc w:val="center"/>
        <w:rPr>
          <w:b/>
          <w:sz w:val="24"/>
          <w:szCs w:val="24"/>
        </w:rPr>
      </w:pPr>
    </w:p>
    <w:p w14:paraId="3B6102D2" w14:textId="46F814F1" w:rsidR="006E1F0D" w:rsidRPr="001413D1" w:rsidRDefault="007B6E2C" w:rsidP="000055A4">
      <w:pPr>
        <w:jc w:val="center"/>
        <w:rPr>
          <w:b/>
          <w:sz w:val="24"/>
          <w:szCs w:val="24"/>
        </w:rPr>
      </w:pPr>
      <w:r w:rsidRPr="001413D1">
        <w:rPr>
          <w:b/>
          <w:sz w:val="24"/>
          <w:szCs w:val="24"/>
        </w:rPr>
        <w:t>УСТАНОВИЛ:</w:t>
      </w:r>
    </w:p>
    <w:p w14:paraId="5343B226" w14:textId="77777777" w:rsidR="000055A4" w:rsidRPr="001413D1" w:rsidRDefault="000055A4">
      <w:pPr>
        <w:ind w:firstLine="708"/>
        <w:jc w:val="both"/>
        <w:rPr>
          <w:sz w:val="24"/>
          <w:szCs w:val="24"/>
        </w:rPr>
      </w:pPr>
    </w:p>
    <w:p w14:paraId="13B604DD" w14:textId="24A2F268" w:rsidR="006E1F0D" w:rsidRPr="001413D1" w:rsidRDefault="001413D1">
      <w:pPr>
        <w:ind w:firstLine="708"/>
        <w:jc w:val="both"/>
        <w:rPr>
          <w:sz w:val="24"/>
          <w:szCs w:val="24"/>
        </w:rPr>
      </w:pPr>
      <w:r w:rsidRPr="001413D1">
        <w:rPr>
          <w:sz w:val="24"/>
          <w:szCs w:val="24"/>
        </w:rPr>
        <w:t xml:space="preserve">В Адвокатскую палату Московской области 14.08.2018 г. поступило представление первого вице-президента АПМО </w:t>
      </w:r>
      <w:proofErr w:type="spellStart"/>
      <w:r w:rsidRPr="001413D1">
        <w:rPr>
          <w:sz w:val="24"/>
          <w:szCs w:val="24"/>
        </w:rPr>
        <w:t>Толчеева</w:t>
      </w:r>
      <w:proofErr w:type="spellEnd"/>
      <w:r w:rsidRPr="001413D1">
        <w:rPr>
          <w:sz w:val="24"/>
          <w:szCs w:val="24"/>
        </w:rPr>
        <w:t xml:space="preserve"> М.Н. в отношении адвоката </w:t>
      </w:r>
      <w:r w:rsidR="00DA4835">
        <w:rPr>
          <w:sz w:val="24"/>
          <w:szCs w:val="24"/>
        </w:rPr>
        <w:t>Н.И.И.</w:t>
      </w:r>
      <w:r w:rsidRPr="001413D1">
        <w:rPr>
          <w:sz w:val="24"/>
          <w:szCs w:val="24"/>
          <w:shd w:val="clear" w:color="auto" w:fill="FFFFFF"/>
        </w:rPr>
        <w:t xml:space="preserve">, </w:t>
      </w:r>
      <w:r w:rsidRPr="001413D1">
        <w:rPr>
          <w:sz w:val="24"/>
          <w:szCs w:val="24"/>
        </w:rPr>
        <w:t>имеющего регистрационный номер</w:t>
      </w:r>
      <w:proofErr w:type="gramStart"/>
      <w:r w:rsidRPr="001413D1">
        <w:rPr>
          <w:sz w:val="24"/>
          <w:szCs w:val="24"/>
        </w:rPr>
        <w:t xml:space="preserve"> </w:t>
      </w:r>
      <w:r w:rsidR="00DA4835">
        <w:rPr>
          <w:sz w:val="24"/>
          <w:szCs w:val="24"/>
        </w:rPr>
        <w:t>….</w:t>
      </w:r>
      <w:proofErr w:type="gramEnd"/>
      <w:r w:rsidR="00DA4835">
        <w:rPr>
          <w:sz w:val="24"/>
          <w:szCs w:val="24"/>
        </w:rPr>
        <w:t>.</w:t>
      </w:r>
      <w:r w:rsidRPr="001413D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A4835">
        <w:rPr>
          <w:sz w:val="24"/>
          <w:szCs w:val="24"/>
        </w:rPr>
        <w:t>…..</w:t>
      </w:r>
    </w:p>
    <w:p w14:paraId="48E54C34" w14:textId="061C8326" w:rsidR="006E1F0D" w:rsidRPr="001413D1" w:rsidRDefault="001413D1">
      <w:pPr>
        <w:ind w:firstLine="708"/>
        <w:jc w:val="both"/>
        <w:rPr>
          <w:sz w:val="24"/>
          <w:szCs w:val="24"/>
        </w:rPr>
      </w:pPr>
      <w:r w:rsidRPr="001413D1">
        <w:rPr>
          <w:sz w:val="24"/>
          <w:szCs w:val="24"/>
        </w:rPr>
        <w:t>14.08</w:t>
      </w:r>
      <w:r w:rsidR="00537C83" w:rsidRPr="001413D1">
        <w:rPr>
          <w:sz w:val="24"/>
          <w:szCs w:val="24"/>
        </w:rPr>
        <w:t>.2018</w:t>
      </w:r>
      <w:r w:rsidR="007B6E2C" w:rsidRPr="001413D1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FA95064" w14:textId="1EF09DCF" w:rsidR="00537C83" w:rsidRPr="001413D1" w:rsidRDefault="00600F98" w:rsidP="00537C83">
      <w:pPr>
        <w:ind w:firstLine="708"/>
        <w:jc w:val="both"/>
        <w:rPr>
          <w:sz w:val="24"/>
          <w:szCs w:val="24"/>
        </w:rPr>
      </w:pPr>
      <w:r w:rsidRPr="001413D1">
        <w:rPr>
          <w:sz w:val="24"/>
          <w:szCs w:val="24"/>
        </w:rPr>
        <w:t>Квалификационная комиссия 2</w:t>
      </w:r>
      <w:r w:rsidR="007831BE" w:rsidRPr="001413D1">
        <w:rPr>
          <w:sz w:val="24"/>
          <w:szCs w:val="24"/>
        </w:rPr>
        <w:t>5</w:t>
      </w:r>
      <w:r w:rsidRPr="001413D1">
        <w:rPr>
          <w:sz w:val="24"/>
          <w:szCs w:val="24"/>
        </w:rPr>
        <w:t>.</w:t>
      </w:r>
      <w:r w:rsidR="007831BE" w:rsidRPr="001413D1">
        <w:rPr>
          <w:sz w:val="24"/>
          <w:szCs w:val="24"/>
        </w:rPr>
        <w:t>09.</w:t>
      </w:r>
      <w:r w:rsidRPr="001413D1">
        <w:rPr>
          <w:sz w:val="24"/>
          <w:szCs w:val="24"/>
        </w:rPr>
        <w:t xml:space="preserve">2018 г. дала заключение </w:t>
      </w:r>
      <w:r w:rsidR="001413D1" w:rsidRPr="001413D1">
        <w:rPr>
          <w:sz w:val="24"/>
          <w:szCs w:val="24"/>
        </w:rPr>
        <w:t xml:space="preserve">о наличии в действиях адвоката </w:t>
      </w:r>
      <w:r w:rsidR="00DA4835">
        <w:rPr>
          <w:sz w:val="24"/>
          <w:szCs w:val="24"/>
        </w:rPr>
        <w:t>Н.И.И.</w:t>
      </w:r>
      <w:r w:rsidR="001413D1" w:rsidRPr="001413D1">
        <w:rPr>
          <w:sz w:val="24"/>
          <w:szCs w:val="24"/>
        </w:rPr>
        <w:t xml:space="preserve"> нарушения пп. 4 п. 1 ст. 7 ФЗ «Об адвокатской деятельности и адвокатуре в РФ», </w:t>
      </w:r>
      <w:r w:rsidR="001413D1" w:rsidRPr="001413D1">
        <w:rPr>
          <w:rFonts w:eastAsia="Calibri"/>
          <w:sz w:val="24"/>
          <w:szCs w:val="24"/>
        </w:rPr>
        <w:t xml:space="preserve">п. 2 ст. 5, пп. 9 п. 1 ст. 9 КПЭА, выразившегося в </w:t>
      </w:r>
      <w:r w:rsidR="001413D1" w:rsidRPr="001413D1">
        <w:rPr>
          <w:sz w:val="24"/>
          <w:szCs w:val="24"/>
        </w:rPr>
        <w:t>нарушение установленного Советом АПМО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 г.), не имея законных оснований принял поручение на защиту В</w:t>
      </w:r>
      <w:r w:rsidR="00DA4835">
        <w:rPr>
          <w:sz w:val="24"/>
          <w:szCs w:val="24"/>
        </w:rPr>
        <w:t>.</w:t>
      </w:r>
      <w:r w:rsidR="001413D1" w:rsidRPr="001413D1">
        <w:rPr>
          <w:sz w:val="24"/>
          <w:szCs w:val="24"/>
        </w:rPr>
        <w:t>Н.В. без распределения ему данного поручения ЕЦСЮП АПМО.</w:t>
      </w:r>
    </w:p>
    <w:p w14:paraId="3D7DDC94" w14:textId="0C599142" w:rsidR="006E1F0D" w:rsidRDefault="007B6E2C" w:rsidP="00537C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7560F7">
        <w:rPr>
          <w:sz w:val="24"/>
          <w:szCs w:val="24"/>
          <w:lang w:eastAsia="en-US"/>
        </w:rPr>
        <w:t>, заслушав устные пояснения адвоката</w:t>
      </w:r>
      <w:r>
        <w:rPr>
          <w:sz w:val="24"/>
          <w:szCs w:val="24"/>
          <w:lang w:eastAsia="en-US"/>
        </w:rPr>
        <w:t>, Совет соглашается с заключением квалификационной комиссии, в том числе с правовой оценкой деяния адвоката.</w:t>
      </w:r>
    </w:p>
    <w:p w14:paraId="2083E1D9" w14:textId="77777777"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E7C11A1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8BD387C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E2CD593" w14:textId="77777777" w:rsidR="006E1F0D" w:rsidRDefault="007B6E2C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lastRenderedPageBreak/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690A2ADD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61B3E8B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E3B47AB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339378C" w14:textId="77777777" w:rsidR="006E1F0D" w:rsidRPr="007831BE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7831BE">
        <w:rPr>
          <w:sz w:val="24"/>
          <w:szCs w:val="24"/>
          <w:lang w:eastAsia="en-US"/>
        </w:rPr>
        <w:t>заключения комиссии.</w:t>
      </w:r>
    </w:p>
    <w:p w14:paraId="688A93D5" w14:textId="175BFB77" w:rsidR="007831BE" w:rsidRPr="007831BE" w:rsidRDefault="007B6E2C" w:rsidP="007831BE">
      <w:pPr>
        <w:ind w:firstLine="708"/>
        <w:jc w:val="both"/>
        <w:rPr>
          <w:rFonts w:eastAsia="Calibri"/>
          <w:sz w:val="24"/>
          <w:szCs w:val="24"/>
        </w:rPr>
      </w:pPr>
      <w:r w:rsidRPr="007831BE">
        <w:rPr>
          <w:sz w:val="24"/>
          <w:szCs w:val="24"/>
          <w:lang w:eastAsia="en-US"/>
        </w:rPr>
        <w:t xml:space="preserve">В ходе </w:t>
      </w:r>
      <w:r w:rsidRPr="00D347BC">
        <w:rPr>
          <w:sz w:val="24"/>
          <w:szCs w:val="24"/>
          <w:lang w:eastAsia="en-US"/>
        </w:rPr>
        <w:t xml:space="preserve">дисциплинарного разбирательства установлено и следует из материалов дисциплинарного дела, </w:t>
      </w:r>
      <w:r w:rsidRPr="001413D1">
        <w:rPr>
          <w:sz w:val="24"/>
          <w:szCs w:val="24"/>
          <w:lang w:eastAsia="en-US"/>
        </w:rPr>
        <w:t>что</w:t>
      </w:r>
      <w:r w:rsidR="007831BE" w:rsidRPr="001413D1">
        <w:rPr>
          <w:sz w:val="24"/>
          <w:szCs w:val="24"/>
          <w:lang w:eastAsia="en-US"/>
        </w:rPr>
        <w:t xml:space="preserve"> </w:t>
      </w:r>
      <w:r w:rsidR="001413D1" w:rsidRPr="001413D1">
        <w:rPr>
          <w:sz w:val="24"/>
          <w:szCs w:val="24"/>
        </w:rPr>
        <w:t>адвокат Н</w:t>
      </w:r>
      <w:r w:rsidR="00DA4835">
        <w:rPr>
          <w:sz w:val="24"/>
          <w:szCs w:val="24"/>
        </w:rPr>
        <w:t>.</w:t>
      </w:r>
      <w:r w:rsidR="001413D1" w:rsidRPr="001413D1">
        <w:rPr>
          <w:sz w:val="24"/>
          <w:szCs w:val="24"/>
        </w:rPr>
        <w:t>И.И. осуществлял защиту В</w:t>
      </w:r>
      <w:r w:rsidR="00DA4835">
        <w:rPr>
          <w:sz w:val="24"/>
          <w:szCs w:val="24"/>
        </w:rPr>
        <w:t>.</w:t>
      </w:r>
      <w:r w:rsidR="001413D1" w:rsidRPr="001413D1">
        <w:rPr>
          <w:sz w:val="24"/>
          <w:szCs w:val="24"/>
        </w:rPr>
        <w:t>Н.В. на стадии предварительного расследования</w:t>
      </w:r>
      <w:r w:rsidR="00CC6B17">
        <w:rPr>
          <w:sz w:val="24"/>
          <w:szCs w:val="24"/>
        </w:rPr>
        <w:t xml:space="preserve"> в порядке ст. 51 УПК РФ</w:t>
      </w:r>
      <w:r w:rsidR="001413D1" w:rsidRPr="001413D1">
        <w:rPr>
          <w:sz w:val="24"/>
          <w:szCs w:val="24"/>
        </w:rPr>
        <w:t>.</w:t>
      </w:r>
    </w:p>
    <w:p w14:paraId="59EE5AD4" w14:textId="2AFC1C7C" w:rsidR="00631DE6" w:rsidRPr="00631DE6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В силу пп. 4 п. 1 ст. 7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57369328" w14:textId="0E77C5C8" w:rsidR="00631DE6" w:rsidRPr="00631DE6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Решением Совета АПМО № 01/23-24 от 24.01.2018 г. утверждён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(далее – Порядок).</w:t>
      </w:r>
    </w:p>
    <w:p w14:paraId="63B84CB5" w14:textId="3C4ECAB5" w:rsidR="00631DE6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Положения данного Порядка, направленные на исключение случаев участия в защите в порядке ст. 51 УПК РФ адвокатов, деятельность которых продиктована не защитой интересов доверителя, а иными</w:t>
      </w:r>
      <w:r w:rsidR="002424E1">
        <w:rPr>
          <w:rFonts w:eastAsia="Calibri"/>
          <w:sz w:val="24"/>
          <w:szCs w:val="24"/>
        </w:rPr>
        <w:t>,</w:t>
      </w:r>
      <w:r w:rsidRPr="00631DE6">
        <w:rPr>
          <w:rFonts w:eastAsia="Calibri"/>
          <w:sz w:val="24"/>
          <w:szCs w:val="24"/>
        </w:rPr>
        <w:t xml:space="preserve"> </w:t>
      </w:r>
      <w:r w:rsidR="00CC6B17" w:rsidRPr="00631DE6">
        <w:rPr>
          <w:rFonts w:eastAsia="Calibri"/>
          <w:sz w:val="24"/>
          <w:szCs w:val="24"/>
        </w:rPr>
        <w:t>не процессуальными</w:t>
      </w:r>
      <w:r w:rsidRPr="00631DE6">
        <w:rPr>
          <w:rFonts w:eastAsia="Calibri"/>
          <w:sz w:val="24"/>
          <w:szCs w:val="24"/>
        </w:rPr>
        <w:t xml:space="preserve"> интересами. </w:t>
      </w:r>
    </w:p>
    <w:p w14:paraId="4E01CE2B" w14:textId="0BAECF15" w:rsidR="00CC6B17" w:rsidRPr="00CC6B17" w:rsidRDefault="00CC6B17" w:rsidP="00CC6B17">
      <w:pPr>
        <w:ind w:firstLine="708"/>
        <w:jc w:val="both"/>
        <w:rPr>
          <w:rFonts w:eastAsia="Calibri"/>
          <w:sz w:val="24"/>
          <w:szCs w:val="24"/>
        </w:rPr>
      </w:pPr>
      <w:r w:rsidRPr="00CC6B17">
        <w:rPr>
          <w:rFonts w:eastAsia="Calibri"/>
          <w:sz w:val="24"/>
          <w:szCs w:val="24"/>
        </w:rPr>
        <w:t>Согласно п. 2 ст. 5, пп. 9 п. 1 ст. 9 К</w:t>
      </w:r>
      <w:r>
        <w:rPr>
          <w:rFonts w:eastAsia="Calibri"/>
          <w:sz w:val="24"/>
          <w:szCs w:val="24"/>
        </w:rPr>
        <w:t>одекса профессиональной этики адвоката</w:t>
      </w:r>
      <w:r w:rsidRPr="00CC6B17">
        <w:rPr>
          <w:rFonts w:eastAsia="Calibri"/>
          <w:sz w:val="24"/>
          <w:szCs w:val="24"/>
        </w:rPr>
        <w:t xml:space="preserve">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 Адвокат должен избегать действий, направленных к подрыву доверия к нему или к адвокатуре.</w:t>
      </w:r>
    </w:p>
    <w:p w14:paraId="30639A2A" w14:textId="57479FD6" w:rsidR="00631DE6" w:rsidRPr="00631DE6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 xml:space="preserve">В силу п. 5, 15 Порядка,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ЕЦСЮП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14:paraId="027BC35C" w14:textId="6289B377" w:rsidR="007831BE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Принятие адвокатом поручения на защиту в порядке ст. 51 УПК РФ вне установленного порядка является дисциплинарным нарушением.</w:t>
      </w:r>
    </w:p>
    <w:p w14:paraId="341DFE7C" w14:textId="05B0C17E" w:rsidR="006E1F0D" w:rsidRPr="007831BE" w:rsidRDefault="007B6E2C" w:rsidP="000055A4">
      <w:pPr>
        <w:ind w:firstLine="708"/>
        <w:jc w:val="both"/>
        <w:rPr>
          <w:sz w:val="24"/>
          <w:szCs w:val="24"/>
          <w:lang w:eastAsia="en-US"/>
        </w:rPr>
      </w:pPr>
      <w:r w:rsidRPr="007831BE">
        <w:rPr>
          <w:sz w:val="24"/>
          <w:szCs w:val="24"/>
        </w:rPr>
        <w:t xml:space="preserve">Адвокатом </w:t>
      </w:r>
      <w:r w:rsidR="00CC6B17">
        <w:rPr>
          <w:sz w:val="24"/>
          <w:szCs w:val="24"/>
        </w:rPr>
        <w:t>Н</w:t>
      </w:r>
      <w:r w:rsidR="00DA4835">
        <w:rPr>
          <w:sz w:val="24"/>
          <w:szCs w:val="24"/>
        </w:rPr>
        <w:t>.</w:t>
      </w:r>
      <w:r w:rsidR="00CC6B17">
        <w:rPr>
          <w:sz w:val="24"/>
          <w:szCs w:val="24"/>
        </w:rPr>
        <w:t>И.И.</w:t>
      </w:r>
      <w:r w:rsidRPr="007831BE">
        <w:rPr>
          <w:sz w:val="24"/>
          <w:szCs w:val="24"/>
        </w:rPr>
        <w:t xml:space="preserve"> приведенные правила профессионального поведения адвоката нарушены. </w:t>
      </w:r>
    </w:p>
    <w:p w14:paraId="6D2E1EA9" w14:textId="3F165CB9" w:rsidR="001413D1" w:rsidRDefault="001413D1" w:rsidP="001413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Совет учитывает отношение адвоката </w:t>
      </w:r>
      <w:r w:rsidR="00CC6B17">
        <w:rPr>
          <w:sz w:val="24"/>
          <w:szCs w:val="24"/>
        </w:rPr>
        <w:t>Н</w:t>
      </w:r>
      <w:r w:rsidR="00DA4835">
        <w:rPr>
          <w:sz w:val="24"/>
          <w:szCs w:val="24"/>
        </w:rPr>
        <w:t>.</w:t>
      </w:r>
      <w:r w:rsidR="00CC6B17">
        <w:rPr>
          <w:sz w:val="24"/>
          <w:szCs w:val="24"/>
        </w:rPr>
        <w:t>И.И.</w:t>
      </w:r>
      <w:r>
        <w:rPr>
          <w:sz w:val="24"/>
          <w:szCs w:val="24"/>
        </w:rPr>
        <w:t xml:space="preserve"> к исполнению своих профессиональных обязанностей, тяжесть совершенного проступка, обстоятельства его совершения, форму вины, а также считает приведенные выше действия </w:t>
      </w:r>
      <w:r w:rsidR="00CC6B17">
        <w:rPr>
          <w:sz w:val="24"/>
          <w:szCs w:val="24"/>
        </w:rPr>
        <w:t>Н</w:t>
      </w:r>
      <w:r w:rsidR="00DA4835">
        <w:rPr>
          <w:sz w:val="24"/>
          <w:szCs w:val="24"/>
        </w:rPr>
        <w:t>.</w:t>
      </w:r>
      <w:r w:rsidR="00CC6B17">
        <w:rPr>
          <w:sz w:val="24"/>
          <w:szCs w:val="24"/>
        </w:rPr>
        <w:t>И.И</w:t>
      </w:r>
      <w:r>
        <w:rPr>
          <w:sz w:val="24"/>
          <w:szCs w:val="24"/>
        </w:rPr>
        <w:t xml:space="preserve">.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CC6B17">
        <w:rPr>
          <w:sz w:val="24"/>
          <w:szCs w:val="24"/>
        </w:rPr>
        <w:t>Н</w:t>
      </w:r>
      <w:r w:rsidR="00DA4835">
        <w:rPr>
          <w:sz w:val="24"/>
          <w:szCs w:val="24"/>
        </w:rPr>
        <w:t>.</w:t>
      </w:r>
      <w:r w:rsidR="00CC6B17">
        <w:rPr>
          <w:sz w:val="24"/>
          <w:szCs w:val="24"/>
        </w:rPr>
        <w:t>И.И.</w:t>
      </w:r>
      <w:r>
        <w:rPr>
          <w:sz w:val="24"/>
          <w:szCs w:val="24"/>
        </w:rPr>
        <w:t xml:space="preserve"> заслуживает дисциплинарного взыскания в виде предупреждения. </w:t>
      </w:r>
    </w:p>
    <w:p w14:paraId="1D5B3853" w14:textId="77777777" w:rsidR="001413D1" w:rsidRDefault="001413D1" w:rsidP="001413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6 ст. 18 Кодекса профессиональной этики адвоката, Совет</w:t>
      </w:r>
    </w:p>
    <w:p w14:paraId="4F8C969A" w14:textId="77777777" w:rsidR="001413D1" w:rsidRDefault="001413D1" w:rsidP="001413D1">
      <w:pPr>
        <w:jc w:val="both"/>
        <w:rPr>
          <w:sz w:val="24"/>
          <w:szCs w:val="24"/>
        </w:rPr>
      </w:pPr>
    </w:p>
    <w:p w14:paraId="5F7A729A" w14:textId="77777777" w:rsidR="001413D1" w:rsidRDefault="001413D1" w:rsidP="001413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78B63EB" w14:textId="77777777" w:rsidR="001413D1" w:rsidRDefault="001413D1" w:rsidP="001413D1">
      <w:pPr>
        <w:jc w:val="center"/>
        <w:rPr>
          <w:b/>
          <w:sz w:val="24"/>
          <w:szCs w:val="24"/>
        </w:rPr>
      </w:pPr>
    </w:p>
    <w:p w14:paraId="398536BE" w14:textId="700D250C" w:rsidR="001413D1" w:rsidRDefault="001413D1" w:rsidP="001413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применить меру дисциплинарной ответственности в виде предупреждения к адвокату </w:t>
      </w:r>
      <w:r w:rsidR="00DA4835">
        <w:rPr>
          <w:sz w:val="24"/>
          <w:szCs w:val="24"/>
        </w:rPr>
        <w:t>Н.И.И.</w:t>
      </w:r>
      <w:r w:rsidR="00CC6B17" w:rsidRPr="001413D1">
        <w:rPr>
          <w:sz w:val="24"/>
          <w:szCs w:val="24"/>
          <w:shd w:val="clear" w:color="auto" w:fill="FFFFFF"/>
        </w:rPr>
        <w:t xml:space="preserve">, </w:t>
      </w:r>
      <w:r w:rsidR="00CC6B17" w:rsidRPr="001413D1">
        <w:rPr>
          <w:sz w:val="24"/>
          <w:szCs w:val="24"/>
        </w:rPr>
        <w:t>имеюще</w:t>
      </w:r>
      <w:r w:rsidR="00CC6B17">
        <w:rPr>
          <w:sz w:val="24"/>
          <w:szCs w:val="24"/>
        </w:rPr>
        <w:t>му</w:t>
      </w:r>
      <w:r w:rsidR="00CC6B17" w:rsidRPr="001413D1">
        <w:rPr>
          <w:sz w:val="24"/>
          <w:szCs w:val="24"/>
        </w:rPr>
        <w:t xml:space="preserve"> регистрационный номер 50/7674 </w:t>
      </w:r>
      <w:r>
        <w:rPr>
          <w:sz w:val="24"/>
          <w:szCs w:val="24"/>
        </w:rPr>
        <w:t xml:space="preserve"> в реестре адвокатов Московской области, за нарушение норм законодательства об адвокатской деятельности и адвокатуре и Кодекса профессиональной этики адвоката, а именно: </w:t>
      </w:r>
      <w:r w:rsidRPr="001413D1">
        <w:rPr>
          <w:sz w:val="24"/>
          <w:szCs w:val="24"/>
        </w:rPr>
        <w:t xml:space="preserve">пп. 4 п. 1 ст. 7 ФЗ «Об адвокатской деятельности и адвокатуре в РФ», </w:t>
      </w:r>
      <w:r w:rsidRPr="001413D1">
        <w:rPr>
          <w:rFonts w:eastAsia="Calibri"/>
          <w:sz w:val="24"/>
          <w:szCs w:val="24"/>
        </w:rPr>
        <w:t>п. 2 ст. 5, пп. 9 п. 1 ст. 9 КПЭА, выразивше</w:t>
      </w:r>
      <w:r>
        <w:rPr>
          <w:rFonts w:eastAsia="Calibri"/>
          <w:sz w:val="24"/>
          <w:szCs w:val="24"/>
        </w:rPr>
        <w:t>ес</w:t>
      </w:r>
      <w:r w:rsidRPr="001413D1">
        <w:rPr>
          <w:rFonts w:eastAsia="Calibri"/>
          <w:sz w:val="24"/>
          <w:szCs w:val="24"/>
        </w:rPr>
        <w:t xml:space="preserve">я в </w:t>
      </w:r>
      <w:r w:rsidRPr="001413D1">
        <w:rPr>
          <w:sz w:val="24"/>
          <w:szCs w:val="24"/>
        </w:rPr>
        <w:t>нарушени</w:t>
      </w:r>
      <w:r>
        <w:rPr>
          <w:sz w:val="24"/>
          <w:szCs w:val="24"/>
        </w:rPr>
        <w:t>и</w:t>
      </w:r>
      <w:r w:rsidRPr="001413D1">
        <w:rPr>
          <w:sz w:val="24"/>
          <w:szCs w:val="24"/>
        </w:rPr>
        <w:t xml:space="preserve"> установленного Советом АПМО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 г.)</w:t>
      </w:r>
      <w:r>
        <w:rPr>
          <w:sz w:val="24"/>
          <w:szCs w:val="24"/>
        </w:rPr>
        <w:t xml:space="preserve"> – принятии без</w:t>
      </w:r>
      <w:r w:rsidRPr="001413D1">
        <w:rPr>
          <w:sz w:val="24"/>
          <w:szCs w:val="24"/>
        </w:rPr>
        <w:t xml:space="preserve"> законных оснований поручени</w:t>
      </w:r>
      <w:r>
        <w:rPr>
          <w:sz w:val="24"/>
          <w:szCs w:val="24"/>
        </w:rPr>
        <w:t>я</w:t>
      </w:r>
      <w:r w:rsidRPr="001413D1">
        <w:rPr>
          <w:sz w:val="24"/>
          <w:szCs w:val="24"/>
        </w:rPr>
        <w:t xml:space="preserve"> на защиту В</w:t>
      </w:r>
      <w:r w:rsidR="00DA4835">
        <w:rPr>
          <w:sz w:val="24"/>
          <w:szCs w:val="24"/>
        </w:rPr>
        <w:t>.</w:t>
      </w:r>
      <w:r w:rsidRPr="001413D1">
        <w:rPr>
          <w:sz w:val="24"/>
          <w:szCs w:val="24"/>
        </w:rPr>
        <w:t xml:space="preserve">Н.В. без распределения </w:t>
      </w:r>
      <w:r>
        <w:rPr>
          <w:sz w:val="24"/>
          <w:szCs w:val="24"/>
        </w:rPr>
        <w:t>со стороны</w:t>
      </w:r>
      <w:r w:rsidRPr="001413D1">
        <w:rPr>
          <w:sz w:val="24"/>
          <w:szCs w:val="24"/>
        </w:rPr>
        <w:t xml:space="preserve"> ЕЦСЮП АПМО.</w:t>
      </w:r>
    </w:p>
    <w:p w14:paraId="6BF77FA0" w14:textId="687ACC89" w:rsidR="00092A8D" w:rsidRDefault="00092A8D" w:rsidP="00092A8D">
      <w:pPr>
        <w:ind w:firstLine="708"/>
        <w:jc w:val="both"/>
        <w:rPr>
          <w:sz w:val="24"/>
          <w:szCs w:val="24"/>
        </w:rPr>
      </w:pPr>
    </w:p>
    <w:p w14:paraId="3D77F912" w14:textId="7061AF01" w:rsidR="007831BE" w:rsidRPr="006F0155" w:rsidRDefault="007831BE" w:rsidP="007831B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br/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7723CFD9" w14:textId="500DD382" w:rsidR="006E1F0D" w:rsidRDefault="006E1F0D" w:rsidP="00092A8D"/>
    <w:sectPr w:rsidR="006E1F0D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0D"/>
    <w:rsid w:val="000055A4"/>
    <w:rsid w:val="00071443"/>
    <w:rsid w:val="00092A8D"/>
    <w:rsid w:val="000E2620"/>
    <w:rsid w:val="00104D9B"/>
    <w:rsid w:val="001413D1"/>
    <w:rsid w:val="001C43E4"/>
    <w:rsid w:val="0023109E"/>
    <w:rsid w:val="002424E1"/>
    <w:rsid w:val="00500805"/>
    <w:rsid w:val="00537C83"/>
    <w:rsid w:val="00600F98"/>
    <w:rsid w:val="00631DE6"/>
    <w:rsid w:val="006E1F0D"/>
    <w:rsid w:val="007343FD"/>
    <w:rsid w:val="007560F7"/>
    <w:rsid w:val="007831BE"/>
    <w:rsid w:val="007B6E2C"/>
    <w:rsid w:val="009E19B1"/>
    <w:rsid w:val="00A2219C"/>
    <w:rsid w:val="00B552A8"/>
    <w:rsid w:val="00CC6B17"/>
    <w:rsid w:val="00D347BC"/>
    <w:rsid w:val="00D535E4"/>
    <w:rsid w:val="00DA4835"/>
    <w:rsid w:val="00F21FCE"/>
    <w:rsid w:val="00F23F20"/>
    <w:rsid w:val="00F35465"/>
    <w:rsid w:val="00F64BB5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B04F"/>
  <w15:docId w15:val="{2AA19452-3D6B-410A-B6D8-73FA8388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D51BB6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458A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458A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2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3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D5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8CC43-EBB3-4BEB-916B-FD61E7E2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22</cp:revision>
  <cp:lastPrinted>2018-08-24T07:15:00Z</cp:lastPrinted>
  <dcterms:created xsi:type="dcterms:W3CDTF">2018-01-12T08:57:00Z</dcterms:created>
  <dcterms:modified xsi:type="dcterms:W3CDTF">2022-04-07T15:15:00Z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