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3C80" w14:textId="77777777" w:rsidR="00D400A0" w:rsidRPr="006F0155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6F0155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51F336" w14:textId="77777777" w:rsidR="00D400A0" w:rsidRPr="006F0155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6EC29FF" w14:textId="77777777" w:rsidR="00D400A0" w:rsidRPr="006F0155" w:rsidRDefault="009A07AF">
      <w:pPr>
        <w:pStyle w:val="1"/>
        <w:rPr>
          <w:sz w:val="24"/>
          <w:szCs w:val="24"/>
        </w:rPr>
      </w:pPr>
      <w:r w:rsidRPr="006F0155">
        <w:rPr>
          <w:caps/>
          <w:sz w:val="24"/>
          <w:szCs w:val="24"/>
        </w:rPr>
        <w:t xml:space="preserve">Решение </w:t>
      </w:r>
      <w:r w:rsidRPr="006F0155">
        <w:rPr>
          <w:sz w:val="24"/>
          <w:szCs w:val="24"/>
        </w:rPr>
        <w:t>СОВЕТА</w:t>
      </w:r>
    </w:p>
    <w:p w14:paraId="6D13EB22" w14:textId="2F34F3E3" w:rsidR="00D400A0" w:rsidRPr="006F0155" w:rsidRDefault="009A07AF">
      <w:pPr>
        <w:jc w:val="center"/>
        <w:rPr>
          <w:sz w:val="24"/>
          <w:szCs w:val="24"/>
        </w:rPr>
      </w:pPr>
      <w:r w:rsidRPr="006F0155">
        <w:rPr>
          <w:b/>
          <w:caps/>
          <w:sz w:val="24"/>
          <w:szCs w:val="24"/>
        </w:rPr>
        <w:t xml:space="preserve">№ </w:t>
      </w:r>
      <w:r w:rsidR="00D94DB5" w:rsidRPr="006F0155">
        <w:rPr>
          <w:b/>
          <w:caps/>
          <w:sz w:val="24"/>
          <w:szCs w:val="24"/>
        </w:rPr>
        <w:t>1</w:t>
      </w:r>
      <w:r w:rsidR="00494409">
        <w:rPr>
          <w:b/>
          <w:caps/>
          <w:sz w:val="24"/>
          <w:szCs w:val="24"/>
        </w:rPr>
        <w:t>3</w:t>
      </w:r>
      <w:r w:rsidRPr="006F0155">
        <w:rPr>
          <w:b/>
          <w:caps/>
          <w:sz w:val="24"/>
          <w:szCs w:val="24"/>
        </w:rPr>
        <w:t>/25-</w:t>
      </w:r>
      <w:r w:rsidR="005D111E">
        <w:rPr>
          <w:b/>
          <w:caps/>
          <w:sz w:val="24"/>
          <w:szCs w:val="24"/>
        </w:rPr>
        <w:t>2</w:t>
      </w:r>
      <w:r w:rsidR="001F483A">
        <w:rPr>
          <w:b/>
          <w:caps/>
          <w:sz w:val="24"/>
          <w:szCs w:val="24"/>
        </w:rPr>
        <w:t>4</w:t>
      </w:r>
      <w:r w:rsidR="00D94DB5" w:rsidRPr="006F0155">
        <w:rPr>
          <w:b/>
          <w:caps/>
          <w:sz w:val="24"/>
          <w:szCs w:val="24"/>
        </w:rPr>
        <w:t xml:space="preserve"> </w:t>
      </w:r>
      <w:r w:rsidR="0023201A" w:rsidRPr="006F0155">
        <w:rPr>
          <w:b/>
          <w:sz w:val="24"/>
          <w:szCs w:val="24"/>
        </w:rPr>
        <w:t xml:space="preserve">от </w:t>
      </w:r>
      <w:r w:rsidR="00494409">
        <w:rPr>
          <w:b/>
          <w:sz w:val="24"/>
          <w:szCs w:val="24"/>
        </w:rPr>
        <w:t>24</w:t>
      </w:r>
      <w:r w:rsidR="00316265" w:rsidRPr="006F0155">
        <w:rPr>
          <w:b/>
          <w:sz w:val="24"/>
          <w:szCs w:val="24"/>
        </w:rPr>
        <w:t xml:space="preserve"> </w:t>
      </w:r>
      <w:r w:rsidR="00494409">
        <w:rPr>
          <w:b/>
          <w:sz w:val="24"/>
          <w:szCs w:val="24"/>
        </w:rPr>
        <w:t>ок</w:t>
      </w:r>
      <w:r w:rsidR="00953E50">
        <w:rPr>
          <w:b/>
          <w:sz w:val="24"/>
          <w:szCs w:val="24"/>
        </w:rPr>
        <w:t>тября</w:t>
      </w:r>
      <w:r w:rsidR="0023201A" w:rsidRPr="006F0155">
        <w:rPr>
          <w:b/>
          <w:sz w:val="24"/>
          <w:szCs w:val="24"/>
        </w:rPr>
        <w:t xml:space="preserve"> 2018 г.</w:t>
      </w:r>
    </w:p>
    <w:p w14:paraId="30306CD7" w14:textId="77777777" w:rsidR="00D400A0" w:rsidRPr="006F0155" w:rsidRDefault="00D400A0">
      <w:pPr>
        <w:jc w:val="both"/>
        <w:rPr>
          <w:sz w:val="24"/>
          <w:szCs w:val="24"/>
        </w:rPr>
      </w:pPr>
    </w:p>
    <w:p w14:paraId="4CCC46C0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3C31B00" w14:textId="64D846D7" w:rsidR="00D400A0" w:rsidRPr="006F0155" w:rsidRDefault="00CE7AD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Я.Т.Г.</w:t>
      </w:r>
    </w:p>
    <w:p w14:paraId="7EEFB460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5A4027A2" w14:textId="564DBFBE" w:rsidR="00494409" w:rsidRDefault="00494409" w:rsidP="00494409">
      <w:pPr>
        <w:ind w:firstLine="708"/>
        <w:jc w:val="both"/>
        <w:rPr>
          <w:sz w:val="24"/>
        </w:rPr>
      </w:pPr>
      <w:r>
        <w:rPr>
          <w:sz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5A214E">
        <w:rPr>
          <w:sz w:val="24"/>
        </w:rPr>
        <w:t xml:space="preserve">Володина С.И., Галоганов А.П., </w:t>
      </w:r>
      <w:proofErr w:type="spellStart"/>
      <w:r w:rsidRPr="005A214E">
        <w:rPr>
          <w:sz w:val="24"/>
        </w:rPr>
        <w:t>Грицук</w:t>
      </w:r>
      <w:proofErr w:type="spellEnd"/>
      <w:r w:rsidRPr="005A214E">
        <w:rPr>
          <w:sz w:val="24"/>
        </w:rPr>
        <w:t xml:space="preserve"> И.П., Лукин А.В., Сизова В.А., Толчеев М.Н., Царьков П.В., Цветкова А.И., Шамшурин Б.А., </w:t>
      </w:r>
      <w:proofErr w:type="spellStart"/>
      <w:r w:rsidRPr="005A214E">
        <w:rPr>
          <w:sz w:val="24"/>
        </w:rPr>
        <w:t>Шеркер</w:t>
      </w:r>
      <w:proofErr w:type="spellEnd"/>
      <w:r w:rsidRPr="005A214E">
        <w:rPr>
          <w:sz w:val="24"/>
        </w:rPr>
        <w:t xml:space="preserve"> В.М., Юрлов П.П., </w:t>
      </w:r>
      <w:proofErr w:type="spellStart"/>
      <w:r w:rsidRPr="005A214E">
        <w:rPr>
          <w:sz w:val="24"/>
        </w:rPr>
        <w:t>Яртых</w:t>
      </w:r>
      <w:proofErr w:type="spellEnd"/>
      <w:r w:rsidRPr="005A214E">
        <w:rPr>
          <w:sz w:val="24"/>
        </w:rPr>
        <w:t xml:space="preserve"> И.С.,</w:t>
      </w:r>
      <w:r>
        <w:rPr>
          <w:sz w:val="24"/>
        </w:rPr>
        <w:t xml:space="preserve"> при участии члена Совета – Секретаря Орлова А.А.</w:t>
      </w:r>
    </w:p>
    <w:p w14:paraId="3CEEA20E" w14:textId="4FC979E2" w:rsidR="00953E50" w:rsidRPr="00494409" w:rsidRDefault="00494409" w:rsidP="00494409">
      <w:pPr>
        <w:ind w:firstLine="680"/>
        <w:jc w:val="both"/>
        <w:rPr>
          <w:sz w:val="24"/>
        </w:rPr>
      </w:pPr>
      <w:r>
        <w:rPr>
          <w:sz w:val="24"/>
        </w:rPr>
        <w:t>Кворум имеется, заседание считается правомочным</w:t>
      </w:r>
      <w:r w:rsidR="00C6606F">
        <w:rPr>
          <w:sz w:val="24"/>
        </w:rPr>
        <w:t>.</w:t>
      </w:r>
    </w:p>
    <w:p w14:paraId="5A0D3633" w14:textId="4175F759" w:rsidR="00D400A0" w:rsidRDefault="00953E50" w:rsidP="00953E50">
      <w:pPr>
        <w:ind w:firstLine="680"/>
        <w:jc w:val="both"/>
        <w:rPr>
          <w:sz w:val="24"/>
          <w:szCs w:val="24"/>
        </w:rPr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1F483A">
        <w:rPr>
          <w:sz w:val="24"/>
          <w:szCs w:val="24"/>
        </w:rPr>
        <w:t>Я</w:t>
      </w:r>
      <w:r w:rsidR="00CE7ADB">
        <w:rPr>
          <w:sz w:val="24"/>
          <w:szCs w:val="24"/>
        </w:rPr>
        <w:t>.</w:t>
      </w:r>
      <w:r w:rsidR="001F483A">
        <w:rPr>
          <w:sz w:val="24"/>
          <w:szCs w:val="24"/>
        </w:rPr>
        <w:t>Т.Г.</w:t>
      </w:r>
      <w:r w:rsidR="00486E52">
        <w:rPr>
          <w:sz w:val="24"/>
          <w:szCs w:val="24"/>
        </w:rPr>
        <w:t>,</w:t>
      </w:r>
    </w:p>
    <w:p w14:paraId="52F13DC6" w14:textId="77777777" w:rsidR="00953E50" w:rsidRPr="006F0155" w:rsidRDefault="00953E50" w:rsidP="00953E50">
      <w:pPr>
        <w:ind w:firstLine="680"/>
        <w:jc w:val="both"/>
        <w:rPr>
          <w:b/>
          <w:sz w:val="24"/>
          <w:szCs w:val="24"/>
        </w:rPr>
      </w:pPr>
    </w:p>
    <w:p w14:paraId="3D24A0CF" w14:textId="024DE19F" w:rsidR="00D400A0" w:rsidRDefault="009A07AF" w:rsidP="005D111E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УСТАНОВИЛ:</w:t>
      </w:r>
    </w:p>
    <w:p w14:paraId="00D542AB" w14:textId="77777777" w:rsidR="005D111E" w:rsidRPr="005D111E" w:rsidRDefault="005D111E" w:rsidP="005D111E">
      <w:pPr>
        <w:jc w:val="center"/>
        <w:rPr>
          <w:b/>
          <w:sz w:val="24"/>
          <w:szCs w:val="24"/>
        </w:rPr>
      </w:pPr>
    </w:p>
    <w:p w14:paraId="42724134" w14:textId="1BFA4049" w:rsidR="00486E52" w:rsidRPr="001F483A" w:rsidRDefault="001F483A" w:rsidP="00486E52">
      <w:pPr>
        <w:ind w:firstLine="708"/>
        <w:jc w:val="both"/>
        <w:rPr>
          <w:sz w:val="40"/>
          <w:szCs w:val="24"/>
        </w:rPr>
      </w:pPr>
      <w:r w:rsidRPr="001F483A">
        <w:rPr>
          <w:sz w:val="24"/>
          <w:szCs w:val="24"/>
        </w:rPr>
        <w:t xml:space="preserve">В Адвокатскую палату Московской области 22.08.18 г. поступила жалоба доверителя </w:t>
      </w:r>
      <w:r w:rsidR="00CE7ADB">
        <w:rPr>
          <w:sz w:val="24"/>
          <w:szCs w:val="24"/>
        </w:rPr>
        <w:t>С.Е.В.</w:t>
      </w:r>
      <w:r w:rsidRPr="001F483A">
        <w:rPr>
          <w:sz w:val="24"/>
          <w:szCs w:val="24"/>
        </w:rPr>
        <w:t xml:space="preserve"> в отношении адвоката </w:t>
      </w:r>
      <w:r w:rsidR="00CE7ADB">
        <w:rPr>
          <w:sz w:val="24"/>
          <w:szCs w:val="24"/>
        </w:rPr>
        <w:t>Я.Т.Г.</w:t>
      </w:r>
      <w:r w:rsidRPr="001F483A">
        <w:rPr>
          <w:sz w:val="24"/>
          <w:szCs w:val="24"/>
          <w:shd w:val="clear" w:color="auto" w:fill="FFFFFF"/>
        </w:rPr>
        <w:t xml:space="preserve">, </w:t>
      </w:r>
      <w:r w:rsidRPr="001F483A">
        <w:rPr>
          <w:sz w:val="24"/>
        </w:rPr>
        <w:t>имеющего регистрационный номер</w:t>
      </w:r>
      <w:proofErr w:type="gramStart"/>
      <w:r w:rsidRPr="001F483A">
        <w:rPr>
          <w:sz w:val="24"/>
        </w:rPr>
        <w:t xml:space="preserve"> </w:t>
      </w:r>
      <w:r w:rsidR="00CE7ADB">
        <w:rPr>
          <w:sz w:val="24"/>
        </w:rPr>
        <w:t>….</w:t>
      </w:r>
      <w:proofErr w:type="gramEnd"/>
      <w:r w:rsidR="00CE7ADB">
        <w:rPr>
          <w:sz w:val="24"/>
        </w:rPr>
        <w:t>.</w:t>
      </w:r>
      <w:r w:rsidRPr="001F483A">
        <w:rPr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CE7ADB">
        <w:rPr>
          <w:sz w:val="24"/>
        </w:rPr>
        <w:t>…..</w:t>
      </w:r>
    </w:p>
    <w:p w14:paraId="343C4A1F" w14:textId="6A921BA4" w:rsidR="00486E52" w:rsidRPr="00494409" w:rsidRDefault="001F483A" w:rsidP="00486E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29.08</w:t>
      </w:r>
      <w:r w:rsidR="00486E52" w:rsidRPr="00494409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241D3F1C" w14:textId="2843FACF" w:rsidR="001F483A" w:rsidRPr="001F483A" w:rsidRDefault="00486E52" w:rsidP="001F483A">
      <w:pPr>
        <w:ind w:firstLine="708"/>
        <w:jc w:val="both"/>
        <w:rPr>
          <w:sz w:val="24"/>
          <w:szCs w:val="24"/>
        </w:rPr>
      </w:pPr>
      <w:r w:rsidRPr="005D111E">
        <w:rPr>
          <w:sz w:val="24"/>
          <w:szCs w:val="24"/>
        </w:rPr>
        <w:t>Квалификационная комиссия 2</w:t>
      </w:r>
      <w:r w:rsidR="00494409" w:rsidRPr="005D111E">
        <w:rPr>
          <w:sz w:val="24"/>
          <w:szCs w:val="24"/>
        </w:rPr>
        <w:t>5</w:t>
      </w:r>
      <w:r w:rsidRPr="005D111E">
        <w:rPr>
          <w:sz w:val="24"/>
          <w:szCs w:val="24"/>
        </w:rPr>
        <w:t>.0</w:t>
      </w:r>
      <w:r w:rsidR="00494409" w:rsidRPr="005D111E">
        <w:rPr>
          <w:sz w:val="24"/>
          <w:szCs w:val="24"/>
        </w:rPr>
        <w:t>9</w:t>
      </w:r>
      <w:r w:rsidRPr="005D111E">
        <w:rPr>
          <w:sz w:val="24"/>
          <w:szCs w:val="24"/>
        </w:rPr>
        <w:t xml:space="preserve">.2018 г. дала заключение </w:t>
      </w:r>
      <w:r w:rsidR="001F483A" w:rsidRPr="001F483A">
        <w:rPr>
          <w:sz w:val="24"/>
          <w:szCs w:val="24"/>
        </w:rPr>
        <w:t xml:space="preserve">о наличии в действиях адвоката </w:t>
      </w:r>
      <w:r w:rsidR="00CE7ADB">
        <w:rPr>
          <w:sz w:val="24"/>
          <w:szCs w:val="24"/>
        </w:rPr>
        <w:t>Я.Т.Г.</w:t>
      </w:r>
      <w:r w:rsidR="001F483A" w:rsidRPr="001F483A">
        <w:rPr>
          <w:sz w:val="24"/>
          <w:szCs w:val="24"/>
        </w:rPr>
        <w:t xml:space="preserve"> нарушения пп. 1 п. 1 ст. 7, п. 2 и п. 6 ст. 25 ФЗ «Об адвокатской деятельности и адвокатуре в РФ», п. 1 ст. 8 К</w:t>
      </w:r>
      <w:r w:rsidR="001F483A">
        <w:rPr>
          <w:sz w:val="24"/>
          <w:szCs w:val="24"/>
        </w:rPr>
        <w:t>одекса профессиональной этики адвоката</w:t>
      </w:r>
      <w:r w:rsidR="001F483A" w:rsidRPr="001F483A">
        <w:rPr>
          <w:sz w:val="24"/>
          <w:szCs w:val="24"/>
        </w:rPr>
        <w:t xml:space="preserve"> и ненадлежащем исполнении своих обязанностей перед доверителем С</w:t>
      </w:r>
      <w:r w:rsidR="00CE7ADB">
        <w:rPr>
          <w:sz w:val="24"/>
          <w:szCs w:val="24"/>
        </w:rPr>
        <w:t>.</w:t>
      </w:r>
      <w:r w:rsidR="001F483A" w:rsidRPr="001F483A">
        <w:rPr>
          <w:sz w:val="24"/>
          <w:szCs w:val="24"/>
        </w:rPr>
        <w:t>Е.В., выразившегося в:</w:t>
      </w:r>
    </w:p>
    <w:p w14:paraId="110AD47D" w14:textId="4DFE75D7" w:rsidR="001F483A" w:rsidRPr="001F483A" w:rsidRDefault="001F483A" w:rsidP="001F483A">
      <w:pPr>
        <w:ind w:firstLine="708"/>
        <w:jc w:val="both"/>
        <w:rPr>
          <w:sz w:val="24"/>
          <w:szCs w:val="24"/>
        </w:rPr>
      </w:pPr>
      <w:r w:rsidRPr="001F483A">
        <w:rPr>
          <w:sz w:val="24"/>
          <w:szCs w:val="24"/>
        </w:rPr>
        <w:t>•</w:t>
      </w:r>
      <w:r w:rsidRPr="001F483A">
        <w:rPr>
          <w:sz w:val="24"/>
          <w:szCs w:val="24"/>
        </w:rPr>
        <w:tab/>
        <w:t>нарушении порядка оформления оказания юридической помощи – осуществления защиты С</w:t>
      </w:r>
      <w:r w:rsidR="00CE7ADB">
        <w:rPr>
          <w:sz w:val="24"/>
          <w:szCs w:val="24"/>
        </w:rPr>
        <w:t>.</w:t>
      </w:r>
      <w:r w:rsidRPr="001F483A">
        <w:rPr>
          <w:sz w:val="24"/>
          <w:szCs w:val="24"/>
        </w:rPr>
        <w:t>А.Н. без заключения письменного соглашения об оказании юридической помощи;</w:t>
      </w:r>
    </w:p>
    <w:p w14:paraId="07366EB2" w14:textId="6786858A" w:rsidR="00486E52" w:rsidRPr="005D111E" w:rsidRDefault="001F483A" w:rsidP="001F483A">
      <w:pPr>
        <w:ind w:firstLine="708"/>
        <w:jc w:val="both"/>
        <w:rPr>
          <w:sz w:val="24"/>
          <w:szCs w:val="24"/>
        </w:rPr>
      </w:pPr>
      <w:r w:rsidRPr="001F483A">
        <w:rPr>
          <w:sz w:val="24"/>
          <w:szCs w:val="24"/>
        </w:rPr>
        <w:t>•</w:t>
      </w:r>
      <w:r w:rsidRPr="001F483A">
        <w:rPr>
          <w:sz w:val="24"/>
          <w:szCs w:val="24"/>
        </w:rPr>
        <w:tab/>
        <w:t>длительном невнесении полученного вознаграждения в кассу (на расчётный счёт) адвокатского образования и непредоставлении доверителю финансовых документов, подтверждающих выплату вознаграждения.</w:t>
      </w:r>
    </w:p>
    <w:p w14:paraId="4A7CCED0" w14:textId="125A7BE5" w:rsidR="00D400A0" w:rsidRPr="006F0155" w:rsidRDefault="009A07AF" w:rsidP="00ED21B3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>Рассмотрев жалобу,</w:t>
      </w:r>
      <w:r w:rsidR="00953E50">
        <w:rPr>
          <w:sz w:val="24"/>
          <w:szCs w:val="24"/>
          <w:lang w:eastAsia="en-US"/>
        </w:rPr>
        <w:t xml:space="preserve"> </w:t>
      </w:r>
      <w:r w:rsidRPr="006F0155">
        <w:rPr>
          <w:sz w:val="24"/>
          <w:szCs w:val="24"/>
          <w:lang w:eastAsia="en-US"/>
        </w:rPr>
        <w:t xml:space="preserve">изучив содержащиеся в материалах дисциплинарного производства документы, </w:t>
      </w:r>
      <w:r w:rsidR="001F483A">
        <w:rPr>
          <w:sz w:val="24"/>
          <w:szCs w:val="24"/>
          <w:lang w:eastAsia="en-US"/>
        </w:rPr>
        <w:t>оценив заявление Я</w:t>
      </w:r>
      <w:r w:rsidR="00CE7ADB">
        <w:rPr>
          <w:sz w:val="24"/>
          <w:szCs w:val="24"/>
          <w:lang w:eastAsia="en-US"/>
        </w:rPr>
        <w:t>.</w:t>
      </w:r>
      <w:r w:rsidR="001F483A">
        <w:rPr>
          <w:sz w:val="24"/>
          <w:szCs w:val="24"/>
          <w:lang w:eastAsia="en-US"/>
        </w:rPr>
        <w:t xml:space="preserve">Т.Г. о согласии с заключением квалификационной комиссии, </w:t>
      </w:r>
      <w:r w:rsidRPr="006F0155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3116DFD3" w14:textId="77777777" w:rsidR="009A07AF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5956875" w14:textId="77777777" w:rsidR="00D400A0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FD5434B" w14:textId="77777777" w:rsidR="00D400A0" w:rsidRPr="006F0155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3837894" w14:textId="77777777" w:rsidR="00D400A0" w:rsidRPr="006F0155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6F0155">
        <w:rPr>
          <w:szCs w:val="24"/>
          <w:highlight w:val="white"/>
        </w:rPr>
        <w:lastRenderedPageBreak/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35B5818F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F3822D8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79D6E6A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58A4C35" w14:textId="1AFB89BD" w:rsidR="00F82B7E" w:rsidRPr="006F0155" w:rsidRDefault="009A07AF" w:rsidP="00513379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377F9C7F" w14:textId="77E8D94B" w:rsidR="005D111E" w:rsidRDefault="009A07AF" w:rsidP="008723FE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дела, </w:t>
      </w:r>
      <w:r w:rsidRPr="001F483A">
        <w:rPr>
          <w:sz w:val="24"/>
          <w:szCs w:val="24"/>
          <w:lang w:eastAsia="en-US"/>
        </w:rPr>
        <w:t>что</w:t>
      </w:r>
      <w:r w:rsidR="008269D7" w:rsidRPr="001F483A">
        <w:rPr>
          <w:sz w:val="24"/>
          <w:szCs w:val="24"/>
          <w:lang w:eastAsia="en-US"/>
        </w:rPr>
        <w:t xml:space="preserve"> </w:t>
      </w:r>
      <w:r w:rsidR="001F483A" w:rsidRPr="001F483A">
        <w:rPr>
          <w:sz w:val="24"/>
          <w:szCs w:val="24"/>
        </w:rPr>
        <w:t>11.07.2018 г. адвокат приняла поручение на защиту С</w:t>
      </w:r>
      <w:r w:rsidR="00CE7ADB">
        <w:rPr>
          <w:sz w:val="24"/>
          <w:szCs w:val="24"/>
        </w:rPr>
        <w:t>.</w:t>
      </w:r>
      <w:r w:rsidR="001F483A" w:rsidRPr="001F483A">
        <w:rPr>
          <w:sz w:val="24"/>
          <w:szCs w:val="24"/>
        </w:rPr>
        <w:t>А.Н. в порядке ст. 51 УПК РФ. Впоследствии к адвокату обратилась заявитель и адвокат, на основании устного соглашения, осуществляла защиту С</w:t>
      </w:r>
      <w:r w:rsidR="00CE7ADB">
        <w:rPr>
          <w:sz w:val="24"/>
          <w:szCs w:val="24"/>
        </w:rPr>
        <w:t>.</w:t>
      </w:r>
      <w:r w:rsidR="001F483A" w:rsidRPr="001F483A">
        <w:rPr>
          <w:sz w:val="24"/>
          <w:szCs w:val="24"/>
        </w:rPr>
        <w:t>А.Н. Заявитель выплатила адвокату вознаграждение в размере 30 000 рублей. Данные денежные средства были переведены адвокату на банковскую карту</w:t>
      </w:r>
      <w:r w:rsidR="001F483A">
        <w:t>.</w:t>
      </w:r>
    </w:p>
    <w:p w14:paraId="12757957" w14:textId="470F02F7" w:rsidR="001F483A" w:rsidRPr="001F483A" w:rsidRDefault="001F483A" w:rsidP="001F483A">
      <w:pPr>
        <w:ind w:firstLine="708"/>
        <w:jc w:val="both"/>
        <w:rPr>
          <w:sz w:val="32"/>
          <w:szCs w:val="24"/>
        </w:rPr>
      </w:pPr>
      <w:r w:rsidRPr="001F483A">
        <w:rPr>
          <w:rFonts w:eastAsia="Calibri"/>
          <w:sz w:val="24"/>
          <w:szCs w:val="24"/>
        </w:rPr>
        <w:t xml:space="preserve">Адвокатом представлена копия квитанции приходного кассового ордера, подтверждающая внесение денежных средств в кассу адвокатского образования. Однако, указанная квитанция датирована 24 сентября 2018 г. Таким образом, адвокат исполнила обязанность по надлежащему оформлению финансовых отношений с заявителем только после возбуждения дисциплинарного производства, за один день до рассмотрения жалобы в квалификационной комиссии. </w:t>
      </w:r>
    </w:p>
    <w:p w14:paraId="6E20FA94" w14:textId="7F65DC12" w:rsidR="005D111E" w:rsidRDefault="006F0155" w:rsidP="005D111E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>В силу пп. 1 п. 1 ст. 7 ФЗ «Об адвокатской деятельности и адвокатуре в РФ», п. 1 ст. 8 Кодекса профессиональной этики адвокат</w:t>
      </w:r>
      <w:r>
        <w:rPr>
          <w:sz w:val="24"/>
          <w:szCs w:val="24"/>
        </w:rPr>
        <w:t xml:space="preserve">а </w:t>
      </w:r>
      <w:r w:rsidRPr="006F0155">
        <w:rPr>
          <w:sz w:val="24"/>
          <w:szCs w:val="24"/>
        </w:rPr>
        <w:t>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D3DC818" w14:textId="77777777" w:rsidR="005D111E" w:rsidRDefault="00486E52" w:rsidP="00486E52">
      <w:pPr>
        <w:pStyle w:val="af3"/>
        <w:ind w:firstLine="709"/>
        <w:jc w:val="both"/>
        <w:rPr>
          <w:szCs w:val="24"/>
        </w:rPr>
      </w:pPr>
      <w:r>
        <w:rPr>
          <w:szCs w:val="24"/>
        </w:rPr>
        <w:t>В</w:t>
      </w:r>
      <w:r w:rsidRPr="00486E52">
        <w:rPr>
          <w:szCs w:val="24"/>
        </w:rPr>
        <w:t xml:space="preserve"> соответствии с пп.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 w:rsidR="005D111E" w:rsidRPr="005D111E">
        <w:rPr>
          <w:szCs w:val="24"/>
        </w:rPr>
        <w:t xml:space="preserve"> </w:t>
      </w:r>
    </w:p>
    <w:p w14:paraId="59AB9B48" w14:textId="266C2114" w:rsidR="00486E52" w:rsidRDefault="005D111E" w:rsidP="00486E52">
      <w:pPr>
        <w:pStyle w:val="af3"/>
        <w:ind w:firstLine="709"/>
        <w:jc w:val="both"/>
        <w:rPr>
          <w:szCs w:val="24"/>
        </w:rPr>
      </w:pPr>
      <w:r w:rsidRPr="005D111E">
        <w:rPr>
          <w:szCs w:val="24"/>
        </w:rPr>
        <w:t>В силу п. 6 ст. 25 ФЗ «Об адвокатской деятельности и адвокатуре в РФ»,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3E575161" w14:textId="0018C214" w:rsidR="000B3E70" w:rsidRPr="006F0155" w:rsidRDefault="000B3E70" w:rsidP="00486E52">
      <w:pPr>
        <w:pStyle w:val="af3"/>
        <w:ind w:firstLine="709"/>
        <w:jc w:val="both"/>
        <w:rPr>
          <w:szCs w:val="24"/>
        </w:rPr>
      </w:pPr>
      <w:r w:rsidRPr="006F0155">
        <w:rPr>
          <w:szCs w:val="24"/>
        </w:rPr>
        <w:t>Адвокатом</w:t>
      </w:r>
      <w:r w:rsidR="001F483A">
        <w:rPr>
          <w:szCs w:val="24"/>
        </w:rPr>
        <w:t xml:space="preserve"> Я</w:t>
      </w:r>
      <w:r w:rsidR="00CE7ADB">
        <w:rPr>
          <w:szCs w:val="24"/>
        </w:rPr>
        <w:t>.</w:t>
      </w:r>
      <w:r w:rsidR="001F483A">
        <w:rPr>
          <w:szCs w:val="24"/>
        </w:rPr>
        <w:t>Т.Г</w:t>
      </w:r>
      <w:r w:rsidR="00323ECD">
        <w:rPr>
          <w:szCs w:val="24"/>
        </w:rPr>
        <w:t>.</w:t>
      </w:r>
      <w:r w:rsidRPr="006F0155">
        <w:rPr>
          <w:szCs w:val="24"/>
        </w:rPr>
        <w:t xml:space="preserve"> приведенные правила профессионального поведения адвоката нарушены. </w:t>
      </w:r>
    </w:p>
    <w:p w14:paraId="36D9C597" w14:textId="1260FC49" w:rsidR="000B3E70" w:rsidRPr="006F0155" w:rsidRDefault="000B3E70" w:rsidP="000B3E70">
      <w:pPr>
        <w:ind w:firstLine="720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Совет учитывает отношение </w:t>
      </w:r>
      <w:r w:rsidR="00111904" w:rsidRPr="006F0155">
        <w:rPr>
          <w:sz w:val="24"/>
          <w:szCs w:val="24"/>
        </w:rPr>
        <w:t xml:space="preserve">адвоката </w:t>
      </w:r>
      <w:r w:rsidR="001F483A">
        <w:rPr>
          <w:sz w:val="24"/>
          <w:szCs w:val="24"/>
        </w:rPr>
        <w:t>Я</w:t>
      </w:r>
      <w:r w:rsidR="00CE7ADB">
        <w:rPr>
          <w:sz w:val="24"/>
          <w:szCs w:val="24"/>
        </w:rPr>
        <w:t>.</w:t>
      </w:r>
      <w:r w:rsidR="001F483A">
        <w:rPr>
          <w:sz w:val="24"/>
          <w:szCs w:val="24"/>
        </w:rPr>
        <w:t>Т.Г</w:t>
      </w:r>
      <w:r w:rsidR="002E09E6">
        <w:rPr>
          <w:sz w:val="24"/>
          <w:szCs w:val="24"/>
        </w:rPr>
        <w:t>.</w:t>
      </w:r>
      <w:r w:rsidRPr="006F0155">
        <w:rPr>
          <w:sz w:val="24"/>
          <w:szCs w:val="24"/>
        </w:rPr>
        <w:t xml:space="preserve"> к исполнению своих профессиональных обязанностей,</w:t>
      </w:r>
      <w:r w:rsidR="0066034B" w:rsidRPr="006F0155">
        <w:rPr>
          <w:sz w:val="24"/>
          <w:szCs w:val="24"/>
        </w:rPr>
        <w:t xml:space="preserve"> тяжесть совершенного проступка, обстоятельства его совершения, форму </w:t>
      </w:r>
      <w:r w:rsidR="0066034B" w:rsidRPr="006F0155">
        <w:rPr>
          <w:sz w:val="24"/>
          <w:szCs w:val="24"/>
        </w:rPr>
        <w:lastRenderedPageBreak/>
        <w:t>вины,</w:t>
      </w:r>
      <w:r w:rsidR="009244FD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>а также считает приведенные выше действия</w:t>
      </w:r>
      <w:r w:rsidR="00111904" w:rsidRPr="006F0155">
        <w:rPr>
          <w:sz w:val="24"/>
          <w:szCs w:val="24"/>
        </w:rPr>
        <w:t xml:space="preserve"> </w:t>
      </w:r>
      <w:r w:rsidR="001F483A">
        <w:rPr>
          <w:sz w:val="24"/>
          <w:szCs w:val="24"/>
        </w:rPr>
        <w:t>Я</w:t>
      </w:r>
      <w:r w:rsidR="00CE7ADB">
        <w:rPr>
          <w:sz w:val="24"/>
          <w:szCs w:val="24"/>
        </w:rPr>
        <w:t>.</w:t>
      </w:r>
      <w:r w:rsidR="001F483A">
        <w:rPr>
          <w:sz w:val="24"/>
          <w:szCs w:val="24"/>
        </w:rPr>
        <w:t>Т.Г.</w:t>
      </w:r>
      <w:r w:rsidR="005248AE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1F483A">
        <w:rPr>
          <w:sz w:val="24"/>
          <w:szCs w:val="24"/>
        </w:rPr>
        <w:t>Я</w:t>
      </w:r>
      <w:r w:rsidR="00CE7ADB">
        <w:rPr>
          <w:sz w:val="24"/>
          <w:szCs w:val="24"/>
        </w:rPr>
        <w:t>.</w:t>
      </w:r>
      <w:r w:rsidR="001F483A">
        <w:rPr>
          <w:sz w:val="24"/>
          <w:szCs w:val="24"/>
        </w:rPr>
        <w:t>Т.Г</w:t>
      </w:r>
      <w:r w:rsidR="008723FE">
        <w:rPr>
          <w:sz w:val="24"/>
          <w:szCs w:val="24"/>
        </w:rPr>
        <w:t>.</w:t>
      </w:r>
      <w:r w:rsidR="00496B74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заслуживает дисциплинарного взыскания в виде предупреждения. </w:t>
      </w:r>
    </w:p>
    <w:p w14:paraId="5B7DF30B" w14:textId="5E3D1385" w:rsidR="000B3E70" w:rsidRPr="006F0155" w:rsidRDefault="000B3E70" w:rsidP="000B3E70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В связи с изложенным и на основании пп. 9 п. 3 ст. 31 Федерального закона «Об адвокатской деятельности и адвокатуре в Российской Федерации», пп. </w:t>
      </w:r>
      <w:r w:rsidR="00FC47D8" w:rsidRPr="006F0155">
        <w:rPr>
          <w:sz w:val="24"/>
          <w:szCs w:val="24"/>
        </w:rPr>
        <w:t xml:space="preserve">2 </w:t>
      </w:r>
      <w:r w:rsidRPr="006F0155">
        <w:rPr>
          <w:sz w:val="24"/>
          <w:szCs w:val="24"/>
        </w:rPr>
        <w:t>п. 6 ст. 18 Кодекса профессиональной этики адвоката, Совет</w:t>
      </w:r>
    </w:p>
    <w:p w14:paraId="09E1C7E3" w14:textId="77777777" w:rsidR="00D400A0" w:rsidRPr="006F0155" w:rsidRDefault="00D400A0">
      <w:pPr>
        <w:jc w:val="both"/>
        <w:rPr>
          <w:sz w:val="24"/>
          <w:szCs w:val="24"/>
        </w:rPr>
      </w:pPr>
    </w:p>
    <w:p w14:paraId="35BE0F9B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РЕШИЛ:</w:t>
      </w:r>
    </w:p>
    <w:p w14:paraId="5769735E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6BD1C891" w14:textId="772485DC" w:rsidR="001F483A" w:rsidRPr="005D111E" w:rsidRDefault="000B3E70" w:rsidP="001F483A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применить меру дисциплинарной ответственности в виде предупреждения </w:t>
      </w:r>
      <w:r w:rsidR="001F483A" w:rsidRPr="001F483A">
        <w:rPr>
          <w:sz w:val="24"/>
          <w:szCs w:val="24"/>
        </w:rPr>
        <w:t xml:space="preserve">в отношении адвоката </w:t>
      </w:r>
      <w:r w:rsidR="00CE7ADB">
        <w:rPr>
          <w:sz w:val="24"/>
          <w:szCs w:val="24"/>
        </w:rPr>
        <w:t>Я.Т.Г.</w:t>
      </w:r>
      <w:r w:rsidR="001F483A" w:rsidRPr="001F483A">
        <w:rPr>
          <w:sz w:val="24"/>
          <w:szCs w:val="24"/>
          <w:shd w:val="clear" w:color="auto" w:fill="FFFFFF"/>
        </w:rPr>
        <w:t xml:space="preserve">, </w:t>
      </w:r>
      <w:r w:rsidR="001F483A" w:rsidRPr="001F483A">
        <w:rPr>
          <w:sz w:val="24"/>
        </w:rPr>
        <w:t xml:space="preserve">имеющего регистрационный номер </w:t>
      </w:r>
      <w:r w:rsidR="00CE7ADB">
        <w:rPr>
          <w:sz w:val="24"/>
        </w:rPr>
        <w:t>…..</w:t>
      </w:r>
      <w:r w:rsidR="00486E52">
        <w:rPr>
          <w:sz w:val="24"/>
          <w:szCs w:val="24"/>
        </w:rPr>
        <w:t xml:space="preserve"> </w:t>
      </w:r>
      <w:r w:rsidR="00887764" w:rsidRPr="006F0155">
        <w:rPr>
          <w:sz w:val="24"/>
          <w:szCs w:val="24"/>
        </w:rPr>
        <w:t>в реестре адвокатов Московской области</w:t>
      </w:r>
      <w:r w:rsidR="00496B74" w:rsidRPr="006F0155">
        <w:rPr>
          <w:sz w:val="24"/>
          <w:szCs w:val="24"/>
        </w:rPr>
        <w:t>,</w:t>
      </w:r>
      <w:r w:rsidRPr="006F0155">
        <w:rPr>
          <w:sz w:val="24"/>
          <w:szCs w:val="24"/>
        </w:rPr>
        <w:t xml:space="preserve"> за нарушение норм законодательства об адвокатской деятельности и адвокатуре и Кодекса профессиональной этики адвоката, </w:t>
      </w:r>
      <w:r w:rsidR="008C2E85" w:rsidRPr="006F0155">
        <w:rPr>
          <w:sz w:val="24"/>
          <w:szCs w:val="24"/>
        </w:rPr>
        <w:t>а именно</w:t>
      </w:r>
      <w:r w:rsidR="00A71F5F" w:rsidRPr="006F0155">
        <w:rPr>
          <w:sz w:val="24"/>
          <w:szCs w:val="24"/>
        </w:rPr>
        <w:t>:</w:t>
      </w:r>
      <w:r w:rsidR="002E09E6" w:rsidRPr="002E09E6">
        <w:rPr>
          <w:sz w:val="24"/>
          <w:szCs w:val="24"/>
        </w:rPr>
        <w:t xml:space="preserve"> </w:t>
      </w:r>
      <w:r w:rsidR="001F483A" w:rsidRPr="001F483A">
        <w:rPr>
          <w:sz w:val="24"/>
          <w:szCs w:val="24"/>
        </w:rPr>
        <w:t>пп. 1 п. 1 ст. 7, п. 2 и п. 6 ст. 25 ФЗ «Об адвокатской деятельности и адвокатуре в РФ», п. 1 ст. 8 К</w:t>
      </w:r>
      <w:r w:rsidR="001F483A">
        <w:rPr>
          <w:sz w:val="24"/>
          <w:szCs w:val="24"/>
        </w:rPr>
        <w:t>одекса профессиональной этики адвоката</w:t>
      </w:r>
      <w:r w:rsidR="001F483A" w:rsidRPr="001F483A">
        <w:rPr>
          <w:sz w:val="24"/>
          <w:szCs w:val="24"/>
        </w:rPr>
        <w:t xml:space="preserve"> и ненадлежащем исполнении своих обязанностей перед доверителем С</w:t>
      </w:r>
      <w:r w:rsidR="00CE7ADB">
        <w:rPr>
          <w:sz w:val="24"/>
          <w:szCs w:val="24"/>
        </w:rPr>
        <w:t>.</w:t>
      </w:r>
      <w:r w:rsidR="001F483A" w:rsidRPr="001F483A">
        <w:rPr>
          <w:sz w:val="24"/>
          <w:szCs w:val="24"/>
        </w:rPr>
        <w:t>Е.В., выразивше</w:t>
      </w:r>
      <w:r w:rsidR="001F483A">
        <w:rPr>
          <w:sz w:val="24"/>
          <w:szCs w:val="24"/>
        </w:rPr>
        <w:t>е</w:t>
      </w:r>
      <w:r w:rsidR="001F483A" w:rsidRPr="001F483A">
        <w:rPr>
          <w:sz w:val="24"/>
          <w:szCs w:val="24"/>
        </w:rPr>
        <w:t>ся в</w:t>
      </w:r>
      <w:r w:rsidR="001F483A">
        <w:rPr>
          <w:sz w:val="24"/>
          <w:szCs w:val="24"/>
        </w:rPr>
        <w:t xml:space="preserve"> </w:t>
      </w:r>
      <w:r w:rsidR="001F483A" w:rsidRPr="001F483A">
        <w:rPr>
          <w:sz w:val="24"/>
          <w:szCs w:val="24"/>
        </w:rPr>
        <w:t>нарушении порядка оформления оказания юридической помощи – осуществления защиты С</w:t>
      </w:r>
      <w:r w:rsidR="00CE7ADB">
        <w:rPr>
          <w:sz w:val="24"/>
          <w:szCs w:val="24"/>
        </w:rPr>
        <w:t>.</w:t>
      </w:r>
      <w:r w:rsidR="001F483A" w:rsidRPr="001F483A">
        <w:rPr>
          <w:sz w:val="24"/>
          <w:szCs w:val="24"/>
        </w:rPr>
        <w:t>А.Н. без заключения письменного соглашения об оказании юридической помощи</w:t>
      </w:r>
      <w:r w:rsidR="001F483A">
        <w:rPr>
          <w:sz w:val="24"/>
          <w:szCs w:val="24"/>
        </w:rPr>
        <w:t xml:space="preserve">; </w:t>
      </w:r>
      <w:r w:rsidR="001F483A" w:rsidRPr="001F483A">
        <w:rPr>
          <w:sz w:val="24"/>
          <w:szCs w:val="24"/>
        </w:rPr>
        <w:t>длительном невнесении полученного вознаграждения в кассу (на расчётный счёт) адвокатского образования и непредоставлении доверителю финансовых документов, подтверждающих выплату вознаграждения.</w:t>
      </w:r>
    </w:p>
    <w:p w14:paraId="272DAFEB" w14:textId="1AE0D9EA" w:rsidR="00486E52" w:rsidRDefault="00486E52" w:rsidP="00486E52">
      <w:pPr>
        <w:ind w:firstLine="708"/>
        <w:jc w:val="both"/>
        <w:rPr>
          <w:sz w:val="24"/>
          <w:szCs w:val="24"/>
        </w:rPr>
      </w:pPr>
    </w:p>
    <w:p w14:paraId="21ACFBE3" w14:textId="1EC2874A" w:rsidR="00D400A0" w:rsidRPr="006F0155" w:rsidRDefault="008C2E85" w:rsidP="008A783E">
      <w:pPr>
        <w:jc w:val="both"/>
        <w:rPr>
          <w:sz w:val="24"/>
          <w:szCs w:val="24"/>
        </w:rPr>
      </w:pP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="009417BB" w:rsidRPr="006F0155">
        <w:rPr>
          <w:sz w:val="24"/>
          <w:szCs w:val="24"/>
        </w:rPr>
        <w:tab/>
        <w:t xml:space="preserve">           </w:t>
      </w:r>
      <w:r w:rsidR="00323ECD">
        <w:rPr>
          <w:sz w:val="24"/>
          <w:szCs w:val="24"/>
        </w:rPr>
        <w:br/>
      </w:r>
      <w:r w:rsidR="00581114">
        <w:rPr>
          <w:sz w:val="24"/>
          <w:szCs w:val="24"/>
        </w:rPr>
        <w:t>Президент</w:t>
      </w:r>
      <w:r w:rsidR="00581114">
        <w:rPr>
          <w:sz w:val="24"/>
          <w:szCs w:val="24"/>
        </w:rPr>
        <w:tab/>
      </w:r>
      <w:r w:rsidR="00581114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581114">
        <w:rPr>
          <w:sz w:val="24"/>
          <w:szCs w:val="24"/>
        </w:rPr>
        <w:t>Галоганов А.П</w:t>
      </w:r>
      <w:r w:rsidR="00323ECD">
        <w:rPr>
          <w:sz w:val="24"/>
          <w:szCs w:val="24"/>
        </w:rPr>
        <w:t>.</w:t>
      </w:r>
    </w:p>
    <w:sectPr w:rsidR="00D400A0" w:rsidRPr="006F0155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90BB7"/>
    <w:multiLevelType w:val="hybridMultilevel"/>
    <w:tmpl w:val="52BEC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35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B3E70"/>
    <w:rsid w:val="00105D87"/>
    <w:rsid w:val="00111904"/>
    <w:rsid w:val="00121E5D"/>
    <w:rsid w:val="00183E1D"/>
    <w:rsid w:val="001872AF"/>
    <w:rsid w:val="001F483A"/>
    <w:rsid w:val="002140DF"/>
    <w:rsid w:val="0023201A"/>
    <w:rsid w:val="00232CA7"/>
    <w:rsid w:val="002709CF"/>
    <w:rsid w:val="00295E27"/>
    <w:rsid w:val="002A79B5"/>
    <w:rsid w:val="002D3249"/>
    <w:rsid w:val="002E09E6"/>
    <w:rsid w:val="00316265"/>
    <w:rsid w:val="00323ECD"/>
    <w:rsid w:val="003F7AFA"/>
    <w:rsid w:val="004662E3"/>
    <w:rsid w:val="00486E52"/>
    <w:rsid w:val="00494409"/>
    <w:rsid w:val="00496B74"/>
    <w:rsid w:val="004B24D3"/>
    <w:rsid w:val="00513379"/>
    <w:rsid w:val="005248AE"/>
    <w:rsid w:val="00581114"/>
    <w:rsid w:val="005D111E"/>
    <w:rsid w:val="0066034B"/>
    <w:rsid w:val="006F0155"/>
    <w:rsid w:val="00727C58"/>
    <w:rsid w:val="008269D7"/>
    <w:rsid w:val="008469A7"/>
    <w:rsid w:val="008723FE"/>
    <w:rsid w:val="008770AA"/>
    <w:rsid w:val="00887764"/>
    <w:rsid w:val="008A783E"/>
    <w:rsid w:val="008C2E85"/>
    <w:rsid w:val="009244FD"/>
    <w:rsid w:val="009417BB"/>
    <w:rsid w:val="00953E50"/>
    <w:rsid w:val="009A07AF"/>
    <w:rsid w:val="00A23C32"/>
    <w:rsid w:val="00A53666"/>
    <w:rsid w:val="00A71F5F"/>
    <w:rsid w:val="00AA307C"/>
    <w:rsid w:val="00AB0ED6"/>
    <w:rsid w:val="00C12CB2"/>
    <w:rsid w:val="00C6606F"/>
    <w:rsid w:val="00CE7ADB"/>
    <w:rsid w:val="00D400A0"/>
    <w:rsid w:val="00D94DB5"/>
    <w:rsid w:val="00DB261D"/>
    <w:rsid w:val="00EB2999"/>
    <w:rsid w:val="00EB4928"/>
    <w:rsid w:val="00ED21B3"/>
    <w:rsid w:val="00EE5ECC"/>
    <w:rsid w:val="00F82B7E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01CD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17</cp:revision>
  <cp:lastPrinted>2018-10-01T11:50:00Z</cp:lastPrinted>
  <dcterms:created xsi:type="dcterms:W3CDTF">2018-08-01T07:05:00Z</dcterms:created>
  <dcterms:modified xsi:type="dcterms:W3CDTF">2022-04-07T15:28:00Z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