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6A4F" w14:textId="77777777" w:rsidR="007A718E" w:rsidRPr="00E065D9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065D9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E065D9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E065D9" w:rsidRDefault="001F77A5" w:rsidP="007A718E">
      <w:pPr>
        <w:pStyle w:val="1"/>
        <w:rPr>
          <w:sz w:val="24"/>
          <w:szCs w:val="24"/>
        </w:rPr>
      </w:pPr>
      <w:r w:rsidRPr="00E065D9">
        <w:rPr>
          <w:caps/>
          <w:sz w:val="24"/>
          <w:szCs w:val="24"/>
        </w:rPr>
        <w:t xml:space="preserve">Решение </w:t>
      </w:r>
      <w:r w:rsidR="007A718E" w:rsidRPr="00E065D9">
        <w:rPr>
          <w:sz w:val="24"/>
          <w:szCs w:val="24"/>
        </w:rPr>
        <w:t xml:space="preserve">СОВЕТА </w:t>
      </w:r>
    </w:p>
    <w:p w14:paraId="580FBCA5" w14:textId="2F60796F" w:rsidR="007A718E" w:rsidRPr="00E065D9" w:rsidRDefault="000F388D" w:rsidP="007A718E">
      <w:pPr>
        <w:jc w:val="center"/>
        <w:rPr>
          <w:b/>
          <w:sz w:val="24"/>
          <w:szCs w:val="24"/>
        </w:rPr>
      </w:pPr>
      <w:r w:rsidRPr="00E065D9">
        <w:rPr>
          <w:b/>
          <w:caps/>
          <w:sz w:val="24"/>
          <w:szCs w:val="24"/>
        </w:rPr>
        <w:t xml:space="preserve">№ </w:t>
      </w:r>
      <w:r w:rsidR="00011898" w:rsidRPr="00E065D9">
        <w:rPr>
          <w:b/>
          <w:caps/>
          <w:sz w:val="24"/>
          <w:szCs w:val="24"/>
        </w:rPr>
        <w:t>1</w:t>
      </w:r>
      <w:r w:rsidR="00A32BF8" w:rsidRPr="00E065D9">
        <w:rPr>
          <w:b/>
          <w:caps/>
          <w:sz w:val="24"/>
          <w:szCs w:val="24"/>
        </w:rPr>
        <w:t>4</w:t>
      </w:r>
      <w:r w:rsidR="001F77A5" w:rsidRPr="00E065D9">
        <w:rPr>
          <w:b/>
          <w:caps/>
          <w:sz w:val="24"/>
          <w:szCs w:val="24"/>
        </w:rPr>
        <w:t>/25</w:t>
      </w:r>
      <w:r w:rsidR="00F179F0" w:rsidRPr="00E065D9">
        <w:rPr>
          <w:b/>
          <w:caps/>
          <w:sz w:val="24"/>
          <w:szCs w:val="24"/>
        </w:rPr>
        <w:t>-</w:t>
      </w:r>
      <w:r w:rsidR="009B0732" w:rsidRPr="00E065D9">
        <w:rPr>
          <w:b/>
          <w:caps/>
          <w:sz w:val="24"/>
          <w:szCs w:val="24"/>
        </w:rPr>
        <w:t>0</w:t>
      </w:r>
      <w:r w:rsidR="009D7149">
        <w:rPr>
          <w:b/>
          <w:caps/>
          <w:sz w:val="24"/>
          <w:szCs w:val="24"/>
        </w:rPr>
        <w:t>3</w:t>
      </w:r>
      <w:r w:rsidR="001F77A5" w:rsidRPr="00E065D9">
        <w:rPr>
          <w:caps/>
          <w:sz w:val="24"/>
          <w:szCs w:val="24"/>
        </w:rPr>
        <w:t xml:space="preserve"> </w:t>
      </w:r>
      <w:r w:rsidR="00DD1094" w:rsidRPr="00E065D9">
        <w:rPr>
          <w:b/>
          <w:sz w:val="24"/>
          <w:szCs w:val="24"/>
        </w:rPr>
        <w:t xml:space="preserve">от </w:t>
      </w:r>
      <w:r w:rsidR="00D94BB4" w:rsidRPr="00E065D9">
        <w:rPr>
          <w:b/>
          <w:sz w:val="24"/>
          <w:szCs w:val="24"/>
        </w:rPr>
        <w:t>2</w:t>
      </w:r>
      <w:r w:rsidR="00A32BF8" w:rsidRPr="00E065D9">
        <w:rPr>
          <w:b/>
          <w:sz w:val="24"/>
          <w:szCs w:val="24"/>
        </w:rPr>
        <w:t>1</w:t>
      </w:r>
      <w:r w:rsidR="003907D0" w:rsidRPr="00E065D9">
        <w:rPr>
          <w:b/>
          <w:sz w:val="24"/>
          <w:szCs w:val="24"/>
        </w:rPr>
        <w:t xml:space="preserve"> </w:t>
      </w:r>
      <w:r w:rsidR="00A32BF8" w:rsidRPr="00E065D9">
        <w:rPr>
          <w:b/>
          <w:sz w:val="24"/>
          <w:szCs w:val="24"/>
        </w:rPr>
        <w:t>но</w:t>
      </w:r>
      <w:r w:rsidR="009B0732" w:rsidRPr="00E065D9">
        <w:rPr>
          <w:b/>
          <w:sz w:val="24"/>
          <w:szCs w:val="24"/>
        </w:rPr>
        <w:t>ября</w:t>
      </w:r>
      <w:r w:rsidR="00DD1094" w:rsidRPr="00E065D9">
        <w:rPr>
          <w:b/>
          <w:sz w:val="24"/>
          <w:szCs w:val="24"/>
        </w:rPr>
        <w:t xml:space="preserve"> 2018 г.</w:t>
      </w:r>
    </w:p>
    <w:p w14:paraId="6EC4F5A8" w14:textId="77777777" w:rsidR="00127CC6" w:rsidRPr="00E065D9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E065D9" w:rsidRDefault="00127CC6" w:rsidP="00127CC6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 xml:space="preserve">О </w:t>
      </w:r>
      <w:r w:rsidR="0079643E" w:rsidRPr="00E065D9">
        <w:rPr>
          <w:b/>
          <w:sz w:val="24"/>
          <w:szCs w:val="24"/>
        </w:rPr>
        <w:t>дисциплинарном</w:t>
      </w:r>
      <w:r w:rsidR="00DE5391" w:rsidRPr="00E065D9">
        <w:rPr>
          <w:b/>
          <w:sz w:val="24"/>
          <w:szCs w:val="24"/>
        </w:rPr>
        <w:t xml:space="preserve"> производстве в отношении адвоката</w:t>
      </w:r>
      <w:r w:rsidRPr="00E065D9">
        <w:rPr>
          <w:b/>
          <w:sz w:val="24"/>
          <w:szCs w:val="24"/>
        </w:rPr>
        <w:t xml:space="preserve"> </w:t>
      </w:r>
    </w:p>
    <w:p w14:paraId="4E27B121" w14:textId="41603702" w:rsidR="00C23EAC" w:rsidRPr="00E065D9" w:rsidRDefault="008D3F20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Б.В.Г.</w:t>
      </w:r>
    </w:p>
    <w:p w14:paraId="63C31574" w14:textId="77777777" w:rsidR="00DD1094" w:rsidRPr="00E065D9" w:rsidRDefault="00DD1094" w:rsidP="00C23EAC">
      <w:pPr>
        <w:jc w:val="center"/>
        <w:rPr>
          <w:b/>
          <w:sz w:val="24"/>
          <w:szCs w:val="24"/>
        </w:rPr>
      </w:pPr>
    </w:p>
    <w:p w14:paraId="50365BDB" w14:textId="779591C9" w:rsidR="00A32BF8" w:rsidRPr="00E065D9" w:rsidRDefault="00A32BF8" w:rsidP="00A32BF8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Володина С.И., Галоганов А.П., Грицук И.П., Лукин А.В., Павлухин А.А.,</w:t>
      </w:r>
      <w:r w:rsidR="007638E5" w:rsidRPr="00E065D9">
        <w:rPr>
          <w:sz w:val="24"/>
          <w:szCs w:val="24"/>
        </w:rPr>
        <w:t xml:space="preserve"> Пепеляев С.Г.,</w:t>
      </w:r>
      <w:r w:rsidRPr="00E065D9">
        <w:rPr>
          <w:sz w:val="24"/>
          <w:szCs w:val="24"/>
        </w:rPr>
        <w:t xml:space="preserve"> Сизова В.А., Толчеев М.Н., Цветкова А.И., Шамшурин Б.А., Шеркер В.М., Юрлов П.П., Яртых И.С., при участии члена Совета – Секретаря Орлова А.А.</w:t>
      </w:r>
    </w:p>
    <w:p w14:paraId="506EB2C1" w14:textId="77777777" w:rsidR="00A32BF8" w:rsidRPr="00E065D9" w:rsidRDefault="00A32BF8" w:rsidP="00A32BF8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4BD3043F" w14:textId="30D4C538" w:rsidR="002A0196" w:rsidRPr="00E065D9" w:rsidRDefault="00D94BB4" w:rsidP="00D94BB4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Совет,</w:t>
      </w:r>
      <w:r w:rsidR="00B677D0" w:rsidRPr="00E065D9">
        <w:rPr>
          <w:sz w:val="24"/>
          <w:szCs w:val="24"/>
        </w:rPr>
        <w:t xml:space="preserve"> при участии адвоката </w:t>
      </w:r>
      <w:r w:rsidR="009D7149">
        <w:rPr>
          <w:sz w:val="24"/>
          <w:szCs w:val="24"/>
        </w:rPr>
        <w:t>Б</w:t>
      </w:r>
      <w:r w:rsidR="008D3F20">
        <w:rPr>
          <w:sz w:val="24"/>
          <w:szCs w:val="24"/>
        </w:rPr>
        <w:t>.</w:t>
      </w:r>
      <w:r w:rsidR="009D7149">
        <w:rPr>
          <w:sz w:val="24"/>
          <w:szCs w:val="24"/>
        </w:rPr>
        <w:t>В.Г</w:t>
      </w:r>
      <w:r w:rsidR="00B677D0" w:rsidRPr="00E065D9">
        <w:rPr>
          <w:sz w:val="24"/>
          <w:szCs w:val="24"/>
        </w:rPr>
        <w:t>.,</w:t>
      </w:r>
      <w:r w:rsidRPr="00E065D9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9D7149">
        <w:rPr>
          <w:sz w:val="24"/>
          <w:szCs w:val="24"/>
        </w:rPr>
        <w:t>Б</w:t>
      </w:r>
      <w:r w:rsidR="008D3F20">
        <w:rPr>
          <w:sz w:val="24"/>
          <w:szCs w:val="24"/>
        </w:rPr>
        <w:t>.</w:t>
      </w:r>
      <w:r w:rsidR="009D7149">
        <w:rPr>
          <w:sz w:val="24"/>
          <w:szCs w:val="24"/>
        </w:rPr>
        <w:t>В.Г</w:t>
      </w:r>
      <w:r w:rsidRPr="00E065D9">
        <w:rPr>
          <w:sz w:val="24"/>
          <w:szCs w:val="24"/>
        </w:rPr>
        <w:t>.,</w:t>
      </w:r>
    </w:p>
    <w:p w14:paraId="54F085A1" w14:textId="77777777" w:rsidR="009B0732" w:rsidRPr="00E065D9" w:rsidRDefault="009B0732" w:rsidP="00D94BB4">
      <w:pPr>
        <w:ind w:firstLine="708"/>
        <w:jc w:val="both"/>
        <w:rPr>
          <w:sz w:val="24"/>
          <w:szCs w:val="24"/>
        </w:rPr>
      </w:pPr>
    </w:p>
    <w:p w14:paraId="7956BE59" w14:textId="77777777" w:rsidR="00E35C27" w:rsidRPr="00E065D9" w:rsidRDefault="00E35C27" w:rsidP="00E35C27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>УСТАНОВИЛ:</w:t>
      </w:r>
    </w:p>
    <w:p w14:paraId="0FD157E4" w14:textId="77777777" w:rsidR="002A0ED7" w:rsidRPr="00E065D9" w:rsidRDefault="002A0ED7" w:rsidP="00E35C27">
      <w:pPr>
        <w:jc w:val="center"/>
        <w:rPr>
          <w:b/>
          <w:sz w:val="24"/>
          <w:szCs w:val="24"/>
        </w:rPr>
      </w:pPr>
    </w:p>
    <w:p w14:paraId="6D258D88" w14:textId="2F3D5223" w:rsidR="002A0ED7" w:rsidRPr="009D7149" w:rsidRDefault="009D7149" w:rsidP="00F179F0">
      <w:pPr>
        <w:ind w:firstLine="708"/>
        <w:jc w:val="both"/>
        <w:rPr>
          <w:sz w:val="24"/>
          <w:szCs w:val="24"/>
        </w:rPr>
      </w:pPr>
      <w:r w:rsidRPr="009D7149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14.08</w:t>
      </w:r>
      <w:r w:rsidRPr="009D7149">
        <w:rPr>
          <w:sz w:val="24"/>
          <w:szCs w:val="24"/>
        </w:rPr>
        <w:t xml:space="preserve">.18 г. поступило представление первого вице-президента АПМО Толчеева М.Н. в отношении </w:t>
      </w:r>
      <w:r w:rsidR="008D3F20">
        <w:rPr>
          <w:sz w:val="24"/>
          <w:szCs w:val="24"/>
        </w:rPr>
        <w:t>Б.В.Г.</w:t>
      </w:r>
      <w:r w:rsidRPr="009D7149">
        <w:rPr>
          <w:sz w:val="24"/>
          <w:szCs w:val="24"/>
          <w:shd w:val="clear" w:color="auto" w:fill="FFFFFF"/>
        </w:rPr>
        <w:t xml:space="preserve">, </w:t>
      </w:r>
      <w:r w:rsidRPr="009D7149">
        <w:rPr>
          <w:sz w:val="24"/>
          <w:szCs w:val="24"/>
        </w:rPr>
        <w:t xml:space="preserve">имеющего регистрационный номер </w:t>
      </w:r>
      <w:r w:rsidR="008D3F20">
        <w:rPr>
          <w:sz w:val="24"/>
          <w:szCs w:val="24"/>
        </w:rPr>
        <w:t>…..</w:t>
      </w:r>
      <w:r w:rsidRPr="009D714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3F20">
        <w:rPr>
          <w:sz w:val="24"/>
          <w:szCs w:val="24"/>
        </w:rPr>
        <w:t>…..</w:t>
      </w:r>
    </w:p>
    <w:p w14:paraId="2EF3005F" w14:textId="561ECE42" w:rsidR="00534721" w:rsidRPr="009D7149" w:rsidRDefault="00534721" w:rsidP="009D7149">
      <w:pPr>
        <w:ind w:firstLine="708"/>
        <w:jc w:val="both"/>
        <w:rPr>
          <w:sz w:val="24"/>
          <w:szCs w:val="24"/>
        </w:rPr>
      </w:pPr>
      <w:r w:rsidRPr="009D7149">
        <w:rPr>
          <w:sz w:val="24"/>
          <w:szCs w:val="24"/>
        </w:rPr>
        <w:t xml:space="preserve">В </w:t>
      </w:r>
      <w:r w:rsidR="009D7149" w:rsidRPr="009D7149">
        <w:rPr>
          <w:sz w:val="24"/>
          <w:szCs w:val="24"/>
        </w:rPr>
        <w:t>представлении</w:t>
      </w:r>
      <w:r w:rsidRPr="009D7149">
        <w:rPr>
          <w:sz w:val="24"/>
          <w:szCs w:val="24"/>
        </w:rPr>
        <w:t xml:space="preserve"> сообщается,</w:t>
      </w:r>
      <w:r w:rsidR="009D7149" w:rsidRPr="009D7149">
        <w:rPr>
          <w:sz w:val="24"/>
          <w:szCs w:val="24"/>
        </w:rPr>
        <w:t xml:space="preserve"> что адвокат не является в судебные заседания Одинцовского городского суда по продлению меры пресечения своему подзащитному, что может быть квалифицировано как отказ от принятой на себя защиты. </w:t>
      </w:r>
    </w:p>
    <w:p w14:paraId="54B39417" w14:textId="0F80B38F" w:rsidR="00F179F0" w:rsidRPr="00E065D9" w:rsidRDefault="009D7149" w:rsidP="00F179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21.08</w:t>
      </w:r>
      <w:r w:rsidR="00D94BB4" w:rsidRPr="00E065D9">
        <w:rPr>
          <w:sz w:val="24"/>
          <w:szCs w:val="24"/>
        </w:rPr>
        <w:t>.</w:t>
      </w:r>
      <w:r w:rsidR="003907D0" w:rsidRPr="00E065D9">
        <w:rPr>
          <w:sz w:val="24"/>
          <w:szCs w:val="24"/>
        </w:rPr>
        <w:t>2018</w:t>
      </w:r>
      <w:r w:rsidR="00171D5C" w:rsidRPr="00E065D9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503E3DF" w14:textId="40B76F09" w:rsidR="00011898" w:rsidRPr="009D7149" w:rsidRDefault="00F179F0" w:rsidP="009D7149">
      <w:pPr>
        <w:ind w:firstLine="708"/>
        <w:jc w:val="both"/>
        <w:rPr>
          <w:sz w:val="24"/>
          <w:szCs w:val="24"/>
        </w:rPr>
      </w:pPr>
      <w:r w:rsidRPr="009D7149">
        <w:rPr>
          <w:sz w:val="24"/>
          <w:szCs w:val="24"/>
        </w:rPr>
        <w:t xml:space="preserve">Квалификационная комиссия </w:t>
      </w:r>
      <w:r w:rsidR="009D7149" w:rsidRPr="009D7149">
        <w:rPr>
          <w:sz w:val="24"/>
          <w:szCs w:val="24"/>
        </w:rPr>
        <w:t>25.09</w:t>
      </w:r>
      <w:r w:rsidR="00DD1094" w:rsidRPr="009D7149">
        <w:rPr>
          <w:sz w:val="24"/>
          <w:szCs w:val="24"/>
        </w:rPr>
        <w:t>.2018</w:t>
      </w:r>
      <w:r w:rsidRPr="009D7149">
        <w:rPr>
          <w:sz w:val="24"/>
          <w:szCs w:val="24"/>
        </w:rPr>
        <w:t xml:space="preserve"> г. дала заключение </w:t>
      </w:r>
      <w:r w:rsidR="009D7149" w:rsidRPr="009D7149">
        <w:rPr>
          <w:sz w:val="24"/>
          <w:szCs w:val="24"/>
        </w:rPr>
        <w:t xml:space="preserve">о наличии в действиях адвоката </w:t>
      </w:r>
      <w:r w:rsidR="008D3F20">
        <w:rPr>
          <w:sz w:val="24"/>
          <w:szCs w:val="24"/>
        </w:rPr>
        <w:t>Б.В.Г.</w:t>
      </w:r>
      <w:r w:rsidR="009D7149" w:rsidRPr="009D7149">
        <w:rPr>
          <w:sz w:val="24"/>
          <w:szCs w:val="24"/>
        </w:rPr>
        <w:t xml:space="preserve"> нарушения пп. 6 п. 4 ст. 6 ФЗ «Об адвокатской деятельности и адвокатуре в РФ», ст. 12, п. 2 ст. 13 Кодекса профессиональной этики адвоката, выразившегося в том, что адвокат, осуществляя защиту по уголовным делам на основании соглашения, не явился в судебные заседания, назначенные на 19.06 и 12.07.2018 г. (по уголовному делу по обвинению С</w:t>
      </w:r>
      <w:r w:rsidR="008D3F20">
        <w:rPr>
          <w:sz w:val="24"/>
          <w:szCs w:val="24"/>
        </w:rPr>
        <w:t>.</w:t>
      </w:r>
      <w:r w:rsidR="009D7149" w:rsidRPr="009D7149">
        <w:rPr>
          <w:sz w:val="24"/>
          <w:szCs w:val="24"/>
        </w:rPr>
        <w:t>Н.Г.), и 13.08.2018 г. (по уголовному делу по обвинению М</w:t>
      </w:r>
      <w:r w:rsidR="008D3F20">
        <w:rPr>
          <w:sz w:val="24"/>
          <w:szCs w:val="24"/>
        </w:rPr>
        <w:t>.</w:t>
      </w:r>
      <w:r w:rsidR="009D7149" w:rsidRPr="009D7149">
        <w:rPr>
          <w:sz w:val="24"/>
          <w:szCs w:val="24"/>
        </w:rPr>
        <w:t>Л.В.), чем фактически отказался от принятой на себя защиты.</w:t>
      </w:r>
    </w:p>
    <w:p w14:paraId="12CF8C74" w14:textId="42A93C7D" w:rsidR="00A32BF8" w:rsidRPr="00E065D9" w:rsidRDefault="00A32BF8" w:rsidP="009B0732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Решением Совета АПМО </w:t>
      </w:r>
      <w:r w:rsidRPr="00E065D9">
        <w:rPr>
          <w:caps/>
          <w:sz w:val="24"/>
          <w:szCs w:val="24"/>
        </w:rPr>
        <w:t>№ 13/25-0</w:t>
      </w:r>
      <w:r w:rsidR="009D7149">
        <w:rPr>
          <w:caps/>
          <w:sz w:val="24"/>
          <w:szCs w:val="24"/>
        </w:rPr>
        <w:t>6</w:t>
      </w:r>
      <w:r w:rsidRPr="00E065D9">
        <w:rPr>
          <w:caps/>
          <w:sz w:val="24"/>
          <w:szCs w:val="24"/>
        </w:rPr>
        <w:t xml:space="preserve"> </w:t>
      </w:r>
      <w:r w:rsidRPr="00E065D9">
        <w:rPr>
          <w:sz w:val="24"/>
          <w:szCs w:val="24"/>
        </w:rPr>
        <w:t>от 24 октября 2018 г. дисциплинарное производство было отложено.</w:t>
      </w:r>
    </w:p>
    <w:p w14:paraId="5EBD3421" w14:textId="77777777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bookmarkStart w:id="0" w:name="_Hlk520730937"/>
      <w:r w:rsidRPr="00E065D9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Pr="00E065D9">
        <w:rPr>
          <w:sz w:val="24"/>
          <w:szCs w:val="24"/>
          <w:lang w:eastAsia="en-US"/>
        </w:rPr>
        <w:t xml:space="preserve"> </w:t>
      </w:r>
    </w:p>
    <w:p w14:paraId="1B85C735" w14:textId="77777777" w:rsidR="00A32BF8" w:rsidRPr="00E065D9" w:rsidRDefault="00A32BF8" w:rsidP="00A32BF8">
      <w:pPr>
        <w:ind w:firstLine="708"/>
        <w:jc w:val="both"/>
        <w:rPr>
          <w:sz w:val="24"/>
          <w:szCs w:val="24"/>
        </w:rPr>
      </w:pPr>
      <w:r w:rsidRPr="00E065D9">
        <w:rPr>
          <w:sz w:val="24"/>
          <w:szCs w:val="24"/>
          <w:lang w:eastAsia="en-US"/>
        </w:rPr>
        <w:t>Рассмотрев жалобу, заслушав пояснения адвоката,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76380156" w14:textId="77777777" w:rsidR="00A32BF8" w:rsidRPr="00E065D9" w:rsidRDefault="00A32BF8" w:rsidP="00A32BF8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E065D9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5D982C36" w14:textId="77777777" w:rsidR="00A32BF8" w:rsidRPr="00E065D9" w:rsidRDefault="00A32BF8" w:rsidP="00A32BF8">
      <w:pPr>
        <w:pStyle w:val="a8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1E50A14" w14:textId="77777777" w:rsidR="00A32BF8" w:rsidRPr="00E065D9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E065D9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3AC081C6" w14:textId="77777777" w:rsidR="00A32BF8" w:rsidRPr="005E6A75" w:rsidRDefault="00A32BF8" w:rsidP="00A32BF8">
      <w:pPr>
        <w:pStyle w:val="aa"/>
        <w:ind w:firstLine="720"/>
        <w:jc w:val="both"/>
        <w:rPr>
          <w:szCs w:val="24"/>
          <w:highlight w:val="white"/>
        </w:rPr>
      </w:pPr>
      <w:r w:rsidRPr="00E065D9">
        <w:rPr>
          <w:szCs w:val="24"/>
          <w:highlight w:val="white"/>
        </w:rPr>
        <w:t xml:space="preserve">Как установлено пп. </w:t>
      </w:r>
      <w:r w:rsidRPr="005E6A75">
        <w:rPr>
          <w:szCs w:val="24"/>
          <w:highlight w:val="white"/>
        </w:rPr>
        <w:t xml:space="preserve">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63F60F9" w14:textId="77777777" w:rsidR="00A32BF8" w:rsidRPr="005E6A75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5E6A7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877F458" w14:textId="77777777" w:rsidR="00A32BF8" w:rsidRPr="005E6A75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5E6A7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CE59D2D" w14:textId="77777777" w:rsidR="00A32BF8" w:rsidRPr="005E6A75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5E6A7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FCB8C95" w14:textId="77777777" w:rsidR="00A32BF8" w:rsidRPr="005E6A75" w:rsidRDefault="00A32BF8" w:rsidP="00A32BF8">
      <w:pPr>
        <w:ind w:firstLine="708"/>
        <w:jc w:val="both"/>
        <w:rPr>
          <w:sz w:val="24"/>
          <w:szCs w:val="24"/>
          <w:lang w:eastAsia="en-US"/>
        </w:rPr>
      </w:pPr>
      <w:r w:rsidRPr="005E6A7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5E1C0008" w14:textId="3C94FF08" w:rsidR="00A32BF8" w:rsidRPr="005E6A75" w:rsidRDefault="00A32BF8" w:rsidP="00A32BF8">
      <w:pPr>
        <w:ind w:firstLine="708"/>
        <w:jc w:val="both"/>
        <w:rPr>
          <w:sz w:val="24"/>
          <w:szCs w:val="24"/>
        </w:rPr>
      </w:pPr>
      <w:r w:rsidRPr="005E6A75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что </w:t>
      </w:r>
      <w:r w:rsidR="009D7149" w:rsidRPr="005E6A75">
        <w:rPr>
          <w:sz w:val="24"/>
          <w:szCs w:val="24"/>
        </w:rPr>
        <w:t>адвокат был надлежащим образом извещён о датах судебных заседаний по уголовному делу по обвинению С</w:t>
      </w:r>
      <w:r w:rsidR="008D3F20">
        <w:rPr>
          <w:sz w:val="24"/>
          <w:szCs w:val="24"/>
        </w:rPr>
        <w:t>.</w:t>
      </w:r>
      <w:r w:rsidR="009D7149" w:rsidRPr="005E6A75">
        <w:rPr>
          <w:sz w:val="24"/>
          <w:szCs w:val="24"/>
        </w:rPr>
        <w:t>Н.Г., равно как и по уголовному делу по обвинению по обвинению М</w:t>
      </w:r>
      <w:r w:rsidR="008D3F20">
        <w:rPr>
          <w:sz w:val="24"/>
          <w:szCs w:val="24"/>
        </w:rPr>
        <w:t>.</w:t>
      </w:r>
      <w:r w:rsidR="009D7149" w:rsidRPr="005E6A75">
        <w:rPr>
          <w:sz w:val="24"/>
          <w:szCs w:val="24"/>
        </w:rPr>
        <w:t>Л.В., но не явился вследствие необходимости ухода за больным родственником.</w:t>
      </w:r>
    </w:p>
    <w:p w14:paraId="1DEF9AD9" w14:textId="5A871B56" w:rsidR="005E6A75" w:rsidRPr="005E6A75" w:rsidRDefault="005E6A75" w:rsidP="005E6A75">
      <w:pPr>
        <w:pStyle w:val="1"/>
        <w:ind w:firstLine="708"/>
        <w:jc w:val="both"/>
        <w:rPr>
          <w:rStyle w:val="af9"/>
          <w:b w:val="0"/>
          <w:i w:val="0"/>
          <w:sz w:val="24"/>
          <w:szCs w:val="24"/>
        </w:rPr>
      </w:pPr>
      <w:r w:rsidRPr="005E6A75">
        <w:rPr>
          <w:b w:val="0"/>
          <w:sz w:val="24"/>
          <w:szCs w:val="24"/>
        </w:rPr>
        <w:t xml:space="preserve">Адвокаты </w:t>
      </w:r>
      <w:r w:rsidRPr="005E6A75">
        <w:rPr>
          <w:rStyle w:val="af9"/>
          <w:b w:val="0"/>
          <w:i w:val="0"/>
          <w:sz w:val="24"/>
          <w:szCs w:val="24"/>
        </w:rPr>
        <w:t xml:space="preserve">являются самозанятыми гражданами, осуществляющими свободно избранную ими деятельность на основе частной собственности, на свой страх и риск (Постановление КС РФ 23.12.1999 г. № 18-П, Определение КС РФ от 06.06.2002 г. № 116-О, от 07.02.2003 г. № 65-О). Данное положение возлагает на адвоката обязанность самостоятельно и рационально планировать свою деятельность. </w:t>
      </w:r>
    </w:p>
    <w:p w14:paraId="2FECF78C" w14:textId="7A7F633F" w:rsidR="005E6A75" w:rsidRPr="005E6A75" w:rsidRDefault="005E6A75" w:rsidP="005E6A75">
      <w:pPr>
        <w:ind w:firstLine="708"/>
        <w:jc w:val="both"/>
        <w:rPr>
          <w:rStyle w:val="af9"/>
          <w:i w:val="0"/>
          <w:sz w:val="24"/>
          <w:szCs w:val="24"/>
        </w:rPr>
      </w:pPr>
      <w:r w:rsidRPr="005E6A75">
        <w:rPr>
          <w:sz w:val="24"/>
          <w:szCs w:val="24"/>
        </w:rPr>
        <w:t xml:space="preserve">Совет соглашается с мнением Комиссии, что </w:t>
      </w:r>
      <w:r w:rsidRPr="005E6A75">
        <w:rPr>
          <w:rStyle w:val="af9"/>
          <w:i w:val="0"/>
          <w:sz w:val="24"/>
          <w:szCs w:val="24"/>
        </w:rPr>
        <w:t>возникновение различного рода личных обстоятельств не может рассматриваться в качестве правового основания для освобождения адвоката от принятой на себя обязанности по осуществлению защиты.</w:t>
      </w:r>
    </w:p>
    <w:p w14:paraId="040F7355" w14:textId="446356BD" w:rsidR="005E6A75" w:rsidRPr="005E6A75" w:rsidRDefault="005E6A75" w:rsidP="005E6A75">
      <w:pPr>
        <w:ind w:firstLine="708"/>
        <w:jc w:val="both"/>
        <w:rPr>
          <w:rStyle w:val="af9"/>
          <w:i w:val="0"/>
          <w:sz w:val="32"/>
          <w:szCs w:val="24"/>
        </w:rPr>
      </w:pPr>
      <w:r w:rsidRPr="005E6A75">
        <w:rPr>
          <w:sz w:val="24"/>
        </w:rPr>
        <w:t xml:space="preserve">Как профессиональный участник судопроизводства адвокат не мог не знать, что его доверителю требуется профессиональная юридическая помощь, обеспечение которой возлагается на него, и, при наступлении определённых обстоятельств личного характера, препятствующих явке в судебные заседания, должен был принять все необходимые меры к обеспечению защиты прав своего доверителя. Однако вместо этого адвокат фактически </w:t>
      </w:r>
      <w:r w:rsidRPr="005E6A75">
        <w:rPr>
          <w:sz w:val="24"/>
        </w:rPr>
        <w:lastRenderedPageBreak/>
        <w:t>устранился от принятой на себя защиты, не ходатайствовал о переносе судебных заседаний на более поздний срок в порядке ст. 14 Кодекса профессиональной этики адвоката и безосновательно переложил исполнение своих обязанностей на адвоката, работа которого должна была оплачиваться за счёт средств федерального бюджета.</w:t>
      </w:r>
    </w:p>
    <w:p w14:paraId="5C2CAC7D" w14:textId="7DABCC3E" w:rsidR="005E6A75" w:rsidRPr="005E6A75" w:rsidRDefault="00A32BF8" w:rsidP="005E6A75">
      <w:pPr>
        <w:ind w:firstLine="708"/>
        <w:jc w:val="both"/>
        <w:rPr>
          <w:rStyle w:val="af9"/>
          <w:i w:val="0"/>
          <w:sz w:val="24"/>
          <w:szCs w:val="24"/>
        </w:rPr>
      </w:pPr>
      <w:r w:rsidRPr="005E6A75">
        <w:rPr>
          <w:sz w:val="24"/>
          <w:szCs w:val="24"/>
        </w:rPr>
        <w:t xml:space="preserve">В силу ст. </w:t>
      </w:r>
      <w:r w:rsidR="005E6A75" w:rsidRPr="005E6A75">
        <w:rPr>
          <w:sz w:val="24"/>
          <w:szCs w:val="24"/>
        </w:rPr>
        <w:t xml:space="preserve">12 Кодекса профессиональной этики адвоката, </w:t>
      </w:r>
      <w:r w:rsidR="005E6A75" w:rsidRPr="005E6A75">
        <w:rPr>
          <w:rStyle w:val="af9"/>
          <w:i w:val="0"/>
          <w:sz w:val="24"/>
          <w:szCs w:val="24"/>
        </w:rPr>
        <w:t>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14:paraId="0568E611" w14:textId="77777777" w:rsidR="005E6A75" w:rsidRPr="005E6A75" w:rsidRDefault="005E6A75" w:rsidP="005E6A75">
      <w:pPr>
        <w:ind w:firstLine="708"/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В силу пп. 6 п. 4 ст. 6 ФЗ «Об адвокатской деятельности и адвокатуре в РФ», адвокат не вправе отказаться от принятой на себя защиты. </w:t>
      </w:r>
    </w:p>
    <w:p w14:paraId="42C76E38" w14:textId="6E43A822" w:rsidR="005E6A75" w:rsidRPr="005E6A75" w:rsidRDefault="005E6A75" w:rsidP="005E6A75">
      <w:pPr>
        <w:ind w:firstLine="708"/>
        <w:jc w:val="both"/>
        <w:rPr>
          <w:rStyle w:val="af9"/>
          <w:i w:val="0"/>
          <w:sz w:val="24"/>
          <w:szCs w:val="24"/>
        </w:rPr>
      </w:pPr>
      <w:r w:rsidRPr="005E6A75">
        <w:rPr>
          <w:sz w:val="24"/>
          <w:szCs w:val="24"/>
        </w:rPr>
        <w:t>В соответствие п. 2 ст. 13 Кодексе профессиональной этики адвоката 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</w:r>
    </w:p>
    <w:p w14:paraId="40058F2C" w14:textId="5850984A" w:rsidR="00A32BF8" w:rsidRPr="005E6A75" w:rsidRDefault="00A32BF8" w:rsidP="005E6A75">
      <w:pPr>
        <w:ind w:firstLine="708"/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Адвокатом </w:t>
      </w:r>
      <w:r w:rsidR="005E6A75" w:rsidRPr="005E6A75">
        <w:rPr>
          <w:sz w:val="24"/>
          <w:szCs w:val="24"/>
        </w:rPr>
        <w:t>Б</w:t>
      </w:r>
      <w:r w:rsidR="008D3F20">
        <w:rPr>
          <w:sz w:val="24"/>
          <w:szCs w:val="24"/>
        </w:rPr>
        <w:t>.</w:t>
      </w:r>
      <w:r w:rsidR="005E6A75" w:rsidRPr="005E6A75">
        <w:rPr>
          <w:sz w:val="24"/>
          <w:szCs w:val="24"/>
        </w:rPr>
        <w:t>В.Г</w:t>
      </w:r>
      <w:r w:rsidR="007638E5" w:rsidRPr="005E6A75">
        <w:rPr>
          <w:sz w:val="24"/>
          <w:szCs w:val="24"/>
        </w:rPr>
        <w:t>.</w:t>
      </w:r>
      <w:r w:rsidRPr="005E6A75">
        <w:rPr>
          <w:sz w:val="24"/>
          <w:szCs w:val="24"/>
        </w:rPr>
        <w:t xml:space="preserve"> приведенные правила профессионального поведения адвоката нарушены. </w:t>
      </w:r>
    </w:p>
    <w:p w14:paraId="30525B75" w14:textId="04F7E0F3" w:rsidR="00A32BF8" w:rsidRPr="005E6A75" w:rsidRDefault="00A32BF8" w:rsidP="00A32BF8">
      <w:pPr>
        <w:ind w:firstLine="720"/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Совет учитывает отношение адвоката </w:t>
      </w:r>
      <w:r w:rsidR="005E6A75">
        <w:rPr>
          <w:sz w:val="24"/>
          <w:szCs w:val="24"/>
        </w:rPr>
        <w:t>Б</w:t>
      </w:r>
      <w:r w:rsidR="008D3F20">
        <w:rPr>
          <w:sz w:val="24"/>
          <w:szCs w:val="24"/>
        </w:rPr>
        <w:t>.</w:t>
      </w:r>
      <w:r w:rsidR="005E6A75">
        <w:rPr>
          <w:sz w:val="24"/>
          <w:szCs w:val="24"/>
        </w:rPr>
        <w:t>В.Г.</w:t>
      </w:r>
      <w:r w:rsidRPr="005E6A75">
        <w:rPr>
          <w:sz w:val="24"/>
          <w:szCs w:val="24"/>
        </w:rPr>
        <w:t xml:space="preserve"> к исполнению своих профессиональных обязанностей, тяжесть совершенного проступка, обстоятельства его совершения, а также считает приведенные выше действия </w:t>
      </w:r>
      <w:r w:rsidR="005E6A75">
        <w:rPr>
          <w:sz w:val="24"/>
          <w:szCs w:val="24"/>
        </w:rPr>
        <w:t>Б</w:t>
      </w:r>
      <w:r w:rsidR="008D3F20">
        <w:rPr>
          <w:sz w:val="24"/>
          <w:szCs w:val="24"/>
        </w:rPr>
        <w:t>.</w:t>
      </w:r>
      <w:r w:rsidR="005E6A75">
        <w:rPr>
          <w:sz w:val="24"/>
          <w:szCs w:val="24"/>
        </w:rPr>
        <w:t>В.Г</w:t>
      </w:r>
      <w:r w:rsidR="00B53130" w:rsidRPr="005E6A75">
        <w:rPr>
          <w:sz w:val="24"/>
          <w:szCs w:val="24"/>
        </w:rPr>
        <w:t>.</w:t>
      </w:r>
      <w:r w:rsidRPr="005E6A75">
        <w:rPr>
          <w:sz w:val="24"/>
          <w:szCs w:val="24"/>
        </w:rPr>
        <w:t xml:space="preserve"> грубым </w:t>
      </w:r>
      <w:r w:rsidR="00B53130" w:rsidRPr="005E6A75">
        <w:rPr>
          <w:sz w:val="24"/>
          <w:szCs w:val="24"/>
        </w:rPr>
        <w:t xml:space="preserve">и явным </w:t>
      </w:r>
      <w:r w:rsidRPr="005E6A75">
        <w:rPr>
          <w:sz w:val="24"/>
          <w:szCs w:val="24"/>
        </w:rPr>
        <w:t>нарушением норм законодательства об адвокатской деятельности и адвокатуре и Кодекса профессиональной этики адвоката</w:t>
      </w:r>
      <w:r w:rsidR="00B53130" w:rsidRPr="005E6A75">
        <w:rPr>
          <w:sz w:val="24"/>
          <w:szCs w:val="24"/>
        </w:rPr>
        <w:t>, совершенным умышленно</w:t>
      </w:r>
      <w:r w:rsidRPr="005E6A75">
        <w:rPr>
          <w:sz w:val="24"/>
          <w:szCs w:val="24"/>
        </w:rPr>
        <w:t xml:space="preserve">, за которое адвокат </w:t>
      </w:r>
      <w:r w:rsidR="005E6A75">
        <w:rPr>
          <w:sz w:val="24"/>
          <w:szCs w:val="24"/>
        </w:rPr>
        <w:t>Б</w:t>
      </w:r>
      <w:r w:rsidR="008D3F20">
        <w:rPr>
          <w:sz w:val="24"/>
          <w:szCs w:val="24"/>
        </w:rPr>
        <w:t>.</w:t>
      </w:r>
      <w:r w:rsidR="005E6A75">
        <w:rPr>
          <w:sz w:val="24"/>
          <w:szCs w:val="24"/>
        </w:rPr>
        <w:t>В.Г.</w:t>
      </w:r>
      <w:r w:rsidRPr="005E6A75">
        <w:rPr>
          <w:sz w:val="24"/>
          <w:szCs w:val="24"/>
        </w:rPr>
        <w:t xml:space="preserve"> заслуживает дисциплинарного взыскания в виде предупреждения. </w:t>
      </w:r>
    </w:p>
    <w:p w14:paraId="49070CA9" w14:textId="17BABF2B" w:rsidR="00B53130" w:rsidRPr="005E6A75" w:rsidRDefault="00A32BF8" w:rsidP="00B53130">
      <w:pPr>
        <w:ind w:firstLine="708"/>
        <w:jc w:val="both"/>
        <w:rPr>
          <w:sz w:val="24"/>
          <w:szCs w:val="24"/>
        </w:rPr>
      </w:pPr>
      <w:r w:rsidRPr="005E6A75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6 ст. 18 Кодекса профессиональной этики адвоката, Совет</w:t>
      </w:r>
    </w:p>
    <w:p w14:paraId="7244821A" w14:textId="77777777" w:rsidR="00534721" w:rsidRPr="00E065D9" w:rsidRDefault="00534721" w:rsidP="00B53130">
      <w:pPr>
        <w:ind w:firstLine="708"/>
        <w:jc w:val="both"/>
        <w:rPr>
          <w:sz w:val="24"/>
          <w:szCs w:val="24"/>
        </w:rPr>
      </w:pPr>
    </w:p>
    <w:p w14:paraId="21349267" w14:textId="4940031A" w:rsidR="00B53130" w:rsidRPr="00E065D9" w:rsidRDefault="00BE18A9" w:rsidP="00B53130">
      <w:pPr>
        <w:jc w:val="center"/>
        <w:rPr>
          <w:b/>
          <w:sz w:val="24"/>
          <w:szCs w:val="24"/>
        </w:rPr>
      </w:pPr>
      <w:r w:rsidRPr="00E065D9">
        <w:rPr>
          <w:b/>
          <w:sz w:val="24"/>
          <w:szCs w:val="24"/>
        </w:rPr>
        <w:t>РЕШИЛ</w:t>
      </w:r>
      <w:r w:rsidR="007A718E" w:rsidRPr="00E065D9">
        <w:rPr>
          <w:b/>
          <w:sz w:val="24"/>
          <w:szCs w:val="24"/>
        </w:rPr>
        <w:t>:</w:t>
      </w:r>
    </w:p>
    <w:p w14:paraId="37C3C666" w14:textId="77777777" w:rsidR="00534721" w:rsidRPr="00E065D9" w:rsidRDefault="00534721" w:rsidP="00B53130">
      <w:pPr>
        <w:jc w:val="center"/>
        <w:rPr>
          <w:b/>
          <w:sz w:val="24"/>
          <w:szCs w:val="24"/>
        </w:rPr>
      </w:pPr>
    </w:p>
    <w:p w14:paraId="30E0FE81" w14:textId="39C261BC" w:rsidR="005E6A75" w:rsidRDefault="00DF7106" w:rsidP="001E3056">
      <w:pPr>
        <w:pStyle w:val="af8"/>
        <w:numPr>
          <w:ilvl w:val="0"/>
          <w:numId w:val="3"/>
        </w:numPr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E6A75" w:rsidRPr="009D7149">
        <w:rPr>
          <w:sz w:val="24"/>
          <w:szCs w:val="24"/>
        </w:rPr>
        <w:t>пп. 6 п. 4 ст. 6 ФЗ «Об адвокатской деятельности и адвокатуре в РФ», ст. 12, п. 2 ст. 13 Кодекса профессиональной этики адвоката, выразивш</w:t>
      </w:r>
      <w:r w:rsidR="005E6A75">
        <w:rPr>
          <w:sz w:val="24"/>
          <w:szCs w:val="24"/>
        </w:rPr>
        <w:t>ие</w:t>
      </w:r>
      <w:r w:rsidR="005E6A75" w:rsidRPr="009D7149">
        <w:rPr>
          <w:sz w:val="24"/>
          <w:szCs w:val="24"/>
        </w:rPr>
        <w:t>ся в том, что адвокат, осуществляя защиту по уголовным делам на основании соглашения, не явился в судебные заседания, назначенные на 19.06 и 12.07.2018 г. (по уголовному делу по обвинению С</w:t>
      </w:r>
      <w:r w:rsidR="008D3F20">
        <w:rPr>
          <w:sz w:val="24"/>
          <w:szCs w:val="24"/>
        </w:rPr>
        <w:t>.</w:t>
      </w:r>
      <w:r w:rsidR="005E6A75" w:rsidRPr="009D7149">
        <w:rPr>
          <w:sz w:val="24"/>
          <w:szCs w:val="24"/>
        </w:rPr>
        <w:t>Н.Г.), и 13.08.2018 г. (по уголовному делу по обвинению М</w:t>
      </w:r>
      <w:r w:rsidR="008D3F20">
        <w:rPr>
          <w:sz w:val="24"/>
          <w:szCs w:val="24"/>
        </w:rPr>
        <w:t>.</w:t>
      </w:r>
      <w:r w:rsidR="005E6A75" w:rsidRPr="009D7149">
        <w:rPr>
          <w:sz w:val="24"/>
          <w:szCs w:val="24"/>
        </w:rPr>
        <w:t xml:space="preserve"> Л.В.), чем фактически отказался от принятой на себя защиты.</w:t>
      </w:r>
    </w:p>
    <w:p w14:paraId="469CF2A3" w14:textId="7019AD08" w:rsidR="00DF7106" w:rsidRPr="005E6A75" w:rsidRDefault="000870ED" w:rsidP="001E3056">
      <w:pPr>
        <w:pStyle w:val="af8"/>
        <w:numPr>
          <w:ilvl w:val="0"/>
          <w:numId w:val="3"/>
        </w:numPr>
        <w:jc w:val="both"/>
        <w:rPr>
          <w:sz w:val="24"/>
          <w:szCs w:val="24"/>
        </w:rPr>
      </w:pPr>
      <w:r w:rsidRPr="005E6A75">
        <w:rPr>
          <w:sz w:val="24"/>
          <w:szCs w:val="24"/>
        </w:rPr>
        <w:t xml:space="preserve">Вследствие допущенных нарушений </w:t>
      </w:r>
      <w:r w:rsidR="00B53130" w:rsidRPr="005E6A75">
        <w:rPr>
          <w:sz w:val="24"/>
          <w:szCs w:val="24"/>
        </w:rPr>
        <w:t xml:space="preserve">применить меру дисциплинарной ответственности в виде предупреждения к адвокату </w:t>
      </w:r>
      <w:r w:rsidR="008D3F20">
        <w:rPr>
          <w:sz w:val="24"/>
          <w:szCs w:val="24"/>
        </w:rPr>
        <w:t>Б.В.Г.</w:t>
      </w:r>
      <w:r w:rsidR="005E6A75" w:rsidRPr="009D7149">
        <w:rPr>
          <w:sz w:val="24"/>
          <w:szCs w:val="24"/>
          <w:shd w:val="clear" w:color="auto" w:fill="FFFFFF"/>
        </w:rPr>
        <w:t xml:space="preserve">, </w:t>
      </w:r>
      <w:r w:rsidR="005E6A75" w:rsidRPr="009D7149">
        <w:rPr>
          <w:sz w:val="24"/>
          <w:szCs w:val="24"/>
        </w:rPr>
        <w:t>имеюще</w:t>
      </w:r>
      <w:r w:rsidR="005E6A75">
        <w:rPr>
          <w:sz w:val="24"/>
          <w:szCs w:val="24"/>
        </w:rPr>
        <w:t>му</w:t>
      </w:r>
      <w:r w:rsidR="005E6A75" w:rsidRPr="009D7149">
        <w:rPr>
          <w:sz w:val="24"/>
          <w:szCs w:val="24"/>
        </w:rPr>
        <w:t xml:space="preserve"> регистрационный номер </w:t>
      </w:r>
      <w:r w:rsidR="008D3F20">
        <w:rPr>
          <w:sz w:val="24"/>
          <w:szCs w:val="24"/>
        </w:rPr>
        <w:t>…..</w:t>
      </w:r>
      <w:r w:rsidR="005E6A75" w:rsidRPr="009D7149">
        <w:rPr>
          <w:sz w:val="24"/>
          <w:szCs w:val="24"/>
        </w:rPr>
        <w:t xml:space="preserve"> </w:t>
      </w:r>
      <w:r w:rsidR="00B53130" w:rsidRPr="005E6A75">
        <w:rPr>
          <w:sz w:val="24"/>
          <w:szCs w:val="24"/>
        </w:rPr>
        <w:t>в реестре адвокатов Московской области</w:t>
      </w:r>
      <w:r w:rsidRPr="005E6A75">
        <w:rPr>
          <w:sz w:val="24"/>
          <w:szCs w:val="24"/>
        </w:rPr>
        <w:t>.</w:t>
      </w:r>
    </w:p>
    <w:p w14:paraId="5862BA53" w14:textId="5854F306" w:rsidR="00B53130" w:rsidRPr="00E065D9" w:rsidRDefault="00B53130" w:rsidP="00B53130">
      <w:pPr>
        <w:jc w:val="both"/>
        <w:rPr>
          <w:sz w:val="24"/>
          <w:szCs w:val="24"/>
        </w:rPr>
      </w:pPr>
    </w:p>
    <w:p w14:paraId="5E75F3C9" w14:textId="5D225C71" w:rsidR="00045C64" w:rsidRPr="00E065D9" w:rsidRDefault="00B53130" w:rsidP="00B53130">
      <w:pPr>
        <w:jc w:val="both"/>
        <w:rPr>
          <w:sz w:val="24"/>
          <w:szCs w:val="24"/>
        </w:rPr>
      </w:pP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  <w:t xml:space="preserve">           </w:t>
      </w:r>
      <w:r w:rsidRPr="00E065D9">
        <w:rPr>
          <w:sz w:val="24"/>
          <w:szCs w:val="24"/>
        </w:rPr>
        <w:br/>
        <w:t>Президент</w:t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</w:r>
      <w:r w:rsidRPr="00E065D9">
        <w:rPr>
          <w:sz w:val="24"/>
          <w:szCs w:val="24"/>
        </w:rPr>
        <w:tab/>
        <w:t>Галоганов А.П.</w:t>
      </w:r>
    </w:p>
    <w:sectPr w:rsidR="00045C64" w:rsidRPr="00E065D9" w:rsidSect="005463DF">
      <w:foot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F94E" w14:textId="77777777" w:rsidR="0044782B" w:rsidRDefault="0044782B" w:rsidP="00C01A07">
      <w:r>
        <w:separator/>
      </w:r>
    </w:p>
  </w:endnote>
  <w:endnote w:type="continuationSeparator" w:id="0">
    <w:p w14:paraId="229D5C85" w14:textId="77777777" w:rsidR="0044782B" w:rsidRDefault="004478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121261"/>
      <w:docPartObj>
        <w:docPartGallery w:val="Page Numbers (Bottom of Page)"/>
        <w:docPartUnique/>
      </w:docPartObj>
    </w:sdtPr>
    <w:sdtEndPr/>
    <w:sdtContent>
      <w:p w14:paraId="69BD4E42" w14:textId="4DDA3D68" w:rsidR="009B0732" w:rsidRDefault="009B073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13C1A" w14:textId="77777777" w:rsidR="009B0732" w:rsidRDefault="009B073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8618" w14:textId="77777777" w:rsidR="0044782B" w:rsidRDefault="0044782B" w:rsidP="00C01A07">
      <w:r>
        <w:separator/>
      </w:r>
    </w:p>
  </w:footnote>
  <w:footnote w:type="continuationSeparator" w:id="0">
    <w:p w14:paraId="5CF874F1" w14:textId="77777777" w:rsidR="0044782B" w:rsidRDefault="0044782B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93228632">
    <w:abstractNumId w:val="2"/>
  </w:num>
  <w:num w:numId="2" w16cid:durableId="1522090918">
    <w:abstractNumId w:val="0"/>
  </w:num>
  <w:num w:numId="3" w16cid:durableId="197868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1C51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870ED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4782B"/>
    <w:rsid w:val="00450D2B"/>
    <w:rsid w:val="0046111C"/>
    <w:rsid w:val="004614CD"/>
    <w:rsid w:val="00475A8B"/>
    <w:rsid w:val="00483832"/>
    <w:rsid w:val="00484ABE"/>
    <w:rsid w:val="004C1331"/>
    <w:rsid w:val="004C476B"/>
    <w:rsid w:val="004C7B87"/>
    <w:rsid w:val="004F441C"/>
    <w:rsid w:val="00506B26"/>
    <w:rsid w:val="00513D2F"/>
    <w:rsid w:val="00530454"/>
    <w:rsid w:val="00530F46"/>
    <w:rsid w:val="00534721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E6A75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638E5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D3F20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9326E"/>
    <w:rsid w:val="009B0732"/>
    <w:rsid w:val="009B2C24"/>
    <w:rsid w:val="009B62F2"/>
    <w:rsid w:val="009D3E41"/>
    <w:rsid w:val="009D4CDC"/>
    <w:rsid w:val="009D7149"/>
    <w:rsid w:val="009F32E8"/>
    <w:rsid w:val="00A01291"/>
    <w:rsid w:val="00A02FAF"/>
    <w:rsid w:val="00A13B3A"/>
    <w:rsid w:val="00A2657C"/>
    <w:rsid w:val="00A30842"/>
    <w:rsid w:val="00A32BF8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53130"/>
    <w:rsid w:val="00B63E34"/>
    <w:rsid w:val="00B6475D"/>
    <w:rsid w:val="00B677D0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0FC7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4BB4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106"/>
    <w:rsid w:val="00DF755B"/>
    <w:rsid w:val="00E042C5"/>
    <w:rsid w:val="00E048DD"/>
    <w:rsid w:val="00E065D9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77F15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DF7106"/>
    <w:pPr>
      <w:ind w:left="720"/>
      <w:contextualSpacing/>
    </w:pPr>
  </w:style>
  <w:style w:type="character" w:styleId="af9">
    <w:name w:val="Emphasis"/>
    <w:qFormat/>
    <w:rsid w:val="005E6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1472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7</cp:revision>
  <cp:lastPrinted>2018-09-12T11:58:00Z</cp:lastPrinted>
  <dcterms:created xsi:type="dcterms:W3CDTF">2018-12-02T08:58:00Z</dcterms:created>
  <dcterms:modified xsi:type="dcterms:W3CDTF">2022-04-07T13:21:00Z</dcterms:modified>
</cp:coreProperties>
</file>