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6B33" w14:textId="5C6AA813" w:rsidR="00D400A0" w:rsidRDefault="009A07AF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2BEC649" w14:textId="77777777" w:rsidR="0052617E" w:rsidRDefault="0052617E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6A58336E" w14:textId="3679AD60" w:rsidR="009C01C1" w:rsidRDefault="009C01C1" w:rsidP="009C01C1">
      <w:pPr>
        <w:jc w:val="center"/>
      </w:pPr>
      <w:r>
        <w:rPr>
          <w:b/>
          <w:caps/>
          <w:sz w:val="24"/>
          <w:szCs w:val="24"/>
        </w:rPr>
        <w:t>№ 1</w:t>
      </w:r>
      <w:r w:rsidR="006A2725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>/25</w:t>
      </w:r>
      <w:r w:rsidR="006A2725">
        <w:rPr>
          <w:b/>
          <w:caps/>
          <w:sz w:val="24"/>
          <w:szCs w:val="24"/>
        </w:rPr>
        <w:t>-11</w:t>
      </w:r>
      <w:r>
        <w:rPr>
          <w:b/>
          <w:caps/>
          <w:sz w:val="24"/>
          <w:szCs w:val="24"/>
        </w:rPr>
        <w:t xml:space="preserve"> </w:t>
      </w:r>
      <w:r w:rsidRPr="005574D7">
        <w:rPr>
          <w:b/>
          <w:sz w:val="24"/>
          <w:szCs w:val="24"/>
        </w:rPr>
        <w:t xml:space="preserve">от </w:t>
      </w:r>
      <w:r w:rsidRPr="009C01C1">
        <w:rPr>
          <w:b/>
          <w:sz w:val="24"/>
          <w:szCs w:val="24"/>
        </w:rPr>
        <w:t>2</w:t>
      </w:r>
      <w:r w:rsidR="006A272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6A2725">
        <w:rPr>
          <w:b/>
          <w:sz w:val="24"/>
          <w:szCs w:val="24"/>
        </w:rPr>
        <w:t>ноября</w:t>
      </w:r>
      <w:r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</w:t>
      </w:r>
      <w:r w:rsidRPr="005574D7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</w:p>
    <w:p w14:paraId="54B9F29A" w14:textId="77777777" w:rsidR="009C01C1" w:rsidRDefault="009C01C1" w:rsidP="009C01C1">
      <w:pPr>
        <w:jc w:val="both"/>
        <w:rPr>
          <w:sz w:val="24"/>
          <w:szCs w:val="24"/>
        </w:rPr>
      </w:pPr>
    </w:p>
    <w:p w14:paraId="7C9CF082" w14:textId="77777777" w:rsidR="009C01C1" w:rsidRDefault="009C01C1" w:rsidP="009C01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BC3A104" w14:textId="1115E9E7" w:rsidR="009C01C1" w:rsidRDefault="00DF1186" w:rsidP="009C01C1">
      <w:pPr>
        <w:jc w:val="center"/>
      </w:pPr>
      <w:r>
        <w:rPr>
          <w:b/>
          <w:sz w:val="24"/>
          <w:szCs w:val="24"/>
        </w:rPr>
        <w:t>Г.Ш.О.</w:t>
      </w:r>
    </w:p>
    <w:p w14:paraId="1EBB4386" w14:textId="77777777" w:rsidR="002B1842" w:rsidRPr="0052617E" w:rsidRDefault="002B1842" w:rsidP="0052617E">
      <w:pPr>
        <w:jc w:val="center"/>
      </w:pPr>
    </w:p>
    <w:p w14:paraId="67DB6C37" w14:textId="77777777" w:rsidR="008D5F84" w:rsidRPr="00E065D9" w:rsidRDefault="008D5F84" w:rsidP="008D5F84">
      <w:pPr>
        <w:ind w:firstLine="68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E065D9">
        <w:rPr>
          <w:sz w:val="24"/>
          <w:szCs w:val="24"/>
        </w:rPr>
        <w:t>Грицук</w:t>
      </w:r>
      <w:proofErr w:type="spellEnd"/>
      <w:r w:rsidRPr="00E065D9">
        <w:rPr>
          <w:sz w:val="24"/>
          <w:szCs w:val="24"/>
        </w:rPr>
        <w:t xml:space="preserve"> И.П., Лукин А.В., Павлухин А.А., Пепеляев С.Г., Сизова В.А., Толчеев М.Н., Цветкова А.И., Шамшурин Б.А., </w:t>
      </w:r>
      <w:proofErr w:type="spellStart"/>
      <w:r w:rsidRPr="00E065D9">
        <w:rPr>
          <w:sz w:val="24"/>
          <w:szCs w:val="24"/>
        </w:rPr>
        <w:t>Шеркер</w:t>
      </w:r>
      <w:proofErr w:type="spellEnd"/>
      <w:r w:rsidRPr="00E065D9">
        <w:rPr>
          <w:sz w:val="24"/>
          <w:szCs w:val="24"/>
        </w:rPr>
        <w:t xml:space="preserve"> В.М., Юрлов П.П., </w:t>
      </w:r>
      <w:proofErr w:type="spellStart"/>
      <w:r w:rsidRPr="00E065D9">
        <w:rPr>
          <w:sz w:val="24"/>
          <w:szCs w:val="24"/>
        </w:rPr>
        <w:t>Яртых</w:t>
      </w:r>
      <w:proofErr w:type="spellEnd"/>
      <w:r w:rsidRPr="00E065D9">
        <w:rPr>
          <w:sz w:val="24"/>
          <w:szCs w:val="24"/>
        </w:rPr>
        <w:t xml:space="preserve"> И.С., при участии члена Совета – Секретаря Орлова А.А.</w:t>
      </w:r>
    </w:p>
    <w:p w14:paraId="67D35FBB" w14:textId="77777777" w:rsidR="008D5F84" w:rsidRPr="00E065D9" w:rsidRDefault="008D5F84" w:rsidP="008D5F84">
      <w:pPr>
        <w:ind w:firstLine="68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Кворум имеется, заседание считается правомочным.</w:t>
      </w:r>
    </w:p>
    <w:p w14:paraId="5119D098" w14:textId="7FD52F79" w:rsidR="009C01C1" w:rsidRDefault="009C01C1" w:rsidP="009C01C1">
      <w:pPr>
        <w:ind w:firstLine="708"/>
        <w:jc w:val="both"/>
      </w:pPr>
      <w:r>
        <w:rPr>
          <w:sz w:val="24"/>
          <w:szCs w:val="24"/>
        </w:rPr>
        <w:t xml:space="preserve">Совет, </w:t>
      </w:r>
      <w:r w:rsidR="008D5F84">
        <w:rPr>
          <w:sz w:val="24"/>
          <w:szCs w:val="24"/>
        </w:rPr>
        <w:t>при участии представителя заявителя С</w:t>
      </w:r>
      <w:r w:rsidR="00DF1186">
        <w:rPr>
          <w:sz w:val="24"/>
          <w:szCs w:val="24"/>
        </w:rPr>
        <w:t>.</w:t>
      </w:r>
      <w:r w:rsidR="008D5F84">
        <w:rPr>
          <w:sz w:val="24"/>
          <w:szCs w:val="24"/>
        </w:rPr>
        <w:t>Н.В. – адвоката Р-Г</w:t>
      </w:r>
      <w:r w:rsidR="00DF1186">
        <w:rPr>
          <w:sz w:val="24"/>
          <w:szCs w:val="24"/>
        </w:rPr>
        <w:t>.</w:t>
      </w:r>
      <w:r w:rsidR="008D5F84">
        <w:rPr>
          <w:sz w:val="24"/>
          <w:szCs w:val="24"/>
        </w:rPr>
        <w:t xml:space="preserve">Е.Б., </w:t>
      </w:r>
      <w:r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8D5F84">
        <w:rPr>
          <w:sz w:val="24"/>
          <w:szCs w:val="24"/>
        </w:rPr>
        <w:t>Г</w:t>
      </w:r>
      <w:r w:rsidR="00DF1186">
        <w:rPr>
          <w:sz w:val="24"/>
          <w:szCs w:val="24"/>
        </w:rPr>
        <w:t>.</w:t>
      </w:r>
      <w:r w:rsidR="008D5F84">
        <w:rPr>
          <w:sz w:val="24"/>
          <w:szCs w:val="24"/>
        </w:rPr>
        <w:t>Ш.О</w:t>
      </w:r>
      <w:r>
        <w:rPr>
          <w:sz w:val="24"/>
          <w:szCs w:val="24"/>
        </w:rPr>
        <w:t>.,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2B1842" w:rsidRDefault="00DA0722" w:rsidP="00910619">
      <w:pPr>
        <w:ind w:firstLine="708"/>
        <w:jc w:val="both"/>
        <w:rPr>
          <w:sz w:val="24"/>
          <w:szCs w:val="24"/>
        </w:rPr>
      </w:pPr>
    </w:p>
    <w:p w14:paraId="34AD8878" w14:textId="23F21238" w:rsidR="009C01C1" w:rsidRPr="008D5F84" w:rsidRDefault="008D5F84" w:rsidP="009C01C1">
      <w:pPr>
        <w:ind w:firstLine="708"/>
        <w:jc w:val="both"/>
        <w:rPr>
          <w:sz w:val="24"/>
          <w:szCs w:val="24"/>
        </w:rPr>
      </w:pPr>
      <w:r w:rsidRPr="008D5F84">
        <w:rPr>
          <w:sz w:val="24"/>
          <w:szCs w:val="24"/>
        </w:rPr>
        <w:t xml:space="preserve">В Адвокатскую палату Московской области 18.04.18 г. поступила жалоба доверителя </w:t>
      </w:r>
      <w:r w:rsidR="00DF1186">
        <w:rPr>
          <w:sz w:val="24"/>
          <w:szCs w:val="24"/>
        </w:rPr>
        <w:t>С.Н.В.</w:t>
      </w:r>
      <w:r w:rsidRPr="008D5F84">
        <w:rPr>
          <w:sz w:val="24"/>
          <w:szCs w:val="24"/>
        </w:rPr>
        <w:t xml:space="preserve">, в отношении адвоката </w:t>
      </w:r>
      <w:r w:rsidR="00DF1186">
        <w:rPr>
          <w:sz w:val="24"/>
          <w:szCs w:val="24"/>
        </w:rPr>
        <w:t>Г.Ш.О.</w:t>
      </w:r>
      <w:r w:rsidRPr="008D5F84">
        <w:rPr>
          <w:sz w:val="24"/>
          <w:szCs w:val="24"/>
          <w:shd w:val="clear" w:color="auto" w:fill="FFFFFF"/>
        </w:rPr>
        <w:t xml:space="preserve">, </w:t>
      </w:r>
      <w:r w:rsidRPr="008D5F84">
        <w:rPr>
          <w:sz w:val="24"/>
          <w:szCs w:val="24"/>
        </w:rPr>
        <w:t>имеющего регистрационный номер</w:t>
      </w:r>
      <w:proofErr w:type="gramStart"/>
      <w:r w:rsidRPr="008D5F84">
        <w:rPr>
          <w:sz w:val="24"/>
          <w:szCs w:val="24"/>
        </w:rPr>
        <w:t xml:space="preserve"> </w:t>
      </w:r>
      <w:r w:rsidR="00DF1186">
        <w:rPr>
          <w:sz w:val="24"/>
          <w:szCs w:val="24"/>
        </w:rPr>
        <w:t>….</w:t>
      </w:r>
      <w:proofErr w:type="gramEnd"/>
      <w:r w:rsidR="00DF1186">
        <w:rPr>
          <w:sz w:val="24"/>
          <w:szCs w:val="24"/>
        </w:rPr>
        <w:t>.</w:t>
      </w:r>
      <w:r w:rsidRPr="008D5F8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F1186">
        <w:rPr>
          <w:sz w:val="24"/>
          <w:szCs w:val="24"/>
        </w:rPr>
        <w:t>…..</w:t>
      </w:r>
    </w:p>
    <w:p w14:paraId="0059400F" w14:textId="43FE0C67" w:rsidR="009C01C1" w:rsidRPr="00E02AF5" w:rsidRDefault="008D5F84" w:rsidP="009C01C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19.04</w:t>
      </w:r>
      <w:r w:rsidR="009C01C1" w:rsidRPr="00E02AF5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7AFB3877" w14:textId="3DF6B6BA" w:rsidR="009C01C1" w:rsidRPr="008D5F84" w:rsidRDefault="008D5F84" w:rsidP="009C01C1">
      <w:pPr>
        <w:ind w:firstLine="708"/>
        <w:jc w:val="both"/>
        <w:rPr>
          <w:rFonts w:eastAsia="Calibri"/>
          <w:sz w:val="24"/>
          <w:szCs w:val="24"/>
        </w:rPr>
      </w:pPr>
      <w:r w:rsidRPr="008D5F84">
        <w:rPr>
          <w:sz w:val="24"/>
          <w:szCs w:val="24"/>
        </w:rPr>
        <w:t xml:space="preserve">Квалификационная комиссия 25.06.2018 г. дала заключение </w:t>
      </w:r>
      <w:r w:rsidRPr="008D5F84">
        <w:rPr>
          <w:sz w:val="24"/>
          <w:szCs w:val="24"/>
          <w:lang w:val="x-none"/>
        </w:rPr>
        <w:t>о </w:t>
      </w:r>
      <w:r w:rsidRPr="008D5F84">
        <w:rPr>
          <w:sz w:val="24"/>
          <w:szCs w:val="24"/>
        </w:rPr>
        <w:t xml:space="preserve">необходимости прекращения дисциплинарного производства в отношении адвоката </w:t>
      </w:r>
      <w:r w:rsidR="00DF1186">
        <w:rPr>
          <w:sz w:val="24"/>
          <w:szCs w:val="24"/>
        </w:rPr>
        <w:t>Г.Ш.О.</w:t>
      </w:r>
      <w:r w:rsidRPr="008D5F84">
        <w:rPr>
          <w:sz w:val="24"/>
          <w:szCs w:val="24"/>
        </w:rPr>
        <w:t xml:space="preserve"> </w:t>
      </w:r>
      <w:r w:rsidRPr="008D5F84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производства, выражающегося в том, что подпись на жалобе в Адвокатскую палату Московской области в отношении адвоката Г</w:t>
      </w:r>
      <w:r w:rsidR="00DF1186">
        <w:rPr>
          <w:rFonts w:eastAsia="Calibri"/>
          <w:sz w:val="24"/>
          <w:szCs w:val="24"/>
        </w:rPr>
        <w:t>.</w:t>
      </w:r>
      <w:r w:rsidRPr="008D5F84">
        <w:rPr>
          <w:rFonts w:eastAsia="Calibri"/>
          <w:sz w:val="24"/>
          <w:szCs w:val="24"/>
        </w:rPr>
        <w:t>Ш.О. выполнена не доверителем С</w:t>
      </w:r>
      <w:r w:rsidR="00DF1186">
        <w:rPr>
          <w:rFonts w:eastAsia="Calibri"/>
          <w:sz w:val="24"/>
          <w:szCs w:val="24"/>
        </w:rPr>
        <w:t>.</w:t>
      </w:r>
      <w:r w:rsidRPr="008D5F84">
        <w:rPr>
          <w:rFonts w:eastAsia="Calibri"/>
          <w:sz w:val="24"/>
          <w:szCs w:val="24"/>
        </w:rPr>
        <w:t>Н.В., а неустановленным лицом, действующим от имени С</w:t>
      </w:r>
      <w:r w:rsidR="00DF1186">
        <w:rPr>
          <w:rFonts w:eastAsia="Calibri"/>
          <w:sz w:val="24"/>
          <w:szCs w:val="24"/>
        </w:rPr>
        <w:t>.</w:t>
      </w:r>
      <w:r w:rsidRPr="008D5F84">
        <w:rPr>
          <w:rFonts w:eastAsia="Calibri"/>
          <w:sz w:val="24"/>
          <w:szCs w:val="24"/>
        </w:rPr>
        <w:t>Н.В.</w:t>
      </w:r>
    </w:p>
    <w:p w14:paraId="15E18E87" w14:textId="28E8362F" w:rsidR="008D5F84" w:rsidRDefault="008D5F84" w:rsidP="009C01C1">
      <w:pPr>
        <w:ind w:firstLine="708"/>
        <w:jc w:val="both"/>
        <w:rPr>
          <w:sz w:val="24"/>
          <w:szCs w:val="24"/>
        </w:rPr>
      </w:pPr>
      <w:r w:rsidRPr="008D5F84">
        <w:rPr>
          <w:sz w:val="24"/>
          <w:szCs w:val="24"/>
        </w:rPr>
        <w:t xml:space="preserve">Решением Совета </w:t>
      </w:r>
      <w:r w:rsidRPr="008D5F84">
        <w:rPr>
          <w:caps/>
          <w:sz w:val="24"/>
          <w:szCs w:val="24"/>
        </w:rPr>
        <w:t xml:space="preserve">№ 10/25-04 </w:t>
      </w:r>
      <w:r w:rsidRPr="008D5F84">
        <w:rPr>
          <w:sz w:val="24"/>
          <w:szCs w:val="24"/>
        </w:rPr>
        <w:t xml:space="preserve">от 19 июля 2018 г. </w:t>
      </w:r>
      <w:r w:rsidRPr="008D5F84">
        <w:rPr>
          <w:sz w:val="24"/>
          <w:szCs w:val="24"/>
          <w:shd w:val="clear" w:color="auto" w:fill="FFFFFF"/>
        </w:rPr>
        <w:t>дисциплинарное производство</w:t>
      </w:r>
      <w:r w:rsidRPr="008D5F84">
        <w:rPr>
          <w:rFonts w:eastAsia="Calibri"/>
          <w:sz w:val="24"/>
          <w:szCs w:val="24"/>
          <w:lang w:eastAsia="en-US"/>
        </w:rPr>
        <w:t xml:space="preserve"> в </w:t>
      </w:r>
      <w:r w:rsidRPr="008D5F84">
        <w:rPr>
          <w:sz w:val="24"/>
          <w:szCs w:val="24"/>
        </w:rPr>
        <w:t xml:space="preserve">отношении адвоката </w:t>
      </w:r>
      <w:r w:rsidR="00DF1186">
        <w:rPr>
          <w:sz w:val="24"/>
          <w:szCs w:val="24"/>
        </w:rPr>
        <w:t>Г.Ш.О.</w:t>
      </w:r>
      <w:r w:rsidRPr="008D5F84">
        <w:rPr>
          <w:sz w:val="24"/>
          <w:szCs w:val="24"/>
        </w:rPr>
        <w:t xml:space="preserve"> было направлено Квалификационной комиссии для нового разбирательства.</w:t>
      </w:r>
    </w:p>
    <w:p w14:paraId="30285E25" w14:textId="013E56AF" w:rsidR="008D5F84" w:rsidRPr="008D5F84" w:rsidRDefault="008D5F84" w:rsidP="009C01C1">
      <w:pPr>
        <w:ind w:firstLine="708"/>
        <w:jc w:val="both"/>
        <w:rPr>
          <w:sz w:val="24"/>
          <w:szCs w:val="24"/>
        </w:rPr>
      </w:pPr>
      <w:r w:rsidRPr="008D5F84">
        <w:rPr>
          <w:sz w:val="24"/>
          <w:szCs w:val="24"/>
        </w:rPr>
        <w:t xml:space="preserve">Квалификационная комиссия 23.10.2018 г. дала заключение </w:t>
      </w:r>
      <w:r w:rsidRPr="008D5F84">
        <w:rPr>
          <w:sz w:val="24"/>
          <w:szCs w:val="24"/>
          <w:lang w:val="x-none"/>
        </w:rPr>
        <w:t>о </w:t>
      </w:r>
      <w:r w:rsidRPr="008D5F84">
        <w:rPr>
          <w:sz w:val="24"/>
          <w:szCs w:val="24"/>
        </w:rPr>
        <w:t xml:space="preserve">необходимости прекращения дисциплинарного производства в отношении адвоката </w:t>
      </w:r>
      <w:r w:rsidR="00DF1186">
        <w:rPr>
          <w:sz w:val="24"/>
          <w:szCs w:val="24"/>
        </w:rPr>
        <w:t>Г.Ш.О.</w:t>
      </w:r>
      <w:r w:rsidRPr="008D5F84">
        <w:rPr>
          <w:sz w:val="24"/>
          <w:szCs w:val="24"/>
        </w:rPr>
        <w:t>, возбужденного по жалобе доверителя С</w:t>
      </w:r>
      <w:r w:rsidR="00DF1186">
        <w:rPr>
          <w:sz w:val="24"/>
          <w:szCs w:val="24"/>
        </w:rPr>
        <w:t>.</w:t>
      </w:r>
      <w:r w:rsidRPr="008D5F84">
        <w:rPr>
          <w:sz w:val="24"/>
          <w:szCs w:val="24"/>
        </w:rPr>
        <w:t>Н.В., вследствие истечения сроков применения мер дисциплинарной ответственности.</w:t>
      </w:r>
    </w:p>
    <w:p w14:paraId="61AAB362" w14:textId="71E99910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2B1842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A00432">
        <w:rPr>
          <w:sz w:val="24"/>
          <w:szCs w:val="24"/>
          <w:lang w:eastAsia="en-US"/>
        </w:rPr>
        <w:t xml:space="preserve"> заслушав устные пояснения заявителя,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00432">
        <w:rPr>
          <w:sz w:val="24"/>
          <w:szCs w:val="24"/>
          <w:lang w:eastAsia="en-US"/>
        </w:rPr>
        <w:t>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</w:t>
      </w:r>
      <w:r w:rsidRPr="00F57917">
        <w:rPr>
          <w:sz w:val="24"/>
          <w:szCs w:val="24"/>
          <w:lang w:eastAsia="en-US"/>
        </w:rPr>
        <w:lastRenderedPageBreak/>
        <w:t>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2A07EE96" w14:textId="681E2B69" w:rsidR="00A00432" w:rsidRPr="00A00432" w:rsidRDefault="00A64A88" w:rsidP="00A64A88">
      <w:pPr>
        <w:ind w:firstLine="708"/>
        <w:jc w:val="both"/>
        <w:rPr>
          <w:sz w:val="24"/>
          <w:szCs w:val="24"/>
        </w:rPr>
      </w:pPr>
      <w:r w:rsidRPr="00A00432">
        <w:rPr>
          <w:sz w:val="24"/>
          <w:szCs w:val="24"/>
          <w:lang w:eastAsia="en-US"/>
        </w:rPr>
        <w:t xml:space="preserve">В ходе дисциплинарного разбирательства установлено и подтверждается материалами дела, что </w:t>
      </w:r>
      <w:r w:rsidR="00A00432" w:rsidRPr="00A00432">
        <w:rPr>
          <w:sz w:val="24"/>
          <w:szCs w:val="24"/>
        </w:rPr>
        <w:t>жалоба С</w:t>
      </w:r>
      <w:r w:rsidR="00DF1186">
        <w:rPr>
          <w:sz w:val="24"/>
          <w:szCs w:val="24"/>
        </w:rPr>
        <w:t>.</w:t>
      </w:r>
      <w:r w:rsidR="00A00432" w:rsidRPr="00A00432">
        <w:rPr>
          <w:sz w:val="24"/>
          <w:szCs w:val="24"/>
        </w:rPr>
        <w:t>Н.В. поступила в АПМО 18.04.2018 г.. о чём имеется соответствующая отметка.</w:t>
      </w:r>
    </w:p>
    <w:p w14:paraId="18A569D2" w14:textId="77777777" w:rsidR="00A00432" w:rsidRDefault="00A00432" w:rsidP="00A00432">
      <w:pPr>
        <w:pStyle w:val="af3"/>
        <w:ind w:firstLine="567"/>
        <w:jc w:val="both"/>
        <w:rPr>
          <w:szCs w:val="24"/>
        </w:rPr>
      </w:pPr>
      <w:r w:rsidRPr="00A00432">
        <w:rPr>
          <w:szCs w:val="24"/>
        </w:rPr>
        <w:t xml:space="preserve">Согласно п. 5 ст. 18 Кодекса профессиональной этики адвоката меры дисциплинарной ответственности могут быть применены к адвокату не позднее шести месяцев со дня обнаружения проступка, не считая времени болезни адвоката, нахождения его в отпуске. </w:t>
      </w:r>
    </w:p>
    <w:p w14:paraId="76DA496D" w14:textId="1051205A" w:rsidR="00A00432" w:rsidRDefault="00A00432" w:rsidP="00A00432">
      <w:pPr>
        <w:pStyle w:val="af3"/>
        <w:ind w:firstLine="567"/>
        <w:jc w:val="both"/>
        <w:rPr>
          <w:szCs w:val="24"/>
        </w:rPr>
      </w:pPr>
      <w:r>
        <w:rPr>
          <w:szCs w:val="24"/>
        </w:rPr>
        <w:t xml:space="preserve">В силу </w:t>
      </w:r>
      <w:r w:rsidRPr="00A00432">
        <w:rPr>
          <w:szCs w:val="24"/>
        </w:rPr>
        <w:t>пп. 3 п. 3 ст. 21 К</w:t>
      </w:r>
      <w:r>
        <w:rPr>
          <w:szCs w:val="24"/>
        </w:rPr>
        <w:t>одекса профессиональной этики адвоката и</w:t>
      </w:r>
      <w:r w:rsidRPr="00A00432">
        <w:rPr>
          <w:szCs w:val="24"/>
        </w:rPr>
        <w:t>стечение сроков применения мер дисциплинарной ответственности является обстоятельством, исключающим возможность дисциплинарного производства</w:t>
      </w:r>
      <w:r>
        <w:rPr>
          <w:szCs w:val="24"/>
        </w:rPr>
        <w:t>.</w:t>
      </w:r>
    </w:p>
    <w:p w14:paraId="1352E7DA" w14:textId="52939A7F" w:rsidR="00A00432" w:rsidRPr="00A00432" w:rsidRDefault="00A00432" w:rsidP="00A00432">
      <w:pPr>
        <w:pStyle w:val="af3"/>
        <w:ind w:firstLine="567"/>
        <w:jc w:val="both"/>
        <w:rPr>
          <w:szCs w:val="24"/>
        </w:rPr>
      </w:pPr>
      <w:r>
        <w:rPr>
          <w:szCs w:val="24"/>
        </w:rPr>
        <w:t xml:space="preserve">Днём обнаружения проступка (если его наличие было установлено) следует считать 18.04.2018 г. - дату поступления жалобы заявителя в АПМО. Соответственно, пресекательный шестимесячный срок, установленный п. 5 ст. 18 </w:t>
      </w:r>
      <w:r w:rsidRPr="00A00432">
        <w:rPr>
          <w:szCs w:val="24"/>
        </w:rPr>
        <w:t>Кодекса профессиональной этики адвоката</w:t>
      </w:r>
      <w:r>
        <w:rPr>
          <w:szCs w:val="24"/>
        </w:rPr>
        <w:t>, истёк 18.10.2018 г. Данные о нахождении адвоката Г</w:t>
      </w:r>
      <w:r w:rsidR="00DF1186">
        <w:rPr>
          <w:szCs w:val="24"/>
        </w:rPr>
        <w:t>.</w:t>
      </w:r>
      <w:r>
        <w:rPr>
          <w:szCs w:val="24"/>
        </w:rPr>
        <w:t>Ш.О. в период с 18.04.2018 г. по 18.10.2018 г. в отпуске, либо выдаче ему в этот период листков временной нетрудоспособности не представлялись.</w:t>
      </w:r>
    </w:p>
    <w:p w14:paraId="7EC42F16" w14:textId="651F16DD" w:rsidR="00A64A88" w:rsidRDefault="00A00432" w:rsidP="00A0043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Вследствие этого, </w:t>
      </w:r>
      <w:r w:rsidR="00A64A88" w:rsidRPr="00A64A88">
        <w:rPr>
          <w:sz w:val="24"/>
          <w:szCs w:val="24"/>
          <w:lang w:eastAsia="en-US"/>
        </w:rPr>
        <w:t xml:space="preserve">временной период, когда адвокатом, по мнению заявителя, были допущены нарушения законодательства об адвокатской деятельности, выходит за пределы установленного п. 5 ст. 18 </w:t>
      </w:r>
      <w:r>
        <w:rPr>
          <w:sz w:val="24"/>
          <w:szCs w:val="24"/>
          <w:lang w:eastAsia="en-US"/>
        </w:rPr>
        <w:t>Кодекса профессиональной этики адвоката</w:t>
      </w:r>
      <w:r w:rsidR="00A64A88" w:rsidRPr="00A64A88">
        <w:rPr>
          <w:sz w:val="24"/>
          <w:szCs w:val="24"/>
          <w:lang w:eastAsia="en-US"/>
        </w:rPr>
        <w:t xml:space="preserve"> срока</w:t>
      </w:r>
      <w:r w:rsidR="00BB6C1B">
        <w:rPr>
          <w:sz w:val="24"/>
          <w:szCs w:val="24"/>
          <w:lang w:eastAsia="en-US"/>
        </w:rPr>
        <w:t>. С учетом высказанного в заседании Комиссии представителем адвоката Г</w:t>
      </w:r>
      <w:r w:rsidR="00DF1186">
        <w:rPr>
          <w:sz w:val="24"/>
          <w:szCs w:val="24"/>
          <w:lang w:eastAsia="en-US"/>
        </w:rPr>
        <w:t>.</w:t>
      </w:r>
      <w:r w:rsidR="00BB6C1B">
        <w:rPr>
          <w:sz w:val="24"/>
          <w:szCs w:val="24"/>
          <w:lang w:eastAsia="en-US"/>
        </w:rPr>
        <w:t>Ш.О. согласия на прекращение дисциплинарного</w:t>
      </w:r>
      <w:r w:rsidR="00A64A88" w:rsidRPr="00A64A88">
        <w:rPr>
          <w:sz w:val="24"/>
          <w:szCs w:val="24"/>
          <w:lang w:eastAsia="en-US"/>
        </w:rPr>
        <w:t xml:space="preserve"> </w:t>
      </w:r>
      <w:r w:rsidR="00BB6C1B">
        <w:rPr>
          <w:sz w:val="24"/>
          <w:szCs w:val="24"/>
          <w:lang w:eastAsia="en-US"/>
        </w:rPr>
        <w:t xml:space="preserve">производства в связи с истечением сроков применения мер дисциплинарной ответственности, </w:t>
      </w:r>
      <w:r w:rsidR="00A64A88" w:rsidRPr="00A64A88">
        <w:rPr>
          <w:sz w:val="24"/>
          <w:szCs w:val="24"/>
          <w:lang w:eastAsia="en-US"/>
        </w:rPr>
        <w:t>жалоба не подлежит рассмотрению по существу.</w:t>
      </w:r>
    </w:p>
    <w:p w14:paraId="26F6B8EE" w14:textId="31B67CBF" w:rsidR="00A00432" w:rsidRPr="00BB6C1B" w:rsidRDefault="00A00432" w:rsidP="00A00432">
      <w:pPr>
        <w:ind w:firstLine="708"/>
        <w:jc w:val="both"/>
        <w:rPr>
          <w:sz w:val="24"/>
          <w:szCs w:val="24"/>
          <w:lang w:eastAsia="en-US"/>
        </w:rPr>
      </w:pPr>
      <w:r w:rsidRPr="00BB6C1B">
        <w:rPr>
          <w:sz w:val="24"/>
          <w:szCs w:val="24"/>
          <w:lang w:eastAsia="en-US"/>
        </w:rPr>
        <w:t>Совет критически относится к доводам Заявления о несогласии с заключением комиссии</w:t>
      </w:r>
      <w:r w:rsidR="00BB6C1B" w:rsidRPr="00BB6C1B">
        <w:rPr>
          <w:sz w:val="24"/>
          <w:szCs w:val="24"/>
          <w:lang w:eastAsia="en-US"/>
        </w:rPr>
        <w:t xml:space="preserve"> С</w:t>
      </w:r>
      <w:r w:rsidR="00DF1186">
        <w:rPr>
          <w:sz w:val="24"/>
          <w:szCs w:val="24"/>
          <w:lang w:eastAsia="en-US"/>
        </w:rPr>
        <w:t>.</w:t>
      </w:r>
      <w:r w:rsidR="00BB6C1B" w:rsidRPr="00BB6C1B">
        <w:rPr>
          <w:sz w:val="24"/>
          <w:szCs w:val="24"/>
          <w:lang w:eastAsia="en-US"/>
        </w:rPr>
        <w:t>Н.В. (подписано представителем Р-Г</w:t>
      </w:r>
      <w:r w:rsidR="00DF1186">
        <w:rPr>
          <w:sz w:val="24"/>
          <w:szCs w:val="24"/>
          <w:lang w:eastAsia="en-US"/>
        </w:rPr>
        <w:t>.</w:t>
      </w:r>
      <w:r w:rsidR="00BB6C1B" w:rsidRPr="00BB6C1B">
        <w:rPr>
          <w:sz w:val="24"/>
          <w:szCs w:val="24"/>
          <w:lang w:eastAsia="en-US"/>
        </w:rPr>
        <w:t xml:space="preserve">Е.Б.), поскольку они </w:t>
      </w:r>
      <w:r w:rsidR="00BB6C1B" w:rsidRPr="00BB6C1B">
        <w:rPr>
          <w:sz w:val="24"/>
          <w:szCs w:val="24"/>
        </w:rPr>
        <w:t xml:space="preserve">основаны на неверном толковании норм, устанавливающих </w:t>
      </w:r>
      <w:r w:rsidR="00BB6C1B">
        <w:rPr>
          <w:sz w:val="24"/>
          <w:szCs w:val="24"/>
        </w:rPr>
        <w:t xml:space="preserve">порядок и </w:t>
      </w:r>
      <w:r w:rsidR="00BB6C1B" w:rsidRPr="00BB6C1B">
        <w:rPr>
          <w:sz w:val="24"/>
          <w:szCs w:val="24"/>
        </w:rPr>
        <w:t>срок применения мер дисциплинарной ответственности к адвокату.</w:t>
      </w:r>
    </w:p>
    <w:p w14:paraId="6751B468" w14:textId="40DC8680" w:rsidR="002B1842" w:rsidRPr="00DF1186" w:rsidRDefault="00A64A88" w:rsidP="00DF1186">
      <w:pPr>
        <w:ind w:firstLine="708"/>
        <w:jc w:val="both"/>
        <w:rPr>
          <w:color w:val="000000"/>
          <w:sz w:val="24"/>
          <w:szCs w:val="24"/>
        </w:rPr>
      </w:pPr>
      <w:r w:rsidRPr="00A64A88">
        <w:rPr>
          <w:sz w:val="24"/>
          <w:szCs w:val="24"/>
          <w:lang w:eastAsia="en-US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6 п. 1 ст. 25 Кодекса профессиональной этики адвоката, Совет</w:t>
      </w:r>
    </w:p>
    <w:p w14:paraId="60A7B575" w14:textId="07ABDD33" w:rsidR="00D400A0" w:rsidRDefault="009A07AF" w:rsidP="0052617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4DC64C5C" w14:textId="77777777" w:rsidR="00E15BFD" w:rsidRDefault="00E15BFD" w:rsidP="0052617E">
      <w:pPr>
        <w:ind w:firstLine="708"/>
        <w:jc w:val="both"/>
        <w:rPr>
          <w:sz w:val="24"/>
          <w:szCs w:val="24"/>
        </w:rPr>
      </w:pPr>
    </w:p>
    <w:p w14:paraId="698E7E24" w14:textId="365F35CA" w:rsidR="00014A54" w:rsidRDefault="00A64A88" w:rsidP="0052617E">
      <w:pPr>
        <w:ind w:firstLine="708"/>
        <w:jc w:val="both"/>
        <w:rPr>
          <w:sz w:val="24"/>
          <w:szCs w:val="24"/>
        </w:rPr>
      </w:pPr>
      <w:r w:rsidRPr="00E22BB7">
        <w:rPr>
          <w:sz w:val="24"/>
          <w:szCs w:val="24"/>
        </w:rPr>
        <w:t xml:space="preserve">прекратить дисциплинарное производство в отношении </w:t>
      </w:r>
      <w:r w:rsidRPr="00DE6B20">
        <w:rPr>
          <w:sz w:val="24"/>
          <w:szCs w:val="24"/>
        </w:rPr>
        <w:t xml:space="preserve">адвоката </w:t>
      </w:r>
      <w:r w:rsidR="00DF1186">
        <w:rPr>
          <w:sz w:val="24"/>
          <w:szCs w:val="24"/>
        </w:rPr>
        <w:t>Г.Ш.О.</w:t>
      </w:r>
      <w:r w:rsidR="00BB6C1B" w:rsidRPr="008D5F84">
        <w:rPr>
          <w:sz w:val="24"/>
          <w:szCs w:val="24"/>
          <w:shd w:val="clear" w:color="auto" w:fill="FFFFFF"/>
        </w:rPr>
        <w:t xml:space="preserve">, </w:t>
      </w:r>
      <w:r w:rsidR="00BB6C1B" w:rsidRPr="008D5F84">
        <w:rPr>
          <w:sz w:val="24"/>
          <w:szCs w:val="24"/>
        </w:rPr>
        <w:t>имеющего регистрационный номер</w:t>
      </w:r>
      <w:proofErr w:type="gramStart"/>
      <w:r w:rsidR="00BB6C1B" w:rsidRPr="008D5F84">
        <w:rPr>
          <w:sz w:val="24"/>
          <w:szCs w:val="24"/>
        </w:rPr>
        <w:t xml:space="preserve"> </w:t>
      </w:r>
      <w:r w:rsidR="00DF1186">
        <w:rPr>
          <w:sz w:val="24"/>
          <w:szCs w:val="24"/>
        </w:rPr>
        <w:t>….</w:t>
      </w:r>
      <w:proofErr w:type="gramEnd"/>
      <w:r w:rsidR="00DF1186">
        <w:rPr>
          <w:sz w:val="24"/>
          <w:szCs w:val="24"/>
        </w:rPr>
        <w:t>.</w:t>
      </w:r>
      <w:r w:rsidR="009C01C1">
        <w:rPr>
          <w:sz w:val="24"/>
        </w:rPr>
        <w:t xml:space="preserve"> </w:t>
      </w:r>
      <w:r w:rsidRPr="002F3BA4">
        <w:rPr>
          <w:sz w:val="24"/>
          <w:szCs w:val="24"/>
        </w:rPr>
        <w:t>в реестре адвокатов Московской области</w:t>
      </w:r>
      <w:r w:rsidRPr="00E22BB7">
        <w:rPr>
          <w:sz w:val="24"/>
          <w:szCs w:val="24"/>
        </w:rPr>
        <w:t xml:space="preserve">, </w:t>
      </w:r>
      <w:r w:rsidRPr="00DE6B20">
        <w:rPr>
          <w:sz w:val="24"/>
          <w:szCs w:val="24"/>
        </w:rPr>
        <w:t>вследствие истечения сроков применения мер дисциплинарной ответственности</w:t>
      </w:r>
      <w:r w:rsidR="003F7AFA">
        <w:rPr>
          <w:sz w:val="24"/>
          <w:szCs w:val="24"/>
        </w:rPr>
        <w:t>.</w:t>
      </w:r>
    </w:p>
    <w:p w14:paraId="7FC99360" w14:textId="0410EF43" w:rsidR="009C01C1" w:rsidRPr="006F0155" w:rsidRDefault="009C01C1" w:rsidP="009C01C1">
      <w:pPr>
        <w:jc w:val="both"/>
        <w:rPr>
          <w:sz w:val="24"/>
          <w:szCs w:val="24"/>
        </w:rPr>
      </w:pP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br/>
      </w:r>
      <w:r w:rsidR="00BB6C1B">
        <w:rPr>
          <w:sz w:val="24"/>
          <w:szCs w:val="24"/>
        </w:rPr>
        <w:t>П</w:t>
      </w:r>
      <w:r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6C1B">
        <w:rPr>
          <w:sz w:val="24"/>
          <w:szCs w:val="24"/>
        </w:rPr>
        <w:tab/>
      </w:r>
      <w:r w:rsidR="00BB6C1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6C1B">
        <w:rPr>
          <w:sz w:val="24"/>
          <w:szCs w:val="24"/>
        </w:rPr>
        <w:t xml:space="preserve">         Галоганов А.П.</w:t>
      </w:r>
    </w:p>
    <w:p w14:paraId="1A8A23DD" w14:textId="0640D21F" w:rsidR="00D400A0" w:rsidRPr="00F57917" w:rsidRDefault="00D400A0" w:rsidP="009C01C1">
      <w:pPr>
        <w:rPr>
          <w:sz w:val="24"/>
          <w:szCs w:val="24"/>
        </w:rPr>
      </w:pP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D1E34"/>
    <w:rsid w:val="001E7BDB"/>
    <w:rsid w:val="002A79B5"/>
    <w:rsid w:val="002B1842"/>
    <w:rsid w:val="002E4ECE"/>
    <w:rsid w:val="003274CC"/>
    <w:rsid w:val="003F7AFA"/>
    <w:rsid w:val="0052617E"/>
    <w:rsid w:val="006A2725"/>
    <w:rsid w:val="006D07BC"/>
    <w:rsid w:val="007E4E85"/>
    <w:rsid w:val="008469A7"/>
    <w:rsid w:val="008D5F84"/>
    <w:rsid w:val="00910619"/>
    <w:rsid w:val="00913DA8"/>
    <w:rsid w:val="00941FAF"/>
    <w:rsid w:val="009A07AF"/>
    <w:rsid w:val="009C01C1"/>
    <w:rsid w:val="00A00432"/>
    <w:rsid w:val="00A23C32"/>
    <w:rsid w:val="00A64A88"/>
    <w:rsid w:val="00B0740E"/>
    <w:rsid w:val="00B16DD2"/>
    <w:rsid w:val="00B914CA"/>
    <w:rsid w:val="00BB6C1B"/>
    <w:rsid w:val="00BE77C7"/>
    <w:rsid w:val="00D400A0"/>
    <w:rsid w:val="00DA0562"/>
    <w:rsid w:val="00DA0722"/>
    <w:rsid w:val="00DF1186"/>
    <w:rsid w:val="00E15BFD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31</cp:revision>
  <cp:lastPrinted>2018-06-04T07:39:00Z</cp:lastPrinted>
  <dcterms:created xsi:type="dcterms:W3CDTF">2018-01-25T12:20:00Z</dcterms:created>
  <dcterms:modified xsi:type="dcterms:W3CDTF">2022-04-07T14:03:00Z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