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DC403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7956B33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7A3E61A2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46348973" w14:textId="4B03C752" w:rsidR="00D400A0" w:rsidRDefault="009A07AF">
      <w:pPr>
        <w:jc w:val="center"/>
      </w:pPr>
      <w:r>
        <w:rPr>
          <w:b/>
          <w:caps/>
          <w:sz w:val="24"/>
          <w:szCs w:val="24"/>
        </w:rPr>
        <w:t xml:space="preserve">№ </w:t>
      </w:r>
      <w:r w:rsidR="000031FD">
        <w:rPr>
          <w:b/>
          <w:caps/>
          <w:sz w:val="24"/>
          <w:szCs w:val="24"/>
        </w:rPr>
        <w:t>1</w:t>
      </w:r>
      <w:r w:rsidR="00D76719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>/25-</w:t>
      </w:r>
      <w:r w:rsidR="00F22650">
        <w:rPr>
          <w:b/>
          <w:caps/>
          <w:sz w:val="24"/>
          <w:szCs w:val="24"/>
        </w:rPr>
        <w:t>0</w:t>
      </w:r>
      <w:r w:rsidR="000B1777">
        <w:rPr>
          <w:b/>
          <w:caps/>
          <w:sz w:val="24"/>
          <w:szCs w:val="24"/>
        </w:rPr>
        <w:t>4</w:t>
      </w:r>
      <w:r>
        <w:rPr>
          <w:b/>
          <w:caps/>
          <w:sz w:val="24"/>
          <w:szCs w:val="24"/>
        </w:rPr>
        <w:t xml:space="preserve"> </w:t>
      </w:r>
      <w:r w:rsidR="006D07BC" w:rsidRPr="005574D7">
        <w:rPr>
          <w:b/>
          <w:sz w:val="24"/>
          <w:szCs w:val="24"/>
        </w:rPr>
        <w:t xml:space="preserve">от </w:t>
      </w:r>
      <w:r w:rsidR="00CB6680">
        <w:rPr>
          <w:b/>
          <w:sz w:val="24"/>
          <w:szCs w:val="24"/>
        </w:rPr>
        <w:t>2</w:t>
      </w:r>
      <w:r w:rsidR="00D76719">
        <w:rPr>
          <w:b/>
          <w:sz w:val="24"/>
          <w:szCs w:val="24"/>
        </w:rPr>
        <w:t>6</w:t>
      </w:r>
      <w:r w:rsidR="00CB6680">
        <w:rPr>
          <w:b/>
          <w:sz w:val="24"/>
          <w:szCs w:val="24"/>
        </w:rPr>
        <w:t xml:space="preserve"> </w:t>
      </w:r>
      <w:r w:rsidR="00D76719">
        <w:rPr>
          <w:b/>
          <w:sz w:val="24"/>
          <w:szCs w:val="24"/>
        </w:rPr>
        <w:t>дека</w:t>
      </w:r>
      <w:r w:rsidR="00FA210A">
        <w:rPr>
          <w:b/>
          <w:sz w:val="24"/>
          <w:szCs w:val="24"/>
        </w:rPr>
        <w:t>бря</w:t>
      </w:r>
      <w:r w:rsidR="006D07BC" w:rsidRPr="005574D7">
        <w:rPr>
          <w:b/>
          <w:sz w:val="24"/>
          <w:szCs w:val="24"/>
        </w:rPr>
        <w:t xml:space="preserve"> 201</w:t>
      </w:r>
      <w:r w:rsidR="006D07BC">
        <w:rPr>
          <w:b/>
          <w:sz w:val="24"/>
          <w:szCs w:val="24"/>
        </w:rPr>
        <w:t>8</w:t>
      </w:r>
      <w:r w:rsidR="006D07BC" w:rsidRPr="005574D7">
        <w:rPr>
          <w:b/>
          <w:sz w:val="24"/>
          <w:szCs w:val="24"/>
        </w:rPr>
        <w:t xml:space="preserve"> г</w:t>
      </w:r>
      <w:r w:rsidR="00A23C32">
        <w:rPr>
          <w:b/>
          <w:sz w:val="24"/>
          <w:szCs w:val="24"/>
        </w:rPr>
        <w:t>.</w:t>
      </w:r>
    </w:p>
    <w:p w14:paraId="6889D585" w14:textId="77777777" w:rsidR="00D400A0" w:rsidRDefault="00D400A0">
      <w:pPr>
        <w:jc w:val="both"/>
        <w:rPr>
          <w:sz w:val="24"/>
          <w:szCs w:val="24"/>
        </w:rPr>
      </w:pPr>
    </w:p>
    <w:p w14:paraId="0AD139DE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17A5B85E" w14:textId="25CB6855" w:rsidR="00D400A0" w:rsidRDefault="00DD0C19">
      <w:pPr>
        <w:jc w:val="center"/>
      </w:pPr>
      <w:r>
        <w:rPr>
          <w:b/>
          <w:sz w:val="24"/>
          <w:szCs w:val="24"/>
        </w:rPr>
        <w:t>Е.Е.В.</w:t>
      </w:r>
    </w:p>
    <w:p w14:paraId="4B9EA2E6" w14:textId="77777777" w:rsidR="00D400A0" w:rsidRDefault="00D400A0">
      <w:pPr>
        <w:jc w:val="center"/>
        <w:rPr>
          <w:b/>
          <w:sz w:val="24"/>
          <w:szCs w:val="24"/>
        </w:rPr>
      </w:pPr>
    </w:p>
    <w:p w14:paraId="13FCFFD1" w14:textId="3A863616" w:rsidR="00D76719" w:rsidRDefault="00D76719" w:rsidP="00D7671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Володина С.И., Галоганов А.П., </w:t>
      </w:r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Лукин А.В., Павлухин А.А., </w:t>
      </w:r>
      <w:r w:rsidR="007B0B3B">
        <w:rPr>
          <w:sz w:val="24"/>
          <w:szCs w:val="24"/>
        </w:rPr>
        <w:t xml:space="preserve">Пепеляев С.Г., </w:t>
      </w:r>
      <w:r>
        <w:rPr>
          <w:sz w:val="24"/>
          <w:szCs w:val="24"/>
        </w:rPr>
        <w:t xml:space="preserve">Сизова В.А., Царьков П.В., Цветкова А.И., Шамшурин Б.А., Юрлов П.П., </w:t>
      </w:r>
      <w:proofErr w:type="spellStart"/>
      <w:r>
        <w:rPr>
          <w:sz w:val="24"/>
          <w:szCs w:val="24"/>
        </w:rPr>
        <w:t>Яртых</w:t>
      </w:r>
      <w:proofErr w:type="spellEnd"/>
      <w:r>
        <w:rPr>
          <w:sz w:val="24"/>
          <w:szCs w:val="24"/>
        </w:rPr>
        <w:t xml:space="preserve"> И.С., при участии члена Совета – Секретаря Орлова А.А.</w:t>
      </w:r>
    </w:p>
    <w:p w14:paraId="6BEEB24A" w14:textId="77777777" w:rsidR="00D76719" w:rsidRDefault="00D76719" w:rsidP="00D76719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14:paraId="2D7CB72C" w14:textId="2EE71985" w:rsidR="00D400A0" w:rsidRDefault="00FA210A" w:rsidP="00FA210A">
      <w:pPr>
        <w:ind w:firstLine="708"/>
        <w:jc w:val="both"/>
      </w:pPr>
      <w:r w:rsidRPr="001C6B2A">
        <w:rPr>
          <w:sz w:val="24"/>
          <w:szCs w:val="24"/>
        </w:rPr>
        <w:t>Совет</w:t>
      </w:r>
      <w:r w:rsidR="005F0EBD">
        <w:rPr>
          <w:sz w:val="24"/>
          <w:szCs w:val="24"/>
        </w:rPr>
        <w:t xml:space="preserve">, </w:t>
      </w:r>
      <w:r w:rsidRPr="001C6B2A">
        <w:rPr>
          <w:sz w:val="24"/>
          <w:szCs w:val="24"/>
        </w:rPr>
        <w:t xml:space="preserve">рассмотрев в закрытом заседании </w:t>
      </w:r>
      <w:r>
        <w:rPr>
          <w:sz w:val="24"/>
          <w:szCs w:val="24"/>
        </w:rPr>
        <w:t xml:space="preserve">дисциплинарное производство в отношении адвоката </w:t>
      </w:r>
      <w:r w:rsidR="000B1777">
        <w:rPr>
          <w:sz w:val="24"/>
          <w:szCs w:val="24"/>
        </w:rPr>
        <w:t>Е</w:t>
      </w:r>
      <w:r w:rsidR="00DD0C19">
        <w:rPr>
          <w:sz w:val="24"/>
          <w:szCs w:val="24"/>
        </w:rPr>
        <w:t>.</w:t>
      </w:r>
      <w:r w:rsidR="000B1777">
        <w:rPr>
          <w:sz w:val="24"/>
          <w:szCs w:val="24"/>
        </w:rPr>
        <w:t>Е.В.</w:t>
      </w:r>
      <w:r w:rsidR="007F262E">
        <w:rPr>
          <w:sz w:val="24"/>
          <w:szCs w:val="24"/>
        </w:rPr>
        <w:t>,</w:t>
      </w:r>
    </w:p>
    <w:p w14:paraId="248BEF99" w14:textId="77777777" w:rsidR="00D400A0" w:rsidRDefault="00D400A0">
      <w:pPr>
        <w:jc w:val="center"/>
        <w:rPr>
          <w:b/>
          <w:sz w:val="24"/>
          <w:szCs w:val="24"/>
        </w:rPr>
      </w:pPr>
    </w:p>
    <w:p w14:paraId="2773878A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16239380" w14:textId="77777777" w:rsidR="00DA0722" w:rsidRPr="000031FD" w:rsidRDefault="00DA0722" w:rsidP="00910619">
      <w:pPr>
        <w:ind w:firstLine="708"/>
        <w:jc w:val="both"/>
        <w:rPr>
          <w:sz w:val="24"/>
          <w:szCs w:val="24"/>
        </w:rPr>
      </w:pPr>
    </w:p>
    <w:p w14:paraId="41C7EEC9" w14:textId="2CCFBE9B" w:rsidR="00D76719" w:rsidRPr="000B1777" w:rsidRDefault="000B1777" w:rsidP="00D76719">
      <w:pPr>
        <w:ind w:firstLine="708"/>
        <w:jc w:val="both"/>
        <w:rPr>
          <w:sz w:val="24"/>
          <w:szCs w:val="24"/>
        </w:rPr>
      </w:pPr>
      <w:r w:rsidRPr="000B1777">
        <w:rPr>
          <w:sz w:val="24"/>
          <w:szCs w:val="24"/>
        </w:rPr>
        <w:t>В Адвокатскую палату Московской области 20.07.18 г. поступила жалоба доверителя П</w:t>
      </w:r>
      <w:r w:rsidR="00DD0C19">
        <w:rPr>
          <w:sz w:val="24"/>
          <w:szCs w:val="24"/>
        </w:rPr>
        <w:t>.</w:t>
      </w:r>
      <w:r w:rsidRPr="000B1777">
        <w:rPr>
          <w:sz w:val="24"/>
          <w:szCs w:val="24"/>
        </w:rPr>
        <w:t xml:space="preserve">А.А. в отношении адвоката </w:t>
      </w:r>
      <w:r w:rsidR="00DD0C19">
        <w:rPr>
          <w:sz w:val="24"/>
          <w:szCs w:val="24"/>
        </w:rPr>
        <w:t>Е.Е.В.</w:t>
      </w:r>
      <w:r w:rsidRPr="000B1777">
        <w:rPr>
          <w:sz w:val="24"/>
          <w:szCs w:val="24"/>
          <w:shd w:val="clear" w:color="auto" w:fill="FFFFFF"/>
        </w:rPr>
        <w:t xml:space="preserve">, </w:t>
      </w:r>
      <w:r w:rsidRPr="000B1777">
        <w:rPr>
          <w:sz w:val="24"/>
          <w:szCs w:val="24"/>
        </w:rPr>
        <w:t>имеющего регистрационный номер</w:t>
      </w:r>
      <w:proofErr w:type="gramStart"/>
      <w:r w:rsidRPr="000B1777">
        <w:rPr>
          <w:sz w:val="24"/>
          <w:szCs w:val="24"/>
        </w:rPr>
        <w:t xml:space="preserve"> </w:t>
      </w:r>
      <w:r w:rsidR="00DD0C19">
        <w:rPr>
          <w:sz w:val="24"/>
          <w:szCs w:val="24"/>
        </w:rPr>
        <w:t>….</w:t>
      </w:r>
      <w:proofErr w:type="gramEnd"/>
      <w:r w:rsidR="00DD0C19">
        <w:rPr>
          <w:sz w:val="24"/>
          <w:szCs w:val="24"/>
        </w:rPr>
        <w:t>.</w:t>
      </w:r>
      <w:r w:rsidRPr="000B177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DD0C19">
        <w:rPr>
          <w:sz w:val="24"/>
          <w:szCs w:val="24"/>
        </w:rPr>
        <w:t>…..</w:t>
      </w:r>
    </w:p>
    <w:p w14:paraId="128616A2" w14:textId="02F1558C" w:rsidR="00F22650" w:rsidRPr="00D76719" w:rsidRDefault="000B1777" w:rsidP="00D76719">
      <w:pPr>
        <w:ind w:firstLine="708"/>
        <w:jc w:val="both"/>
        <w:rPr>
          <w:sz w:val="24"/>
          <w:szCs w:val="24"/>
        </w:rPr>
      </w:pPr>
      <w:r w:rsidRPr="000B1777">
        <w:rPr>
          <w:sz w:val="24"/>
          <w:szCs w:val="24"/>
        </w:rPr>
        <w:t>По утверждению заявителя, адвокат ненадлежащим образом исполнял свои профессиональные обязанности, а именно: сообщил заявителю о своём знакомстве с работниками СО по г. П</w:t>
      </w:r>
      <w:r w:rsidR="00DD0C19">
        <w:rPr>
          <w:sz w:val="24"/>
          <w:szCs w:val="24"/>
        </w:rPr>
        <w:t>.</w:t>
      </w:r>
      <w:r w:rsidRPr="000B1777">
        <w:rPr>
          <w:sz w:val="24"/>
          <w:szCs w:val="24"/>
        </w:rPr>
        <w:t xml:space="preserve"> ГСУ СК по </w:t>
      </w:r>
      <w:r w:rsidR="00DD0C19">
        <w:rPr>
          <w:sz w:val="24"/>
          <w:szCs w:val="24"/>
        </w:rPr>
        <w:t>…..</w:t>
      </w:r>
      <w:r w:rsidRPr="000B1777">
        <w:rPr>
          <w:sz w:val="24"/>
          <w:szCs w:val="24"/>
        </w:rPr>
        <w:t>, пообещал освобождение от уголовной ответственности сына заявителя П</w:t>
      </w:r>
      <w:r w:rsidR="00DD0C19">
        <w:rPr>
          <w:sz w:val="24"/>
          <w:szCs w:val="24"/>
        </w:rPr>
        <w:t>.</w:t>
      </w:r>
      <w:r w:rsidRPr="000B1777">
        <w:rPr>
          <w:sz w:val="24"/>
          <w:szCs w:val="24"/>
        </w:rPr>
        <w:t>М.А.; после получения от заявителя 1 300 000 рублей, уговорил заключить другое соглашение с указанием суммы вознаграждения в размере 100 000 рублей; после вынесения приговора судом первой инстанции и оставления его без изменения судами апелляционной и кассационной инстанции, перестал отвечать на телефонные звонки заявителя.</w:t>
      </w:r>
      <w:r w:rsidR="00F22650" w:rsidRPr="00D76719">
        <w:rPr>
          <w:sz w:val="24"/>
          <w:szCs w:val="24"/>
        </w:rPr>
        <w:t xml:space="preserve"> </w:t>
      </w:r>
    </w:p>
    <w:p w14:paraId="03F8AC9E" w14:textId="5D6BA24A" w:rsidR="006D07BC" w:rsidRPr="005F0EBD" w:rsidRDefault="000B1777" w:rsidP="006D07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30.07</w:t>
      </w:r>
      <w:r w:rsidR="006D07BC" w:rsidRPr="00CB6680">
        <w:rPr>
          <w:sz w:val="24"/>
          <w:szCs w:val="24"/>
        </w:rPr>
        <w:t>.2018 г. распоряжением Президента Адвокатской палаты Московской области в отношении адвоката возбуждено дисциплинарное</w:t>
      </w:r>
      <w:r w:rsidR="006D07BC" w:rsidRPr="005F0EBD">
        <w:rPr>
          <w:sz w:val="24"/>
          <w:szCs w:val="24"/>
        </w:rPr>
        <w:t xml:space="preserve"> производство.  </w:t>
      </w:r>
    </w:p>
    <w:p w14:paraId="1543B606" w14:textId="4853D5AD" w:rsidR="006D07BC" w:rsidRPr="00D76719" w:rsidRDefault="006D07BC" w:rsidP="006D07BC">
      <w:pPr>
        <w:ind w:firstLine="708"/>
        <w:jc w:val="both"/>
        <w:rPr>
          <w:sz w:val="24"/>
          <w:szCs w:val="24"/>
        </w:rPr>
      </w:pPr>
      <w:r w:rsidRPr="00D76719">
        <w:rPr>
          <w:sz w:val="24"/>
          <w:szCs w:val="24"/>
        </w:rPr>
        <w:t xml:space="preserve">Квалификационная комиссия </w:t>
      </w:r>
      <w:r w:rsidR="00D76719" w:rsidRPr="00D76719">
        <w:rPr>
          <w:sz w:val="24"/>
          <w:szCs w:val="24"/>
        </w:rPr>
        <w:t>27.11</w:t>
      </w:r>
      <w:r w:rsidRPr="00D76719">
        <w:rPr>
          <w:sz w:val="24"/>
          <w:szCs w:val="24"/>
        </w:rPr>
        <w:t xml:space="preserve">.2018 г. дала </w:t>
      </w:r>
      <w:r w:rsidR="006155F8" w:rsidRPr="00D76719">
        <w:rPr>
          <w:sz w:val="24"/>
          <w:szCs w:val="24"/>
        </w:rPr>
        <w:t xml:space="preserve">заключение </w:t>
      </w:r>
      <w:r w:rsidR="000B1777" w:rsidRPr="00736BA1">
        <w:rPr>
          <w:sz w:val="24"/>
          <w:szCs w:val="24"/>
        </w:rPr>
        <w:t>о необходимости прекращения дисциплинарного производства вследствие отсутствия в действии (бездействии) адвокат</w:t>
      </w:r>
      <w:r w:rsidR="000B1777">
        <w:rPr>
          <w:sz w:val="24"/>
          <w:szCs w:val="24"/>
        </w:rPr>
        <w:t xml:space="preserve">а </w:t>
      </w:r>
      <w:r w:rsidR="00DD0C19">
        <w:rPr>
          <w:sz w:val="24"/>
          <w:szCs w:val="24"/>
        </w:rPr>
        <w:t>Е.В.В.</w:t>
      </w:r>
      <w:r w:rsidR="000B1777">
        <w:rPr>
          <w:sz w:val="24"/>
          <w:szCs w:val="24"/>
        </w:rPr>
        <w:t xml:space="preserve"> </w:t>
      </w:r>
      <w:r w:rsidR="000B1777" w:rsidRPr="00736BA1">
        <w:rPr>
          <w:sz w:val="24"/>
          <w:szCs w:val="24"/>
        </w:rPr>
        <w:t>нарушений</w:t>
      </w:r>
      <w:r w:rsidR="000B1777">
        <w:rPr>
          <w:sz w:val="24"/>
          <w:szCs w:val="24"/>
        </w:rPr>
        <w:t xml:space="preserve"> норм </w:t>
      </w:r>
      <w:r w:rsidR="000B1777" w:rsidRPr="00736BA1">
        <w:rPr>
          <w:sz w:val="24"/>
          <w:szCs w:val="24"/>
        </w:rPr>
        <w:t>законодательства об адвокатской деятельности и адвокатуре и Кодекса профессиональной этики адвоката</w:t>
      </w:r>
      <w:r w:rsidR="000B1777">
        <w:rPr>
          <w:sz w:val="24"/>
          <w:szCs w:val="24"/>
        </w:rPr>
        <w:t xml:space="preserve">, </w:t>
      </w:r>
      <w:r w:rsidR="000B1777" w:rsidRPr="00B862C2">
        <w:rPr>
          <w:sz w:val="24"/>
          <w:szCs w:val="24"/>
        </w:rPr>
        <w:t>и надлежащем исполнении своих профессиональных обязанностей пе</w:t>
      </w:r>
      <w:r w:rsidR="000B1777">
        <w:rPr>
          <w:sz w:val="24"/>
          <w:szCs w:val="24"/>
        </w:rPr>
        <w:t>ред доверителем П</w:t>
      </w:r>
      <w:r w:rsidR="00DD0C19">
        <w:rPr>
          <w:sz w:val="24"/>
          <w:szCs w:val="24"/>
        </w:rPr>
        <w:t>.</w:t>
      </w:r>
      <w:r w:rsidR="000B1777">
        <w:rPr>
          <w:sz w:val="24"/>
          <w:szCs w:val="24"/>
        </w:rPr>
        <w:t>А.А.</w:t>
      </w:r>
    </w:p>
    <w:p w14:paraId="4EF5D166" w14:textId="476F1B5C" w:rsidR="000031FD" w:rsidRPr="006D07BC" w:rsidRDefault="000031FD" w:rsidP="006D07BC">
      <w:pPr>
        <w:ind w:firstLine="708"/>
        <w:jc w:val="both"/>
        <w:rPr>
          <w:sz w:val="24"/>
          <w:szCs w:val="24"/>
          <w:lang w:eastAsia="en-US"/>
        </w:rPr>
      </w:pPr>
      <w:r w:rsidRPr="00522B68">
        <w:rPr>
          <w:sz w:val="24"/>
          <w:szCs w:val="24"/>
        </w:rPr>
        <w:t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61AAB362" w14:textId="257BD9CE"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E63A6D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F57917" w:rsidRPr="00F57917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6CB0A112" w14:textId="77777777"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</w:t>
      </w:r>
      <w:r w:rsidRPr="00F57917">
        <w:rPr>
          <w:sz w:val="24"/>
          <w:szCs w:val="24"/>
          <w:lang w:eastAsia="en-US"/>
        </w:rPr>
        <w:lastRenderedPageBreak/>
        <w:t xml:space="preserve">адвоката, его правовой статус, а также порядок организации адвокатской деятельности и адвокатуры. </w:t>
      </w:r>
    </w:p>
    <w:p w14:paraId="4F203403" w14:textId="77777777"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21783653" w14:textId="77777777"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BC8E2D3" w14:textId="77777777"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04B275DF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D60AED9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1209593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2A16DA9B" w14:textId="77777777" w:rsidR="00021B79" w:rsidRPr="00F22650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</w:t>
      </w:r>
      <w:r w:rsidRPr="00F22650">
        <w:rPr>
          <w:sz w:val="24"/>
          <w:szCs w:val="24"/>
          <w:lang w:eastAsia="en-US"/>
        </w:rPr>
        <w:t>обстоятельства, а равно выходить за пределы жалобы, представления, обращения и заключения комиссии.</w:t>
      </w:r>
    </w:p>
    <w:p w14:paraId="14A7472E" w14:textId="005E1165" w:rsidR="00F22650" w:rsidRPr="000B1777" w:rsidRDefault="009A07AF" w:rsidP="000B1777">
      <w:pPr>
        <w:ind w:firstLine="708"/>
        <w:jc w:val="both"/>
      </w:pPr>
      <w:r w:rsidRPr="00F22650">
        <w:rPr>
          <w:sz w:val="24"/>
          <w:szCs w:val="24"/>
          <w:lang w:eastAsia="en-US"/>
        </w:rPr>
        <w:t xml:space="preserve">В ходе дисциплинарного разбирательства установлено и следует из материалов дисциплинарного </w:t>
      </w:r>
      <w:r w:rsidRPr="000B1777">
        <w:rPr>
          <w:sz w:val="24"/>
          <w:szCs w:val="24"/>
          <w:lang w:eastAsia="en-US"/>
        </w:rPr>
        <w:t>дела, что</w:t>
      </w:r>
      <w:r w:rsidR="00EE5ECC" w:rsidRPr="000B1777">
        <w:rPr>
          <w:sz w:val="24"/>
          <w:szCs w:val="24"/>
        </w:rPr>
        <w:t xml:space="preserve"> </w:t>
      </w:r>
      <w:r w:rsidR="000B1777" w:rsidRPr="000B1777">
        <w:rPr>
          <w:sz w:val="24"/>
          <w:szCs w:val="24"/>
        </w:rPr>
        <w:t>адвокат Е</w:t>
      </w:r>
      <w:r w:rsidR="00DD0C19">
        <w:rPr>
          <w:sz w:val="24"/>
          <w:szCs w:val="24"/>
        </w:rPr>
        <w:t>.</w:t>
      </w:r>
      <w:r w:rsidR="000B1777" w:rsidRPr="000B1777">
        <w:rPr>
          <w:sz w:val="24"/>
          <w:szCs w:val="24"/>
        </w:rPr>
        <w:t>Е.В. на основании соглашения осуществлял защиту П</w:t>
      </w:r>
      <w:r w:rsidR="00DD0C19">
        <w:rPr>
          <w:sz w:val="24"/>
          <w:szCs w:val="24"/>
        </w:rPr>
        <w:t>.</w:t>
      </w:r>
      <w:r w:rsidR="000B1777" w:rsidRPr="000B1777">
        <w:rPr>
          <w:sz w:val="24"/>
          <w:szCs w:val="24"/>
        </w:rPr>
        <w:t>М.А. по уголовному делу. Г</w:t>
      </w:r>
      <w:r w:rsidR="00F22650" w:rsidRPr="000B1777">
        <w:rPr>
          <w:sz w:val="24"/>
          <w:szCs w:val="24"/>
        </w:rPr>
        <w:t>рубых и очевидных ошибок адвоката при исполнении поручения доверителя не выявлено</w:t>
      </w:r>
      <w:r w:rsidR="00F22650" w:rsidRPr="000B1777">
        <w:rPr>
          <w:rFonts w:eastAsia="Calibri"/>
          <w:sz w:val="24"/>
          <w:szCs w:val="24"/>
        </w:rPr>
        <w:t>.</w:t>
      </w:r>
    </w:p>
    <w:p w14:paraId="12C8FB8D" w14:textId="0CAAEF34" w:rsidR="00E73BEC" w:rsidRDefault="00E73BEC" w:rsidP="00F22650">
      <w:pPr>
        <w:pStyle w:val="af3"/>
        <w:ind w:firstLine="708"/>
        <w:jc w:val="both"/>
        <w:rPr>
          <w:szCs w:val="24"/>
        </w:rPr>
      </w:pPr>
      <w:r>
        <w:rPr>
          <w:szCs w:val="24"/>
        </w:rPr>
        <w:t>В</w:t>
      </w:r>
      <w:r w:rsidRPr="005A061F">
        <w:rPr>
          <w:szCs w:val="24"/>
        </w:rPr>
        <w:t xml:space="preserve">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71CF6254" w14:textId="30527A5E" w:rsidR="00F91E0F" w:rsidRDefault="00F91E0F" w:rsidP="00F91E0F">
      <w:pPr>
        <w:ind w:firstLine="708"/>
        <w:jc w:val="both"/>
        <w:rPr>
          <w:sz w:val="24"/>
          <w:szCs w:val="24"/>
        </w:rPr>
      </w:pPr>
      <w:r w:rsidRPr="005A061F">
        <w:rPr>
          <w:sz w:val="24"/>
          <w:szCs w:val="24"/>
        </w:rPr>
        <w:t>Заявителем не представлено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14:paraId="672D38FE" w14:textId="4CF0681A" w:rsidR="000B1777" w:rsidRDefault="000B1777" w:rsidP="00F91E0F">
      <w:pPr>
        <w:ind w:firstLine="708"/>
        <w:jc w:val="both"/>
        <w:rPr>
          <w:sz w:val="24"/>
          <w:szCs w:val="24"/>
        </w:rPr>
      </w:pPr>
      <w:r w:rsidRPr="00282737">
        <w:rPr>
          <w:rFonts w:eastAsia="Calibri"/>
          <w:sz w:val="24"/>
          <w:szCs w:val="24"/>
        </w:rPr>
        <w:t>Относительно требований заявителя о</w:t>
      </w:r>
      <w:r w:rsidRPr="00282737">
        <w:rPr>
          <w:sz w:val="24"/>
          <w:szCs w:val="24"/>
        </w:rPr>
        <w:t xml:space="preserve"> возврате уплаченных адвокату денежных средств </w:t>
      </w:r>
      <w:r>
        <w:rPr>
          <w:sz w:val="24"/>
          <w:szCs w:val="24"/>
        </w:rPr>
        <w:t>Совет отмечает</w:t>
      </w:r>
      <w:r w:rsidRPr="00282737">
        <w:rPr>
          <w:sz w:val="24"/>
          <w:szCs w:val="24"/>
        </w:rPr>
        <w:t>, что согласно ст. 25 ФЗ «Об адвокатской деятельности и адвокатуре в РФ» соглашение об оказании юридической помощи представляет собой гражданско-правовой договор, заключаемый между адвокатом и доверителем. Споры по такому договору подлежат разрешению в порядке, предусмотренном гражданским процессуальным законодательством, и находятся вне пределов компетенции</w:t>
      </w:r>
      <w:r>
        <w:rPr>
          <w:sz w:val="24"/>
          <w:szCs w:val="24"/>
        </w:rPr>
        <w:t xml:space="preserve"> дисциплинарных органов адвокатского сообщества</w:t>
      </w:r>
      <w:r w:rsidRPr="00282737">
        <w:rPr>
          <w:sz w:val="24"/>
          <w:szCs w:val="24"/>
        </w:rPr>
        <w:t>.</w:t>
      </w:r>
    </w:p>
    <w:p w14:paraId="63224EE5" w14:textId="03BADF03" w:rsidR="00F57917" w:rsidRPr="00F57917" w:rsidRDefault="00F57917" w:rsidP="00E02AF5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lastRenderedPageBreak/>
        <w:t xml:space="preserve">Исходя из презумпции добросовестности, не опровергнутой заявителем, действия адвоката </w:t>
      </w:r>
      <w:r w:rsidR="000B1777">
        <w:rPr>
          <w:color w:val="000000"/>
          <w:sz w:val="24"/>
          <w:szCs w:val="24"/>
        </w:rPr>
        <w:t>Е</w:t>
      </w:r>
      <w:r w:rsidR="00DD0C19">
        <w:rPr>
          <w:color w:val="000000"/>
          <w:sz w:val="24"/>
          <w:szCs w:val="24"/>
        </w:rPr>
        <w:t>.</w:t>
      </w:r>
      <w:r w:rsidR="000B1777">
        <w:rPr>
          <w:color w:val="000000"/>
          <w:sz w:val="24"/>
          <w:szCs w:val="24"/>
        </w:rPr>
        <w:t>Е.В</w:t>
      </w:r>
      <w:r w:rsidR="00AF6752">
        <w:rPr>
          <w:color w:val="000000"/>
          <w:sz w:val="24"/>
          <w:szCs w:val="24"/>
        </w:rPr>
        <w:t>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14:paraId="7F5F52E6" w14:textId="09BF66B6" w:rsidR="005F0EBD" w:rsidRDefault="00F57917" w:rsidP="00622E69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14:paraId="0ED4025A" w14:textId="77777777" w:rsidR="008C513B" w:rsidRPr="00622E69" w:rsidRDefault="008C513B" w:rsidP="00622E69">
      <w:pPr>
        <w:ind w:firstLine="708"/>
        <w:jc w:val="both"/>
        <w:rPr>
          <w:color w:val="000000"/>
          <w:sz w:val="24"/>
          <w:szCs w:val="24"/>
        </w:rPr>
      </w:pPr>
    </w:p>
    <w:p w14:paraId="60A7B575" w14:textId="766AECF1" w:rsidR="00D400A0" w:rsidRDefault="009A07AF" w:rsidP="00E63A6D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7F10C6DE" w14:textId="77777777" w:rsidR="008C513B" w:rsidRDefault="008C513B" w:rsidP="00E63A6D">
      <w:pPr>
        <w:ind w:left="3545" w:firstLine="709"/>
        <w:rPr>
          <w:b/>
          <w:sz w:val="24"/>
          <w:szCs w:val="24"/>
        </w:rPr>
      </w:pPr>
    </w:p>
    <w:p w14:paraId="698E7E24" w14:textId="66808A3F" w:rsidR="00014A54" w:rsidRDefault="009A07AF" w:rsidP="006155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</w:t>
      </w:r>
      <w:r w:rsidR="00622E69" w:rsidRPr="00622E69">
        <w:rPr>
          <w:sz w:val="24"/>
          <w:szCs w:val="24"/>
        </w:rPr>
        <w:t xml:space="preserve">в отношении адвоката </w:t>
      </w:r>
      <w:r w:rsidR="00DD0C19">
        <w:rPr>
          <w:sz w:val="24"/>
          <w:szCs w:val="24"/>
        </w:rPr>
        <w:t>Е.Е.В.</w:t>
      </w:r>
      <w:r w:rsidR="000B1777" w:rsidRPr="000B1777">
        <w:rPr>
          <w:sz w:val="24"/>
          <w:szCs w:val="24"/>
          <w:shd w:val="clear" w:color="auto" w:fill="FFFFFF"/>
        </w:rPr>
        <w:t xml:space="preserve">, </w:t>
      </w:r>
      <w:r w:rsidR="000B1777" w:rsidRPr="000B1777">
        <w:rPr>
          <w:sz w:val="24"/>
          <w:szCs w:val="24"/>
        </w:rPr>
        <w:t>имеющего регистрационный номер</w:t>
      </w:r>
      <w:proofErr w:type="gramStart"/>
      <w:r w:rsidR="000B1777" w:rsidRPr="000B1777">
        <w:rPr>
          <w:sz w:val="24"/>
          <w:szCs w:val="24"/>
        </w:rPr>
        <w:t xml:space="preserve"> </w:t>
      </w:r>
      <w:r w:rsidR="00DD0C19">
        <w:rPr>
          <w:sz w:val="24"/>
          <w:szCs w:val="24"/>
        </w:rPr>
        <w:t>….</w:t>
      </w:r>
      <w:proofErr w:type="gramEnd"/>
      <w:r w:rsidR="00DD0C19">
        <w:rPr>
          <w:sz w:val="24"/>
          <w:szCs w:val="24"/>
        </w:rPr>
        <w:t>.</w:t>
      </w:r>
      <w:r w:rsidR="007F262E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</w:t>
      </w:r>
      <w:r w:rsidR="006155F8">
        <w:rPr>
          <w:sz w:val="24"/>
          <w:szCs w:val="24"/>
        </w:rPr>
        <w:t xml:space="preserve"> отсутствия</w:t>
      </w:r>
      <w:r>
        <w:rPr>
          <w:sz w:val="24"/>
          <w:szCs w:val="24"/>
        </w:rPr>
        <w:t xml:space="preserve"> </w:t>
      </w:r>
      <w:r w:rsidR="006155F8" w:rsidRPr="006155F8">
        <w:rPr>
          <w:sz w:val="24"/>
          <w:szCs w:val="24"/>
        </w:rPr>
        <w:t>нарушени</w:t>
      </w:r>
      <w:r w:rsidR="006155F8">
        <w:rPr>
          <w:sz w:val="24"/>
          <w:szCs w:val="24"/>
        </w:rPr>
        <w:t>й</w:t>
      </w:r>
      <w:r w:rsidR="006155F8" w:rsidRPr="006155F8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</w:t>
      </w:r>
      <w:r w:rsidR="006155F8">
        <w:rPr>
          <w:sz w:val="24"/>
          <w:szCs w:val="24"/>
        </w:rPr>
        <w:t>.</w:t>
      </w:r>
    </w:p>
    <w:p w14:paraId="01FD524F" w14:textId="32D4C2E5" w:rsidR="00295214" w:rsidRPr="00295214" w:rsidRDefault="00295214" w:rsidP="00295214">
      <w:pPr>
        <w:rPr>
          <w:sz w:val="24"/>
          <w:szCs w:val="24"/>
        </w:rPr>
      </w:pP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</w:t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   </w:t>
      </w:r>
      <w:r w:rsidRPr="00295214">
        <w:rPr>
          <w:sz w:val="24"/>
          <w:szCs w:val="24"/>
        </w:rPr>
        <w:tab/>
        <w:t xml:space="preserve">           </w:t>
      </w:r>
    </w:p>
    <w:p w14:paraId="1A8A23DD" w14:textId="081903EF" w:rsidR="00D400A0" w:rsidRPr="00F57917" w:rsidRDefault="00E63A6D" w:rsidP="00295214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>
        <w:rPr>
          <w:sz w:val="24"/>
          <w:szCs w:val="24"/>
        </w:rPr>
        <w:t xml:space="preserve">          Галоганов А.П.</w:t>
      </w:r>
    </w:p>
    <w:sectPr w:rsidR="00D400A0" w:rsidRPr="00F579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4B263" w14:textId="77777777" w:rsidR="000277A1" w:rsidRDefault="000277A1" w:rsidP="005F0EBD">
      <w:r>
        <w:separator/>
      </w:r>
    </w:p>
  </w:endnote>
  <w:endnote w:type="continuationSeparator" w:id="0">
    <w:p w14:paraId="747110E3" w14:textId="77777777" w:rsidR="000277A1" w:rsidRDefault="000277A1" w:rsidP="005F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FEB30" w14:textId="77777777" w:rsidR="005F0EBD" w:rsidRDefault="005F0EBD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480877"/>
      <w:docPartObj>
        <w:docPartGallery w:val="Page Numbers (Bottom of Page)"/>
        <w:docPartUnique/>
      </w:docPartObj>
    </w:sdtPr>
    <w:sdtEndPr/>
    <w:sdtContent>
      <w:p w14:paraId="302C2549" w14:textId="7BE695EF" w:rsidR="005F0EBD" w:rsidRDefault="005F0EBD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4E9722" w14:textId="77777777" w:rsidR="005F0EBD" w:rsidRDefault="005F0EBD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59315" w14:textId="77777777" w:rsidR="005F0EBD" w:rsidRDefault="005F0EBD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DE240" w14:textId="77777777" w:rsidR="000277A1" w:rsidRDefault="000277A1" w:rsidP="005F0EBD">
      <w:r>
        <w:separator/>
      </w:r>
    </w:p>
  </w:footnote>
  <w:footnote w:type="continuationSeparator" w:id="0">
    <w:p w14:paraId="2B0B69F1" w14:textId="77777777" w:rsidR="000277A1" w:rsidRDefault="000277A1" w:rsidP="005F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FD268" w14:textId="77777777" w:rsidR="005F0EBD" w:rsidRDefault="005F0EBD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01FDF" w14:textId="77777777" w:rsidR="005F0EBD" w:rsidRDefault="005F0EBD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819AF" w14:textId="77777777" w:rsidR="005F0EBD" w:rsidRDefault="005F0EBD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031FD"/>
    <w:rsid w:val="00014A54"/>
    <w:rsid w:val="00021B79"/>
    <w:rsid w:val="000277A1"/>
    <w:rsid w:val="000514CF"/>
    <w:rsid w:val="000B1777"/>
    <w:rsid w:val="00130EB5"/>
    <w:rsid w:val="001D1E34"/>
    <w:rsid w:val="00226DB5"/>
    <w:rsid w:val="00295214"/>
    <w:rsid w:val="002A79B5"/>
    <w:rsid w:val="002E4ECE"/>
    <w:rsid w:val="003274CC"/>
    <w:rsid w:val="003F7AFA"/>
    <w:rsid w:val="004D496F"/>
    <w:rsid w:val="005F0EBD"/>
    <w:rsid w:val="006155F8"/>
    <w:rsid w:val="00622E69"/>
    <w:rsid w:val="006D07BC"/>
    <w:rsid w:val="007261B4"/>
    <w:rsid w:val="00746F34"/>
    <w:rsid w:val="007B0B3B"/>
    <w:rsid w:val="007E4E85"/>
    <w:rsid w:val="007F262E"/>
    <w:rsid w:val="008469A7"/>
    <w:rsid w:val="008C513B"/>
    <w:rsid w:val="00910619"/>
    <w:rsid w:val="00913DA8"/>
    <w:rsid w:val="00941FAF"/>
    <w:rsid w:val="009A07AF"/>
    <w:rsid w:val="00A23C32"/>
    <w:rsid w:val="00AF6752"/>
    <w:rsid w:val="00B0740E"/>
    <w:rsid w:val="00B16DD2"/>
    <w:rsid w:val="00B33D9D"/>
    <w:rsid w:val="00BE77C7"/>
    <w:rsid w:val="00CB6680"/>
    <w:rsid w:val="00D400A0"/>
    <w:rsid w:val="00D76719"/>
    <w:rsid w:val="00DA0562"/>
    <w:rsid w:val="00DA0722"/>
    <w:rsid w:val="00DD0C19"/>
    <w:rsid w:val="00E02AF5"/>
    <w:rsid w:val="00E42BC0"/>
    <w:rsid w:val="00E63A6D"/>
    <w:rsid w:val="00E73BEC"/>
    <w:rsid w:val="00E81ECF"/>
    <w:rsid w:val="00EB2999"/>
    <w:rsid w:val="00EE5ECC"/>
    <w:rsid w:val="00F22650"/>
    <w:rsid w:val="00F57917"/>
    <w:rsid w:val="00F91E0F"/>
    <w:rsid w:val="00FA210A"/>
    <w:rsid w:val="00FE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52F3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3</Pages>
  <Words>1144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39</cp:revision>
  <cp:lastPrinted>2018-10-23T14:26:00Z</cp:lastPrinted>
  <dcterms:created xsi:type="dcterms:W3CDTF">2018-01-25T12:20:00Z</dcterms:created>
  <dcterms:modified xsi:type="dcterms:W3CDTF">2022-04-05T09:46:00Z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