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6DE70135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6B321A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D76719">
        <w:rPr>
          <w:b/>
          <w:sz w:val="24"/>
          <w:szCs w:val="24"/>
        </w:rPr>
        <w:t>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0D9D297C" w:rsidR="00D400A0" w:rsidRDefault="008E7846">
      <w:pPr>
        <w:jc w:val="center"/>
      </w:pPr>
      <w:r>
        <w:rPr>
          <w:b/>
          <w:sz w:val="24"/>
          <w:szCs w:val="24"/>
        </w:rPr>
        <w:t>Л.В.И.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719C8E26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1148A8">
        <w:rPr>
          <w:sz w:val="24"/>
          <w:szCs w:val="24"/>
        </w:rPr>
        <w:t xml:space="preserve">при участии заявителя </w:t>
      </w:r>
      <w:r w:rsidR="006B321A">
        <w:rPr>
          <w:sz w:val="24"/>
          <w:szCs w:val="24"/>
        </w:rPr>
        <w:t>М</w:t>
      </w:r>
      <w:r w:rsidR="008E7846">
        <w:rPr>
          <w:sz w:val="24"/>
          <w:szCs w:val="24"/>
        </w:rPr>
        <w:t>.</w:t>
      </w:r>
      <w:r w:rsidR="006B321A">
        <w:rPr>
          <w:sz w:val="24"/>
          <w:szCs w:val="24"/>
        </w:rPr>
        <w:t>О.В</w:t>
      </w:r>
      <w:r w:rsidR="001148A8">
        <w:rPr>
          <w:sz w:val="24"/>
          <w:szCs w:val="24"/>
        </w:rPr>
        <w:t xml:space="preserve">., </w:t>
      </w:r>
      <w:r w:rsidR="006B321A">
        <w:rPr>
          <w:sz w:val="24"/>
          <w:szCs w:val="24"/>
        </w:rPr>
        <w:t>адвоката Л</w:t>
      </w:r>
      <w:r w:rsidR="008E7846">
        <w:rPr>
          <w:sz w:val="24"/>
          <w:szCs w:val="24"/>
        </w:rPr>
        <w:t>.</w:t>
      </w:r>
      <w:r w:rsidR="006B321A">
        <w:rPr>
          <w:sz w:val="24"/>
          <w:szCs w:val="24"/>
        </w:rPr>
        <w:t xml:space="preserve">В.И.,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6B321A">
        <w:rPr>
          <w:sz w:val="24"/>
          <w:szCs w:val="24"/>
        </w:rPr>
        <w:t>Л</w:t>
      </w:r>
      <w:r w:rsidR="008E7846">
        <w:rPr>
          <w:sz w:val="24"/>
          <w:szCs w:val="24"/>
        </w:rPr>
        <w:t>.</w:t>
      </w:r>
      <w:r w:rsidR="006B321A">
        <w:rPr>
          <w:sz w:val="24"/>
          <w:szCs w:val="24"/>
        </w:rPr>
        <w:t>В.И</w:t>
      </w:r>
      <w:r w:rsidR="000B1777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1B795FB6" w:rsidR="00D76719" w:rsidRPr="006B321A" w:rsidRDefault="006B321A" w:rsidP="00D76719">
      <w:pPr>
        <w:ind w:firstLine="708"/>
        <w:jc w:val="both"/>
        <w:rPr>
          <w:sz w:val="24"/>
          <w:szCs w:val="24"/>
        </w:rPr>
      </w:pPr>
      <w:r w:rsidRPr="006B321A">
        <w:rPr>
          <w:sz w:val="24"/>
          <w:szCs w:val="24"/>
        </w:rPr>
        <w:t xml:space="preserve">В Адвокатскую палату Московской области 12.10.2018 г. поступила жалоба доверителя </w:t>
      </w:r>
      <w:r w:rsidR="008E7846">
        <w:rPr>
          <w:sz w:val="24"/>
          <w:szCs w:val="24"/>
        </w:rPr>
        <w:t>М.О.В.</w:t>
      </w:r>
      <w:r w:rsidRPr="006B321A">
        <w:rPr>
          <w:sz w:val="24"/>
          <w:szCs w:val="24"/>
        </w:rPr>
        <w:t xml:space="preserve"> в отношении адвоката </w:t>
      </w:r>
      <w:r w:rsidR="008E7846">
        <w:rPr>
          <w:sz w:val="24"/>
          <w:szCs w:val="24"/>
        </w:rPr>
        <w:t>Л.В.И.</w:t>
      </w:r>
      <w:r w:rsidRPr="006B321A">
        <w:rPr>
          <w:sz w:val="24"/>
          <w:szCs w:val="24"/>
          <w:shd w:val="clear" w:color="auto" w:fill="FFFFFF"/>
        </w:rPr>
        <w:t xml:space="preserve">, </w:t>
      </w:r>
      <w:r w:rsidRPr="006B321A">
        <w:rPr>
          <w:sz w:val="24"/>
          <w:szCs w:val="24"/>
        </w:rPr>
        <w:t>имеющего регистрационный номер</w:t>
      </w:r>
      <w:proofErr w:type="gramStart"/>
      <w:r w:rsidRPr="006B321A">
        <w:rPr>
          <w:sz w:val="24"/>
          <w:szCs w:val="24"/>
        </w:rPr>
        <w:t xml:space="preserve"> </w:t>
      </w:r>
      <w:r w:rsidR="008E7846">
        <w:rPr>
          <w:sz w:val="24"/>
          <w:szCs w:val="24"/>
        </w:rPr>
        <w:t>….</w:t>
      </w:r>
      <w:proofErr w:type="gramEnd"/>
      <w:r w:rsidR="008E7846">
        <w:rPr>
          <w:sz w:val="24"/>
          <w:szCs w:val="24"/>
        </w:rPr>
        <w:t>.</w:t>
      </w:r>
      <w:r w:rsidRPr="006B32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7846">
        <w:rPr>
          <w:sz w:val="24"/>
          <w:szCs w:val="24"/>
        </w:rPr>
        <w:t>…..</w:t>
      </w:r>
    </w:p>
    <w:p w14:paraId="03F8AC9E" w14:textId="11FCF1B6" w:rsidR="006D07BC" w:rsidRPr="005F0EBD" w:rsidRDefault="006B321A" w:rsidP="006D07BC">
      <w:pPr>
        <w:ind w:firstLine="708"/>
        <w:jc w:val="both"/>
        <w:rPr>
          <w:sz w:val="24"/>
          <w:szCs w:val="24"/>
        </w:rPr>
      </w:pPr>
      <w:r w:rsidRPr="006B321A">
        <w:rPr>
          <w:sz w:val="24"/>
          <w:szCs w:val="24"/>
        </w:rPr>
        <w:t>12.10</w:t>
      </w:r>
      <w:r w:rsidR="006D07BC" w:rsidRPr="006B321A">
        <w:rPr>
          <w:sz w:val="24"/>
          <w:szCs w:val="24"/>
        </w:rPr>
        <w:t>.2018 г. распоряжением</w:t>
      </w:r>
      <w:r w:rsidR="006D07BC" w:rsidRPr="00CB6680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0F8DEE47" w:rsidR="006D07BC" w:rsidRPr="006B321A" w:rsidRDefault="006D07BC" w:rsidP="006D07BC">
      <w:pPr>
        <w:ind w:firstLine="708"/>
        <w:jc w:val="both"/>
        <w:rPr>
          <w:sz w:val="24"/>
          <w:szCs w:val="24"/>
        </w:rPr>
      </w:pPr>
      <w:r w:rsidRPr="006B321A">
        <w:rPr>
          <w:sz w:val="24"/>
          <w:szCs w:val="24"/>
        </w:rPr>
        <w:t xml:space="preserve">Квалификационная комиссия </w:t>
      </w:r>
      <w:r w:rsidR="00D76719" w:rsidRPr="006B321A">
        <w:rPr>
          <w:sz w:val="24"/>
          <w:szCs w:val="24"/>
        </w:rPr>
        <w:t>27.11</w:t>
      </w:r>
      <w:r w:rsidRPr="006B321A">
        <w:rPr>
          <w:sz w:val="24"/>
          <w:szCs w:val="24"/>
        </w:rPr>
        <w:t xml:space="preserve">.2018 г. дала </w:t>
      </w:r>
      <w:r w:rsidR="006155F8" w:rsidRPr="006B321A">
        <w:rPr>
          <w:sz w:val="24"/>
          <w:szCs w:val="24"/>
        </w:rPr>
        <w:t xml:space="preserve">заключение </w:t>
      </w:r>
      <w:r w:rsidR="006B321A" w:rsidRPr="006B321A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8E7846">
        <w:rPr>
          <w:sz w:val="24"/>
          <w:szCs w:val="24"/>
        </w:rPr>
        <w:t>Л.В.И.</w:t>
      </w:r>
      <w:r w:rsidR="006B321A" w:rsidRPr="006B321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М</w:t>
      </w:r>
      <w:r w:rsidR="008E7846">
        <w:rPr>
          <w:sz w:val="24"/>
          <w:szCs w:val="24"/>
        </w:rPr>
        <w:t>.</w:t>
      </w:r>
      <w:r w:rsidR="006B321A" w:rsidRPr="006B321A">
        <w:rPr>
          <w:sz w:val="24"/>
          <w:szCs w:val="24"/>
        </w:rPr>
        <w:t>О.В.</w:t>
      </w:r>
    </w:p>
    <w:p w14:paraId="65D5951D" w14:textId="77777777" w:rsidR="006B321A" w:rsidRDefault="006B321A">
      <w:pPr>
        <w:ind w:firstLine="708"/>
        <w:jc w:val="both"/>
        <w:rPr>
          <w:sz w:val="24"/>
          <w:szCs w:val="24"/>
        </w:rPr>
      </w:pPr>
      <w:bookmarkStart w:id="0" w:name="_Hlk520730937"/>
      <w:r w:rsidRPr="00E065D9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  <w:bookmarkEnd w:id="0"/>
      <w:r w:rsidRPr="00E065D9">
        <w:rPr>
          <w:sz w:val="24"/>
          <w:szCs w:val="24"/>
        </w:rPr>
        <w:t xml:space="preserve"> </w:t>
      </w:r>
    </w:p>
    <w:p w14:paraId="61AAB362" w14:textId="3DB50D8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1148A8">
        <w:rPr>
          <w:sz w:val="24"/>
          <w:szCs w:val="24"/>
          <w:lang w:eastAsia="en-US"/>
        </w:rPr>
        <w:t xml:space="preserve"> заслушав устные пояснения </w:t>
      </w:r>
      <w:r w:rsidR="006B321A">
        <w:rPr>
          <w:sz w:val="24"/>
          <w:szCs w:val="24"/>
          <w:lang w:eastAsia="en-US"/>
        </w:rPr>
        <w:t>сторон</w:t>
      </w:r>
      <w:r w:rsidR="001148A8">
        <w:rPr>
          <w:sz w:val="24"/>
          <w:szCs w:val="24"/>
          <w:lang w:eastAsia="en-US"/>
        </w:rPr>
        <w:t>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4A7472E" w14:textId="16D5B7EC" w:rsidR="00F22650" w:rsidRDefault="009A07AF" w:rsidP="000B1777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0B1777">
        <w:rPr>
          <w:sz w:val="24"/>
          <w:szCs w:val="24"/>
          <w:lang w:eastAsia="en-US"/>
        </w:rPr>
        <w:t>дела, что</w:t>
      </w:r>
      <w:r w:rsidR="00EE5ECC" w:rsidRPr="000B1777">
        <w:rPr>
          <w:sz w:val="24"/>
          <w:szCs w:val="24"/>
        </w:rPr>
        <w:t xml:space="preserve"> </w:t>
      </w:r>
      <w:r w:rsidR="006B321A" w:rsidRPr="006B321A">
        <w:rPr>
          <w:sz w:val="24"/>
          <w:szCs w:val="24"/>
        </w:rPr>
        <w:t>26.05.2017 г. между сторонами рассматриваемого дисциплинарного производства было заключено на защиту М</w:t>
      </w:r>
      <w:r w:rsidR="008E7846">
        <w:rPr>
          <w:sz w:val="24"/>
          <w:szCs w:val="24"/>
        </w:rPr>
        <w:t>.</w:t>
      </w:r>
      <w:r w:rsidR="006B321A" w:rsidRPr="006B321A">
        <w:rPr>
          <w:sz w:val="24"/>
          <w:szCs w:val="24"/>
        </w:rPr>
        <w:t>О.В. в СО по</w:t>
      </w:r>
      <w:proofErr w:type="gramStart"/>
      <w:r w:rsidR="006B321A" w:rsidRPr="006B321A">
        <w:rPr>
          <w:sz w:val="24"/>
          <w:szCs w:val="24"/>
        </w:rPr>
        <w:t xml:space="preserve"> </w:t>
      </w:r>
      <w:r w:rsidR="008E7846">
        <w:rPr>
          <w:sz w:val="24"/>
          <w:szCs w:val="24"/>
        </w:rPr>
        <w:t>….</w:t>
      </w:r>
      <w:proofErr w:type="gramEnd"/>
      <w:r w:rsidR="008E7846">
        <w:rPr>
          <w:sz w:val="24"/>
          <w:szCs w:val="24"/>
        </w:rPr>
        <w:t>.</w:t>
      </w:r>
      <w:r w:rsidR="006B321A" w:rsidRPr="006B321A">
        <w:rPr>
          <w:sz w:val="24"/>
          <w:szCs w:val="24"/>
        </w:rPr>
        <w:t xml:space="preserve"> ГСУ СК России по г. М. 15.06.2017 г. адвокат участвовал в ознакомлении с материалами дела, после чего стороны подписали акт выполненных работ, согласно которого у заявителя отсутствовали претензии к адвокату. 28.06.2018 г. адвокат узнал о том, что материалы уголовного дела возвращены следователю.</w:t>
      </w:r>
      <w:r w:rsidR="001148A8">
        <w:rPr>
          <w:sz w:val="24"/>
          <w:szCs w:val="24"/>
        </w:rPr>
        <w:t xml:space="preserve"> </w:t>
      </w:r>
      <w:r w:rsidR="000B1777" w:rsidRPr="001148A8">
        <w:rPr>
          <w:sz w:val="24"/>
          <w:szCs w:val="24"/>
        </w:rPr>
        <w:t xml:space="preserve"> </w:t>
      </w:r>
      <w:r w:rsidR="001148A8">
        <w:rPr>
          <w:sz w:val="24"/>
          <w:szCs w:val="24"/>
        </w:rPr>
        <w:t xml:space="preserve"> </w:t>
      </w:r>
    </w:p>
    <w:p w14:paraId="65223634" w14:textId="600F41B9" w:rsidR="006B321A" w:rsidRDefault="00B83937" w:rsidP="00F22650">
      <w:pPr>
        <w:pStyle w:val="af3"/>
        <w:ind w:firstLine="708"/>
        <w:jc w:val="both"/>
        <w:rPr>
          <w:rFonts w:eastAsia="Calibri"/>
          <w:szCs w:val="24"/>
        </w:rPr>
      </w:pPr>
      <w:r>
        <w:rPr>
          <w:szCs w:val="24"/>
          <w:lang w:eastAsia="en-US"/>
        </w:rPr>
        <w:t>Г</w:t>
      </w:r>
      <w:r w:rsidR="006B321A" w:rsidRPr="00F22650">
        <w:rPr>
          <w:szCs w:val="24"/>
        </w:rPr>
        <w:t xml:space="preserve">рубых и очевидных ошибок адвоката </w:t>
      </w:r>
      <w:r w:rsidR="006B321A">
        <w:rPr>
          <w:szCs w:val="24"/>
        </w:rPr>
        <w:t>Л</w:t>
      </w:r>
      <w:r w:rsidR="008E7846">
        <w:rPr>
          <w:szCs w:val="24"/>
        </w:rPr>
        <w:t>.</w:t>
      </w:r>
      <w:r w:rsidR="006B321A">
        <w:rPr>
          <w:szCs w:val="24"/>
        </w:rPr>
        <w:t>В.И.</w:t>
      </w:r>
      <w:r w:rsidR="006B321A" w:rsidRPr="00F22650">
        <w:rPr>
          <w:szCs w:val="24"/>
        </w:rPr>
        <w:t>.</w:t>
      </w:r>
      <w:r w:rsidR="006B321A">
        <w:rPr>
          <w:szCs w:val="24"/>
        </w:rPr>
        <w:t xml:space="preserve"> </w:t>
      </w:r>
      <w:r w:rsidR="006B321A" w:rsidRPr="00F22650">
        <w:rPr>
          <w:szCs w:val="24"/>
        </w:rPr>
        <w:t>при исполнении поручения доверителя не выявлено</w:t>
      </w:r>
      <w:r w:rsidR="006B321A" w:rsidRPr="00F22650">
        <w:rPr>
          <w:rFonts w:eastAsia="Calibri"/>
          <w:szCs w:val="24"/>
        </w:rPr>
        <w:t>.</w:t>
      </w:r>
    </w:p>
    <w:p w14:paraId="12C8FB8D" w14:textId="24517C81"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30527A5E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F27506B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6B321A">
        <w:rPr>
          <w:color w:val="000000"/>
          <w:sz w:val="24"/>
          <w:szCs w:val="24"/>
        </w:rPr>
        <w:t>Л</w:t>
      </w:r>
      <w:r w:rsidR="008E7846">
        <w:rPr>
          <w:color w:val="000000"/>
          <w:sz w:val="24"/>
          <w:szCs w:val="24"/>
        </w:rPr>
        <w:t>.</w:t>
      </w:r>
      <w:r w:rsidR="006B321A">
        <w:rPr>
          <w:color w:val="000000"/>
          <w:sz w:val="24"/>
          <w:szCs w:val="24"/>
        </w:rPr>
        <w:t>В.И</w:t>
      </w:r>
      <w:r w:rsidR="001148A8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1244DB43" w:rsidR="008C513B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769C4A44" w14:textId="64DA03FE" w:rsidR="008E7846" w:rsidRDefault="008E7846" w:rsidP="00622E69">
      <w:pPr>
        <w:ind w:firstLine="708"/>
        <w:jc w:val="both"/>
        <w:rPr>
          <w:color w:val="000000"/>
          <w:sz w:val="24"/>
          <w:szCs w:val="24"/>
        </w:rPr>
      </w:pPr>
    </w:p>
    <w:p w14:paraId="1AD819B1" w14:textId="77777777" w:rsidR="008E7846" w:rsidRPr="00622E69" w:rsidRDefault="008E7846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67F3B02C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8E7846">
        <w:rPr>
          <w:sz w:val="24"/>
          <w:szCs w:val="24"/>
        </w:rPr>
        <w:t>Л.В.И.</w:t>
      </w:r>
      <w:r w:rsidR="006B321A" w:rsidRPr="006B321A">
        <w:rPr>
          <w:sz w:val="24"/>
          <w:szCs w:val="24"/>
          <w:shd w:val="clear" w:color="auto" w:fill="FFFFFF"/>
        </w:rPr>
        <w:t xml:space="preserve">, </w:t>
      </w:r>
      <w:r w:rsidR="006B321A" w:rsidRPr="006B321A">
        <w:rPr>
          <w:sz w:val="24"/>
          <w:szCs w:val="24"/>
        </w:rPr>
        <w:t>имеющего регистрационный номер</w:t>
      </w:r>
      <w:proofErr w:type="gramStart"/>
      <w:r w:rsidR="006B321A" w:rsidRPr="006B321A">
        <w:rPr>
          <w:sz w:val="24"/>
          <w:szCs w:val="24"/>
        </w:rPr>
        <w:t xml:space="preserve"> </w:t>
      </w:r>
      <w:r w:rsidR="008E7846">
        <w:rPr>
          <w:sz w:val="24"/>
          <w:szCs w:val="24"/>
        </w:rPr>
        <w:t>….</w:t>
      </w:r>
      <w:proofErr w:type="gramEnd"/>
      <w:r w:rsidR="008E7846">
        <w:rPr>
          <w:sz w:val="24"/>
          <w:szCs w:val="24"/>
        </w:rPr>
        <w:t>.</w:t>
      </w:r>
      <w:r w:rsidR="001148A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0B1777"/>
    <w:rsid w:val="001148A8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F0EBD"/>
    <w:rsid w:val="006155F8"/>
    <w:rsid w:val="00622E69"/>
    <w:rsid w:val="006B321A"/>
    <w:rsid w:val="006D07BC"/>
    <w:rsid w:val="007261B4"/>
    <w:rsid w:val="00746F34"/>
    <w:rsid w:val="007B0B3B"/>
    <w:rsid w:val="007E4E85"/>
    <w:rsid w:val="007F262E"/>
    <w:rsid w:val="008469A7"/>
    <w:rsid w:val="008C513B"/>
    <w:rsid w:val="008E7846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83937"/>
    <w:rsid w:val="00BE77C7"/>
    <w:rsid w:val="00CB6680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42</cp:revision>
  <cp:lastPrinted>2018-10-23T14:26:00Z</cp:lastPrinted>
  <dcterms:created xsi:type="dcterms:W3CDTF">2018-01-25T12:20:00Z</dcterms:created>
  <dcterms:modified xsi:type="dcterms:W3CDTF">2022-04-05T10:15:00Z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