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1890B7DD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06/25-</w:t>
      </w:r>
      <w:r w:rsidR="00936D0B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20 марта 2019 г.</w:t>
      </w:r>
    </w:p>
    <w:p w14:paraId="02EA5DEC" w14:textId="77777777" w:rsidR="002D41A0" w:rsidRPr="0004181A" w:rsidRDefault="002D41A0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1FE45351" w:rsidR="00EC690C" w:rsidRDefault="002D41A0" w:rsidP="00EC690C">
      <w:pPr>
        <w:jc w:val="center"/>
      </w:pPr>
      <w:r>
        <w:rPr>
          <w:b/>
          <w:sz w:val="24"/>
          <w:szCs w:val="24"/>
        </w:rPr>
        <w:t>С.В.Ю.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2D9C0089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36D0B">
        <w:rPr>
          <w:sz w:val="24"/>
          <w:szCs w:val="24"/>
        </w:rPr>
        <w:t>С</w:t>
      </w:r>
      <w:r w:rsidR="002D41A0">
        <w:rPr>
          <w:sz w:val="24"/>
          <w:szCs w:val="24"/>
        </w:rPr>
        <w:t>.</w:t>
      </w:r>
      <w:r w:rsidR="00936D0B">
        <w:rPr>
          <w:sz w:val="24"/>
          <w:szCs w:val="24"/>
        </w:rPr>
        <w:t>В.Ю</w:t>
      </w:r>
      <w:r w:rsidR="00EC690C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623C7A0E" w14:textId="0B1D7870" w:rsidR="00936D0B" w:rsidRPr="00936D0B" w:rsidRDefault="00134F9C" w:rsidP="00936D0B">
      <w:pPr>
        <w:jc w:val="both"/>
        <w:rPr>
          <w:sz w:val="24"/>
          <w:szCs w:val="24"/>
        </w:rPr>
      </w:pPr>
      <w:r w:rsidRPr="00936D0B">
        <w:rPr>
          <w:sz w:val="24"/>
          <w:szCs w:val="24"/>
        </w:rPr>
        <w:t xml:space="preserve">          </w:t>
      </w:r>
      <w:r w:rsidR="00EC690C" w:rsidRPr="00936D0B">
        <w:rPr>
          <w:sz w:val="24"/>
          <w:szCs w:val="24"/>
        </w:rPr>
        <w:t>В Адвокатскую палату Московской области</w:t>
      </w:r>
      <w:r w:rsidR="00936D0B" w:rsidRPr="00936D0B">
        <w:rPr>
          <w:sz w:val="24"/>
          <w:szCs w:val="24"/>
        </w:rPr>
        <w:t xml:space="preserve"> поступила</w:t>
      </w:r>
      <w:r w:rsidR="00EC690C" w:rsidRPr="00936D0B">
        <w:rPr>
          <w:sz w:val="24"/>
          <w:szCs w:val="24"/>
        </w:rPr>
        <w:t xml:space="preserve"> </w:t>
      </w:r>
      <w:r w:rsidR="00936D0B" w:rsidRPr="00936D0B">
        <w:rPr>
          <w:sz w:val="24"/>
          <w:szCs w:val="24"/>
        </w:rPr>
        <w:t>жалоба доверителя Л</w:t>
      </w:r>
      <w:r w:rsidR="002D41A0">
        <w:rPr>
          <w:sz w:val="24"/>
          <w:szCs w:val="24"/>
        </w:rPr>
        <w:t>.</w:t>
      </w:r>
      <w:r w:rsidR="00936D0B" w:rsidRPr="00936D0B">
        <w:rPr>
          <w:sz w:val="24"/>
          <w:szCs w:val="24"/>
        </w:rPr>
        <w:t xml:space="preserve">Д.Н., в которой указывается, что адвокат </w:t>
      </w:r>
      <w:r w:rsidR="002D41A0">
        <w:rPr>
          <w:sz w:val="24"/>
          <w:szCs w:val="24"/>
        </w:rPr>
        <w:t>С.В.Ю.</w:t>
      </w:r>
      <w:r w:rsidR="00936D0B">
        <w:rPr>
          <w:sz w:val="24"/>
          <w:szCs w:val="24"/>
        </w:rPr>
        <w:t xml:space="preserve">, имеющий </w:t>
      </w:r>
      <w:r w:rsidR="00936D0B" w:rsidRPr="00EC6ED3">
        <w:rPr>
          <w:sz w:val="24"/>
        </w:rPr>
        <w:t xml:space="preserve">регистрационный номер в реестре адвокатов Московской области </w:t>
      </w:r>
      <w:r w:rsidR="002D41A0">
        <w:rPr>
          <w:sz w:val="24"/>
        </w:rPr>
        <w:t>…..</w:t>
      </w:r>
      <w:r w:rsidR="00936D0B">
        <w:rPr>
          <w:sz w:val="24"/>
        </w:rPr>
        <w:t>,</w:t>
      </w:r>
      <w:r w:rsidR="00936D0B" w:rsidRPr="00936D0B">
        <w:rPr>
          <w:sz w:val="24"/>
          <w:szCs w:val="24"/>
        </w:rPr>
        <w:t xml:space="preserve"> на основании ст. 51 УПК РФ осуществлял защиту доверителя по уголовному делу.</w:t>
      </w:r>
    </w:p>
    <w:p w14:paraId="45235C61" w14:textId="77777777" w:rsidR="00936D0B" w:rsidRPr="00936D0B" w:rsidRDefault="00936D0B" w:rsidP="00936D0B">
      <w:pPr>
        <w:ind w:firstLine="708"/>
        <w:jc w:val="both"/>
        <w:rPr>
          <w:sz w:val="24"/>
          <w:szCs w:val="24"/>
        </w:rPr>
      </w:pPr>
      <w:r w:rsidRPr="00936D0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адвокат бездействовал при осуществлении защиты заявителя в суде; не обратил внимания, что заявитель ознакомлен с постановлением о проведении и заключением дактилоскопической экспертизы уже после её проведения, а также на процессуальные нарушения, допущенные при предъявлении предметов для опознания.</w:t>
      </w:r>
    </w:p>
    <w:p w14:paraId="30F25D6C" w14:textId="5A5DF994" w:rsidR="005910EA" w:rsidRPr="006C61C6" w:rsidRDefault="00CE7F53" w:rsidP="00936D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4212BCFB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17580B">
        <w:rPr>
          <w:sz w:val="24"/>
          <w:szCs w:val="24"/>
        </w:rPr>
        <w:t xml:space="preserve">Квалификационная комиссия </w:t>
      </w:r>
      <w:r w:rsidR="00547942" w:rsidRPr="0017580B">
        <w:rPr>
          <w:sz w:val="24"/>
          <w:szCs w:val="24"/>
        </w:rPr>
        <w:t>2</w:t>
      </w:r>
      <w:r w:rsidR="00EC690C">
        <w:rPr>
          <w:sz w:val="24"/>
          <w:szCs w:val="24"/>
        </w:rPr>
        <w:t>5</w:t>
      </w:r>
      <w:r w:rsidR="00D76719" w:rsidRPr="0017580B">
        <w:rPr>
          <w:sz w:val="24"/>
          <w:szCs w:val="24"/>
        </w:rPr>
        <w:t>.</w:t>
      </w:r>
      <w:r w:rsidR="00284A92" w:rsidRPr="0017580B">
        <w:rPr>
          <w:sz w:val="24"/>
          <w:szCs w:val="24"/>
        </w:rPr>
        <w:t>0</w:t>
      </w:r>
      <w:r w:rsidR="00403C2D" w:rsidRPr="0017580B">
        <w:rPr>
          <w:sz w:val="24"/>
          <w:szCs w:val="24"/>
        </w:rPr>
        <w:t>2</w:t>
      </w:r>
      <w:r w:rsidRPr="0017580B">
        <w:rPr>
          <w:sz w:val="24"/>
          <w:szCs w:val="24"/>
        </w:rPr>
        <w:t>.201</w:t>
      </w:r>
      <w:r w:rsidR="00284A92" w:rsidRPr="0017580B">
        <w:rPr>
          <w:sz w:val="24"/>
          <w:szCs w:val="24"/>
        </w:rPr>
        <w:t>9</w:t>
      </w:r>
      <w:r w:rsidRPr="0017580B">
        <w:rPr>
          <w:sz w:val="24"/>
          <w:szCs w:val="24"/>
        </w:rPr>
        <w:t xml:space="preserve"> г. </w:t>
      </w:r>
      <w:r w:rsidRPr="00F1337C">
        <w:rPr>
          <w:sz w:val="24"/>
          <w:szCs w:val="24"/>
        </w:rPr>
        <w:t xml:space="preserve">дала </w:t>
      </w:r>
      <w:r w:rsidR="006155F8" w:rsidRPr="00F1337C">
        <w:rPr>
          <w:sz w:val="24"/>
          <w:szCs w:val="24"/>
        </w:rPr>
        <w:t xml:space="preserve">заключение </w:t>
      </w:r>
      <w:r w:rsidR="00936D0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2D41A0">
        <w:rPr>
          <w:sz w:val="24"/>
          <w:szCs w:val="24"/>
        </w:rPr>
        <w:t>С.В.Ю.</w:t>
      </w:r>
      <w:r w:rsidR="00936D0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Л</w:t>
      </w:r>
      <w:r w:rsidR="002D41A0">
        <w:rPr>
          <w:sz w:val="24"/>
          <w:szCs w:val="24"/>
        </w:rPr>
        <w:t>.</w:t>
      </w:r>
      <w:r w:rsidR="00936D0B">
        <w:rPr>
          <w:sz w:val="24"/>
          <w:szCs w:val="24"/>
        </w:rPr>
        <w:t>Д.Н.</w:t>
      </w:r>
    </w:p>
    <w:p w14:paraId="61AAB362" w14:textId="7A87541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F57917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2645FCD" w14:textId="02E09F26" w:rsidR="00936D0B" w:rsidRDefault="009A07AF" w:rsidP="00936D0B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36D0B">
        <w:rPr>
          <w:sz w:val="24"/>
          <w:szCs w:val="24"/>
          <w:lang w:eastAsia="en-US"/>
        </w:rPr>
        <w:t>дела, что</w:t>
      </w:r>
      <w:r w:rsidR="004C0196" w:rsidRPr="00936D0B">
        <w:rPr>
          <w:sz w:val="24"/>
          <w:szCs w:val="24"/>
        </w:rPr>
        <w:t xml:space="preserve"> </w:t>
      </w:r>
      <w:r w:rsidR="00936D0B" w:rsidRPr="00936D0B">
        <w:rPr>
          <w:sz w:val="24"/>
          <w:szCs w:val="24"/>
        </w:rPr>
        <w:t>адвокат С</w:t>
      </w:r>
      <w:r w:rsidR="002D41A0">
        <w:rPr>
          <w:sz w:val="24"/>
          <w:szCs w:val="24"/>
        </w:rPr>
        <w:t>.</w:t>
      </w:r>
      <w:r w:rsidR="00936D0B" w:rsidRPr="00936D0B">
        <w:rPr>
          <w:sz w:val="24"/>
          <w:szCs w:val="24"/>
        </w:rPr>
        <w:t>В.Ю. на основании ст. 51 УПК РФ осуществлял защиту по уголовному делу заявителя Л</w:t>
      </w:r>
      <w:r w:rsidR="002D41A0">
        <w:rPr>
          <w:sz w:val="24"/>
          <w:szCs w:val="24"/>
        </w:rPr>
        <w:t>.</w:t>
      </w:r>
      <w:r w:rsidR="00936D0B" w:rsidRPr="00936D0B">
        <w:rPr>
          <w:sz w:val="24"/>
          <w:szCs w:val="24"/>
        </w:rPr>
        <w:t>Д.Н. на стадии предварительного следствия и в суде первой инстанции.</w:t>
      </w:r>
    </w:p>
    <w:p w14:paraId="25C787BE" w14:textId="49E76FCC" w:rsidR="00CE7F53" w:rsidRDefault="00CE7F53" w:rsidP="00936D0B">
      <w:pPr>
        <w:ind w:firstLine="708"/>
        <w:jc w:val="both"/>
        <w:rPr>
          <w:rFonts w:eastAsia="Calibri"/>
          <w:szCs w:val="24"/>
        </w:rPr>
      </w:pPr>
      <w:r w:rsidRPr="00936D0B">
        <w:rPr>
          <w:rFonts w:eastAsia="Calibri"/>
          <w:sz w:val="24"/>
          <w:szCs w:val="24"/>
        </w:rPr>
        <w:t xml:space="preserve">Грубых и очевидных ошибок адвоката в действиях адвоката не выявлено. </w:t>
      </w:r>
    </w:p>
    <w:p w14:paraId="12C8FB8D" w14:textId="2173B717" w:rsidR="00E73BEC" w:rsidRPr="00EC690C" w:rsidRDefault="00936D0B" w:rsidP="00EC69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73BEC" w:rsidRPr="00EC690C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EC690C">
        <w:rPr>
          <w:sz w:val="24"/>
          <w:szCs w:val="24"/>
        </w:rPr>
        <w:t>.</w:t>
      </w:r>
    </w:p>
    <w:p w14:paraId="71CF6254" w14:textId="77777777" w:rsidR="00F91E0F" w:rsidRPr="00EC690C" w:rsidRDefault="00F91E0F" w:rsidP="00F91E0F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41F885B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7291C">
        <w:rPr>
          <w:color w:val="000000"/>
          <w:sz w:val="24"/>
          <w:szCs w:val="24"/>
        </w:rPr>
        <w:t>С</w:t>
      </w:r>
      <w:r w:rsidR="002D41A0">
        <w:rPr>
          <w:color w:val="000000"/>
          <w:sz w:val="24"/>
          <w:szCs w:val="24"/>
        </w:rPr>
        <w:t>.</w:t>
      </w:r>
      <w:r w:rsidR="0037291C">
        <w:rPr>
          <w:color w:val="000000"/>
          <w:sz w:val="24"/>
          <w:szCs w:val="24"/>
        </w:rPr>
        <w:t>В.Ю.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56AE7DE4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2078C1" w14:textId="77777777" w:rsidR="00EC690C" w:rsidRDefault="00EC690C" w:rsidP="003F7E55">
      <w:pPr>
        <w:ind w:left="3545" w:firstLine="709"/>
        <w:rPr>
          <w:b/>
          <w:sz w:val="24"/>
          <w:szCs w:val="24"/>
        </w:rPr>
      </w:pPr>
    </w:p>
    <w:p w14:paraId="698E7E24" w14:textId="44ED789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D41A0">
        <w:rPr>
          <w:sz w:val="24"/>
          <w:szCs w:val="24"/>
        </w:rPr>
        <w:t>С.В.Ю.</w:t>
      </w:r>
      <w:r w:rsidR="0037291C">
        <w:rPr>
          <w:sz w:val="24"/>
          <w:szCs w:val="24"/>
        </w:rPr>
        <w:t xml:space="preserve">, имеющего </w:t>
      </w:r>
      <w:r w:rsidR="0037291C" w:rsidRPr="00EC6ED3">
        <w:rPr>
          <w:sz w:val="24"/>
        </w:rPr>
        <w:t xml:space="preserve">регистрационный номер в реестре адвокатов Московской области </w:t>
      </w:r>
      <w:r w:rsidR="002D41A0">
        <w:rPr>
          <w:sz w:val="24"/>
        </w:rPr>
        <w:t>…..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7FF1BD6" w:rsidR="00D400A0" w:rsidRPr="003F7E55" w:rsidRDefault="00EC690C" w:rsidP="00EC69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EFD3" w14:textId="77777777" w:rsidR="00DF3260" w:rsidRDefault="00DF3260" w:rsidP="005F0EBD">
      <w:r>
        <w:separator/>
      </w:r>
    </w:p>
  </w:endnote>
  <w:endnote w:type="continuationSeparator" w:id="0">
    <w:p w14:paraId="147F32A7" w14:textId="77777777" w:rsidR="00DF3260" w:rsidRDefault="00DF3260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8CFA" w14:textId="77777777" w:rsidR="00DF3260" w:rsidRDefault="00DF3260" w:rsidP="005F0EBD">
      <w:r>
        <w:separator/>
      </w:r>
    </w:p>
  </w:footnote>
  <w:footnote w:type="continuationSeparator" w:id="0">
    <w:p w14:paraId="1E47D771" w14:textId="77777777" w:rsidR="00DF3260" w:rsidRDefault="00DF3260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226DB5"/>
    <w:rsid w:val="00283B4F"/>
    <w:rsid w:val="00284A92"/>
    <w:rsid w:val="00295214"/>
    <w:rsid w:val="002A79B5"/>
    <w:rsid w:val="002D41A0"/>
    <w:rsid w:val="002E1EDB"/>
    <w:rsid w:val="002E4ECE"/>
    <w:rsid w:val="00300239"/>
    <w:rsid w:val="003274CC"/>
    <w:rsid w:val="0037291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329B1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36D0B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CE7F53"/>
    <w:rsid w:val="00D3053C"/>
    <w:rsid w:val="00D400A0"/>
    <w:rsid w:val="00D60CAE"/>
    <w:rsid w:val="00D76719"/>
    <w:rsid w:val="00DA0562"/>
    <w:rsid w:val="00DA0722"/>
    <w:rsid w:val="00DE4F3E"/>
    <w:rsid w:val="00DF3260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59</cp:revision>
  <cp:lastPrinted>2018-10-23T14:26:00Z</cp:lastPrinted>
  <dcterms:created xsi:type="dcterms:W3CDTF">2018-01-25T12:20:00Z</dcterms:created>
  <dcterms:modified xsi:type="dcterms:W3CDTF">2022-04-04T11:35:00Z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