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7C0FF4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  <w:lang w:val="en-US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7A718E" w:rsidRPr="00B1674D" w:rsidRDefault="008136DF" w:rsidP="007A718E">
      <w:pPr>
        <w:jc w:val="center"/>
        <w:rPr>
          <w:b/>
        </w:rPr>
      </w:pPr>
      <w:r>
        <w:rPr>
          <w:b/>
          <w:caps/>
        </w:rPr>
        <w:t>№9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>
        <w:rPr>
          <w:b/>
          <w:caps/>
        </w:rPr>
        <w:t>27</w:t>
      </w:r>
      <w:r w:rsidR="00EF6008">
        <w:rPr>
          <w:b/>
          <w:caps/>
        </w:rPr>
        <w:t xml:space="preserve"> </w:t>
      </w:r>
      <w:r w:rsidR="002274DB" w:rsidRPr="00B1674D">
        <w:rPr>
          <w:b/>
        </w:rPr>
        <w:t xml:space="preserve">от </w:t>
      </w:r>
      <w:r>
        <w:rPr>
          <w:b/>
        </w:rPr>
        <w:t>22 мая</w:t>
      </w:r>
      <w:r w:rsidR="00694707">
        <w:rPr>
          <w:b/>
        </w:rPr>
        <w:t xml:space="preserve"> 2019</w:t>
      </w:r>
      <w:r w:rsidR="007A718E" w:rsidRPr="00B1674D">
        <w:rPr>
          <w:b/>
        </w:rPr>
        <w:t xml:space="preserve"> г.</w:t>
      </w:r>
    </w:p>
    <w:p w:rsidR="00127CC6" w:rsidRPr="00B1674D" w:rsidRDefault="00127CC6" w:rsidP="007A718E">
      <w:pPr>
        <w:jc w:val="both"/>
      </w:pPr>
    </w:p>
    <w:p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</w:p>
    <w:p w:rsidR="006A3741" w:rsidRPr="00B1674D" w:rsidRDefault="000736DE" w:rsidP="00127CC6">
      <w:pPr>
        <w:jc w:val="center"/>
        <w:rPr>
          <w:b/>
        </w:rPr>
      </w:pPr>
      <w:r>
        <w:rPr>
          <w:b/>
        </w:rPr>
        <w:t>Д.Я.В.</w:t>
      </w:r>
    </w:p>
    <w:p w:rsidR="006E608D" w:rsidRPr="00B1674D" w:rsidRDefault="006E608D" w:rsidP="006E608D">
      <w:pPr>
        <w:jc w:val="center"/>
        <w:rPr>
          <w:b/>
        </w:rPr>
      </w:pPr>
    </w:p>
    <w:p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8136DF" w:rsidRPr="00C207CB">
        <w:t xml:space="preserve">Архангельский М.В., </w:t>
      </w:r>
      <w:r w:rsidR="008136DF">
        <w:t xml:space="preserve">Володина С.И., Галоганов А.П., </w:t>
      </w:r>
      <w:r w:rsidR="008136DF" w:rsidRPr="00C207CB"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</w:t>
      </w:r>
      <w:r w:rsidR="00281744" w:rsidRPr="00281744">
        <w:t>.</w:t>
      </w:r>
    </w:p>
    <w:p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="007E19E4">
        <w:t xml:space="preserve">при участии адвоката </w:t>
      </w:r>
      <w:r w:rsidR="008136DF">
        <w:t>Д</w:t>
      </w:r>
      <w:r w:rsidR="000736DE">
        <w:t>.</w:t>
      </w:r>
      <w:r w:rsidR="008136DF">
        <w:t>Я.В</w:t>
      </w:r>
      <w:r w:rsidR="007E19E4">
        <w:t xml:space="preserve">.,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8136DF">
        <w:t>Д</w:t>
      </w:r>
      <w:r w:rsidR="000736DE">
        <w:t>.</w:t>
      </w:r>
      <w:r w:rsidR="008136DF">
        <w:t>Я.В</w:t>
      </w:r>
      <w:r w:rsidR="00281744">
        <w:t>.</w:t>
      </w:r>
      <w:r w:rsidR="00A97B63" w:rsidRPr="00B1674D">
        <w:t xml:space="preserve">, </w:t>
      </w:r>
    </w:p>
    <w:p w:rsidR="007E19E4" w:rsidRPr="00B1674D" w:rsidRDefault="007E19E4" w:rsidP="00831C9D">
      <w:pPr>
        <w:ind w:firstLine="708"/>
        <w:jc w:val="both"/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</w:t>
      </w:r>
      <w:r w:rsidR="008136DF">
        <w:t>01.04</w:t>
      </w:r>
      <w:r w:rsidR="00694707">
        <w:t>.2019</w:t>
      </w:r>
      <w:r w:rsidRPr="009F153D">
        <w:t xml:space="preserve"> г. поступил</w:t>
      </w:r>
      <w:r w:rsidR="00694707">
        <w:t>а</w:t>
      </w:r>
      <w:r w:rsidRPr="009F153D">
        <w:t xml:space="preserve"> </w:t>
      </w:r>
      <w:r w:rsidR="00694707">
        <w:t xml:space="preserve">жалоба </w:t>
      </w:r>
      <w:r w:rsidR="000736DE">
        <w:t>С.А.Ю.</w:t>
      </w:r>
      <w:r w:rsidRPr="009F153D">
        <w:t xml:space="preserve"> в отношении адвоката </w:t>
      </w:r>
      <w:r w:rsidR="000736DE">
        <w:t>Д.Я.В.</w:t>
      </w:r>
      <w:r w:rsidRPr="009F153D">
        <w:t xml:space="preserve">, имеющего регистрационный номер </w:t>
      </w:r>
      <w:r w:rsidR="000736DE">
        <w:t>…..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0736DE">
        <w:t>…..</w:t>
      </w:r>
    </w:p>
    <w:p w:rsidR="00B2728F" w:rsidRDefault="007E19E4" w:rsidP="00337F8B">
      <w:pPr>
        <w:jc w:val="both"/>
      </w:pPr>
      <w:r>
        <w:t xml:space="preserve">           </w:t>
      </w:r>
      <w:r w:rsidR="00694707">
        <w:t xml:space="preserve">По утверждению заявителя, </w:t>
      </w:r>
      <w:r w:rsidR="00337F8B">
        <w:t>29.08.2017 г. С</w:t>
      </w:r>
      <w:r w:rsidR="000736DE">
        <w:t>.</w:t>
      </w:r>
      <w:r w:rsidR="00337F8B">
        <w:t>А.Ю. обратился в ООО «</w:t>
      </w:r>
      <w:r w:rsidR="000736DE">
        <w:t>…..</w:t>
      </w:r>
      <w:r w:rsidR="00337F8B">
        <w:t>» для представления его интересов в арбитражном суде, с указанной организацией в лице её генерального директора Д</w:t>
      </w:r>
      <w:r w:rsidR="000736DE">
        <w:t>.</w:t>
      </w:r>
      <w:r w:rsidR="00337F8B">
        <w:t>Я.В. было заключено соглашение об оказании юридической помощи. По соглашению Д</w:t>
      </w:r>
      <w:r w:rsidR="000736DE">
        <w:t>.</w:t>
      </w:r>
      <w:r w:rsidR="00337F8B">
        <w:t>Я.В. должен был подготовить исковое заявления в течении 2-х дней, однако оно поступило в арбитражный суд спустя почти год – 08.08.2018 г.и было оставлено без движения, поскольку не была оплачена госпошлина, однако 31 000 руб. была передана Д</w:t>
      </w:r>
      <w:r w:rsidR="000736DE">
        <w:t>.</w:t>
      </w:r>
      <w:r w:rsidR="00337F8B">
        <w:t>Я.В. 06.11.2018 г. арбитражный суд вернул исковое заявление, поскольку об этом от Д</w:t>
      </w:r>
      <w:r w:rsidR="000736DE">
        <w:t>.</w:t>
      </w:r>
      <w:r w:rsidR="00337F8B">
        <w:t>Я.В. поступило заявление, хотя это не согласовывалось с заявителем. В декабре 2018 г. Д</w:t>
      </w:r>
      <w:r w:rsidR="000736DE">
        <w:t>.</w:t>
      </w:r>
      <w:r w:rsidR="00337F8B">
        <w:t>Я.В. сообщил, что для вынесения арбитражным судом положительного решения  необходимо передать ему 100 000 руб. Деньги передала Ч</w:t>
      </w:r>
      <w:r w:rsidR="000736DE">
        <w:t>.</w:t>
      </w:r>
      <w:r w:rsidR="00337F8B">
        <w:t xml:space="preserve">О.Г. Однако, до настоящего времени никаких действий по исполнению поручения не предпринято. </w:t>
      </w:r>
    </w:p>
    <w:p w:rsidR="00694707" w:rsidRDefault="00337F8B" w:rsidP="00694707">
      <w:pPr>
        <w:ind w:firstLine="720"/>
        <w:jc w:val="both"/>
      </w:pPr>
      <w:r>
        <w:t>01.04</w:t>
      </w:r>
      <w:r w:rsidR="00694707">
        <w:t>.2019</w:t>
      </w:r>
      <w:r w:rsidR="00694707" w:rsidRPr="00373ABE">
        <w:t xml:space="preserve">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7E19E4">
        <w:t>.</w:t>
      </w:r>
    </w:p>
    <w:p w:rsidR="00337F8B" w:rsidRDefault="00337F8B" w:rsidP="00694707">
      <w:pPr>
        <w:ind w:firstLine="720"/>
        <w:jc w:val="both"/>
      </w:pPr>
      <w:r>
        <w:t>09.04.2019 г. адвокату был направлен запрос №1295 с просьбой о даче объяснений в рамках возбужденного дисциплинарного производства.</w:t>
      </w:r>
    </w:p>
    <w:p w:rsidR="007E19E4" w:rsidRPr="00B1674D" w:rsidRDefault="007E19E4" w:rsidP="007E19E4">
      <w:pPr>
        <w:jc w:val="both"/>
      </w:pPr>
      <w:r>
        <w:t xml:space="preserve">            </w:t>
      </w:r>
      <w:r w:rsidR="00337F8B">
        <w:t>22.04</w:t>
      </w:r>
      <w:r>
        <w:t>.2019 г. адвокатом представлены письменные объяснения в опровержение доводов жалобы, с приложением документов.</w:t>
      </w:r>
    </w:p>
    <w:p w:rsidR="0082507F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1674D">
        <w:t>Квалификационная</w:t>
      </w:r>
      <w:r w:rsidR="003C4E02" w:rsidRPr="00B1674D">
        <w:t xml:space="preserve"> комиссия </w:t>
      </w:r>
      <w:r w:rsidR="00337F8B">
        <w:t>25.04</w:t>
      </w:r>
      <w:r w:rsidR="00694707">
        <w:t>.2019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891968">
        <w:t xml:space="preserve">о необходимости прекращения дисциплинарного производства в отношении адвоката </w:t>
      </w:r>
      <w:r w:rsidR="000736DE">
        <w:t>Д.Я.В.</w:t>
      </w:r>
      <w:r w:rsidR="00891968"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94707">
        <w:t>.</w:t>
      </w:r>
    </w:p>
    <w:p w:rsidR="00891968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>
        <w:t xml:space="preserve"> По настоящему дисциплинарному производству заявлений о несогласии с заключением комиссии от участников не поступало.</w:t>
      </w:r>
      <w:r w:rsidRPr="00964E4A">
        <w:t xml:space="preserve"> Совет констатирует, что непредставление заблаговременно участниками </w:t>
      </w:r>
      <w:r w:rsidRPr="00964E4A">
        <w:lastRenderedPageBreak/>
        <w:t>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>
        <w:t xml:space="preserve">. </w:t>
      </w:r>
    </w:p>
    <w:p w:rsidR="00891968" w:rsidRPr="00B1674D" w:rsidRDefault="00891968" w:rsidP="006F2D13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>
        <w:t xml:space="preserve">Адвокат </w:t>
      </w:r>
      <w:r w:rsidR="006F2D13">
        <w:t>Д</w:t>
      </w:r>
      <w:r w:rsidR="000736DE">
        <w:t>.</w:t>
      </w:r>
      <w:r w:rsidR="006F2D13">
        <w:t>Я.В</w:t>
      </w:r>
      <w:r>
        <w:t xml:space="preserve">. на заседании Совета согласился с заключением квалификационной комиссии и поддержал доводы своих объяснений в полном объеме, указав, что </w:t>
      </w:r>
      <w:r w:rsidR="006F2D13">
        <w:t>никогда не оказывал юридической помощи ни С</w:t>
      </w:r>
      <w:r w:rsidR="000736DE">
        <w:t>.</w:t>
      </w:r>
      <w:r w:rsidR="006F2D13">
        <w:t>А.Ю., ни Ч</w:t>
      </w:r>
      <w:r w:rsidR="000736DE">
        <w:t>.</w:t>
      </w:r>
      <w:r w:rsidR="006F2D13">
        <w:t>О.Г., соглашений об оказании юридической помощи с ними не заключал, доверенности на его имя они не выдавали. Возможно, такая помощь оказывалась ООО «</w:t>
      </w:r>
      <w:r w:rsidR="000736DE">
        <w:t>…..</w:t>
      </w:r>
      <w:r w:rsidR="006F2D13">
        <w:t>», но поручения на защиту или представительство заявителя адвокат не принимал</w:t>
      </w:r>
      <w:r w:rsidR="001F247E">
        <w:t>.</w:t>
      </w:r>
    </w:p>
    <w:p w:rsidR="00E963C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94707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>документы,</w:t>
      </w:r>
      <w:r w:rsidR="00B2728F">
        <w:rPr>
          <w:lang w:eastAsia="en-US"/>
        </w:rPr>
        <w:t xml:space="preserve"> заслушав устные объяснения </w:t>
      </w:r>
      <w:r w:rsidR="006F2D13">
        <w:rPr>
          <w:lang w:eastAsia="en-US"/>
        </w:rPr>
        <w:t>адвоката</w:t>
      </w:r>
      <w:r w:rsidR="00B2728F">
        <w:rPr>
          <w:lang w:eastAsia="en-US"/>
        </w:rPr>
        <w:t>,</w:t>
      </w:r>
      <w:r w:rsidRPr="00B1674D">
        <w:rPr>
          <w:lang w:eastAsia="en-US"/>
        </w:rPr>
        <w:t xml:space="preserve"> Совет </w:t>
      </w:r>
      <w:r w:rsidR="00B70A5A">
        <w:rPr>
          <w:lang w:eastAsia="en-US"/>
        </w:rPr>
        <w:t>приходит к следующим выводам.</w:t>
      </w:r>
    </w:p>
    <w:p w:rsidR="00694707" w:rsidRPr="00B1674D" w:rsidRDefault="006F2D13" w:rsidP="007C0FF4">
      <w:pPr>
        <w:ind w:firstLine="708"/>
        <w:jc w:val="both"/>
      </w:pPr>
      <w:r w:rsidRPr="007A5BB0">
        <w:t>Ни один из представленных заявителями документов не подтверждает факт оказания им адвокатом какой-либо юридической помощи. Расписка в получении денежных средств, выданная адвокатом Ч</w:t>
      </w:r>
      <w:r w:rsidR="000736DE">
        <w:t>.</w:t>
      </w:r>
      <w:r w:rsidRPr="007A5BB0">
        <w:t>О.Г.</w:t>
      </w:r>
      <w:r>
        <w:t>,</w:t>
      </w:r>
      <w:r w:rsidRPr="007A5BB0">
        <w:t xml:space="preserve"> подтверждает наличие долговых обязательств, что прямо указано в тексте, а не получение денежных средств в качестве вознаграждения за оказание юридической помощи</w:t>
      </w:r>
      <w:r w:rsidR="007C0FF4">
        <w:t>.</w:t>
      </w:r>
    </w:p>
    <w:p w:rsidR="00B70A5A" w:rsidRPr="00F46FF8" w:rsidRDefault="00694707" w:rsidP="00B70A5A">
      <w:pPr>
        <w:ind w:firstLine="709"/>
        <w:jc w:val="both"/>
      </w:pPr>
      <w:r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</w:t>
      </w:r>
      <w:r w:rsidR="00B70A5A">
        <w:t>.</w:t>
      </w:r>
    </w:p>
    <w:p w:rsidR="00B70A5A" w:rsidRPr="00F46FF8" w:rsidRDefault="00B70A5A" w:rsidP="00B70A5A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0736DE">
        <w:t>Д.Я.В.</w:t>
      </w:r>
      <w:r w:rsidR="00EF6008" w:rsidRPr="009F153D">
        <w:t xml:space="preserve">, имеющего регистрационный номер </w:t>
      </w:r>
      <w:r w:rsidR="000736DE">
        <w:t>…..</w:t>
      </w:r>
      <w:r w:rsidR="002D4C12">
        <w:t xml:space="preserve"> в реестре адвокатов Московской области (</w:t>
      </w:r>
      <w:r w:rsidR="002D4C12" w:rsidRPr="009F153D">
        <w:t xml:space="preserve">избранная форма адвокатского образования – </w:t>
      </w:r>
      <w:r w:rsidR="000736DE">
        <w:t>…..</w:t>
      </w:r>
      <w:r w:rsidR="002D4C12">
        <w:t>)</w:t>
      </w:r>
      <w:r>
        <w:rPr>
          <w:shd w:val="clear" w:color="auto" w:fill="FFFFFF"/>
        </w:rPr>
        <w:t>,</w:t>
      </w:r>
      <w:r w:rsidR="00694707">
        <w:rPr>
          <w:shd w:val="clear" w:color="auto" w:fill="FFFFFF"/>
        </w:rPr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694707" w:rsidP="00545D96">
      <w:r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781D36">
        <w:tab/>
      </w:r>
    </w:p>
    <w:p w:rsidR="00545D96" w:rsidRPr="00F57917" w:rsidRDefault="00781D36" w:rsidP="00781D36">
      <w:pPr>
        <w:jc w:val="both"/>
      </w:pPr>
      <w:r>
        <w:t>П</w:t>
      </w:r>
      <w:r w:rsidR="00694707">
        <w:t>резидент</w:t>
      </w:r>
      <w:r w:rsidR="00694707">
        <w:tab/>
        <w:t xml:space="preserve">                                                                       </w:t>
      </w:r>
      <w:r w:rsidR="00D1464A">
        <w:t xml:space="preserve">   </w:t>
      </w:r>
      <w:r w:rsidR="002D4C12">
        <w:t xml:space="preserve">              Галоганов А.П</w:t>
      </w:r>
      <w:r>
        <w:t>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2E" w:rsidRDefault="001A392E" w:rsidP="00C01A07">
      <w:r>
        <w:separator/>
      </w:r>
    </w:p>
  </w:endnote>
  <w:endnote w:type="continuationSeparator" w:id="0">
    <w:p w:rsidR="001A392E" w:rsidRDefault="001A39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B2728F" w:rsidRDefault="00CB373D">
        <w:pPr>
          <w:pStyle w:val="ad"/>
          <w:jc w:val="right"/>
        </w:pPr>
        <w:fldSimple w:instr="PAGE   \* MERGEFORMAT">
          <w:r w:rsidR="000736DE">
            <w:rPr>
              <w:noProof/>
            </w:rPr>
            <w:t>2</w:t>
          </w:r>
        </w:fldSimple>
      </w:p>
    </w:sdtContent>
  </w:sdt>
  <w:p w:rsidR="00B2728F" w:rsidRDefault="00B2728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2E" w:rsidRDefault="001A392E" w:rsidP="00C01A07">
      <w:r>
        <w:separator/>
      </w:r>
    </w:p>
  </w:footnote>
  <w:footnote w:type="continuationSeparator" w:id="0">
    <w:p w:rsidR="001A392E" w:rsidRDefault="001A392E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6DE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0D96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392E"/>
    <w:rsid w:val="001B185A"/>
    <w:rsid w:val="001B4464"/>
    <w:rsid w:val="001C20EC"/>
    <w:rsid w:val="001C6B2A"/>
    <w:rsid w:val="001D559B"/>
    <w:rsid w:val="001E53C2"/>
    <w:rsid w:val="001F247E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4C12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37F8B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E7099"/>
    <w:rsid w:val="003E751F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550F5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226C"/>
    <w:rsid w:val="004B5B02"/>
    <w:rsid w:val="004D0407"/>
    <w:rsid w:val="004E37B3"/>
    <w:rsid w:val="004E6DE6"/>
    <w:rsid w:val="004E7543"/>
    <w:rsid w:val="004E7E60"/>
    <w:rsid w:val="00503443"/>
    <w:rsid w:val="0051182C"/>
    <w:rsid w:val="00517796"/>
    <w:rsid w:val="00520118"/>
    <w:rsid w:val="0052369E"/>
    <w:rsid w:val="00530454"/>
    <w:rsid w:val="00535F08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57E6F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2A31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52C93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94707"/>
    <w:rsid w:val="006A3741"/>
    <w:rsid w:val="006A5E33"/>
    <w:rsid w:val="006B5F11"/>
    <w:rsid w:val="006C1483"/>
    <w:rsid w:val="006E5A18"/>
    <w:rsid w:val="006E608D"/>
    <w:rsid w:val="006F06AC"/>
    <w:rsid w:val="006F2D13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0FF4"/>
    <w:rsid w:val="007C337C"/>
    <w:rsid w:val="007D0BDB"/>
    <w:rsid w:val="007D2DB8"/>
    <w:rsid w:val="007E064D"/>
    <w:rsid w:val="007E19E4"/>
    <w:rsid w:val="007E1C2D"/>
    <w:rsid w:val="007E58EA"/>
    <w:rsid w:val="00800630"/>
    <w:rsid w:val="00804689"/>
    <w:rsid w:val="008120DA"/>
    <w:rsid w:val="008136DF"/>
    <w:rsid w:val="0082507F"/>
    <w:rsid w:val="00831C9D"/>
    <w:rsid w:val="00833EE2"/>
    <w:rsid w:val="008423DE"/>
    <w:rsid w:val="008475EB"/>
    <w:rsid w:val="008535C4"/>
    <w:rsid w:val="00860079"/>
    <w:rsid w:val="00860A40"/>
    <w:rsid w:val="00871867"/>
    <w:rsid w:val="00873649"/>
    <w:rsid w:val="00886D40"/>
    <w:rsid w:val="00891968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B0588"/>
    <w:rsid w:val="009C0E91"/>
    <w:rsid w:val="009C56C3"/>
    <w:rsid w:val="009D149E"/>
    <w:rsid w:val="009D4CDC"/>
    <w:rsid w:val="009E34AF"/>
    <w:rsid w:val="009F153D"/>
    <w:rsid w:val="00A01BB6"/>
    <w:rsid w:val="00A02FAF"/>
    <w:rsid w:val="00A14914"/>
    <w:rsid w:val="00A153A3"/>
    <w:rsid w:val="00A1720A"/>
    <w:rsid w:val="00A23DD6"/>
    <w:rsid w:val="00A2657C"/>
    <w:rsid w:val="00A3010C"/>
    <w:rsid w:val="00A349C6"/>
    <w:rsid w:val="00A36A2A"/>
    <w:rsid w:val="00A431E3"/>
    <w:rsid w:val="00A4421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B6D"/>
    <w:rsid w:val="00B25036"/>
    <w:rsid w:val="00B2728F"/>
    <w:rsid w:val="00B30858"/>
    <w:rsid w:val="00B35808"/>
    <w:rsid w:val="00B35ECE"/>
    <w:rsid w:val="00B40CA6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D61D1"/>
    <w:rsid w:val="00BE18A9"/>
    <w:rsid w:val="00BE1B1D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373D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64A"/>
    <w:rsid w:val="00D14F3B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4577B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310"/>
    <w:rsid w:val="00F23AD4"/>
    <w:rsid w:val="00F25D7A"/>
    <w:rsid w:val="00F45A89"/>
    <w:rsid w:val="00F53A47"/>
    <w:rsid w:val="00F64368"/>
    <w:rsid w:val="00F67483"/>
    <w:rsid w:val="00F72EA9"/>
    <w:rsid w:val="00F75648"/>
    <w:rsid w:val="00F75EDB"/>
    <w:rsid w:val="00F803B1"/>
    <w:rsid w:val="00F91159"/>
    <w:rsid w:val="00F92C73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947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2019-04-29T06:56:00Z</cp:lastPrinted>
  <dcterms:created xsi:type="dcterms:W3CDTF">2019-04-29T06:57:00Z</dcterms:created>
  <dcterms:modified xsi:type="dcterms:W3CDTF">2022-04-02T20:01:00Z</dcterms:modified>
</cp:coreProperties>
</file>