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36BE"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168DE5ED" w14:textId="77777777" w:rsidR="007013A9" w:rsidRDefault="007013A9">
      <w:pPr>
        <w:pStyle w:val="a4"/>
        <w:tabs>
          <w:tab w:val="left" w:pos="709"/>
        </w:tabs>
        <w:jc w:val="center"/>
        <w:rPr>
          <w:b/>
          <w:caps/>
          <w:szCs w:val="24"/>
          <w:u w:val="single"/>
        </w:rPr>
      </w:pPr>
    </w:p>
    <w:p w14:paraId="5CBA72D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77D46F5A" w14:textId="1951300A" w:rsidR="007013A9" w:rsidRDefault="008926B9">
      <w:pPr>
        <w:jc w:val="center"/>
        <w:rPr>
          <w:b/>
          <w:sz w:val="24"/>
          <w:szCs w:val="24"/>
        </w:rPr>
      </w:pPr>
      <w:r>
        <w:rPr>
          <w:b/>
          <w:caps/>
          <w:sz w:val="24"/>
          <w:szCs w:val="24"/>
        </w:rPr>
        <w:t xml:space="preserve">№ </w:t>
      </w:r>
      <w:r w:rsidR="00DC1CE6">
        <w:rPr>
          <w:b/>
          <w:caps/>
          <w:sz w:val="24"/>
          <w:szCs w:val="24"/>
        </w:rPr>
        <w:t>1</w:t>
      </w:r>
      <w:r w:rsidR="00401D42">
        <w:rPr>
          <w:b/>
          <w:caps/>
          <w:sz w:val="24"/>
          <w:szCs w:val="24"/>
        </w:rPr>
        <w:t>1</w:t>
      </w:r>
      <w:r>
        <w:rPr>
          <w:b/>
          <w:caps/>
          <w:sz w:val="24"/>
          <w:szCs w:val="24"/>
        </w:rPr>
        <w:t>/25-3</w:t>
      </w:r>
      <w:r w:rsidR="00080A51">
        <w:rPr>
          <w:b/>
          <w:caps/>
          <w:sz w:val="24"/>
          <w:szCs w:val="24"/>
        </w:rPr>
        <w:t>4</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2BC0DA50" w14:textId="77777777" w:rsidR="007013A9" w:rsidRDefault="007013A9">
      <w:pPr>
        <w:jc w:val="both"/>
        <w:rPr>
          <w:sz w:val="24"/>
          <w:szCs w:val="24"/>
        </w:rPr>
      </w:pPr>
    </w:p>
    <w:p w14:paraId="20840A67"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48FD502" w14:textId="1E893219" w:rsidR="007013A9" w:rsidRDefault="00C04C92">
      <w:pPr>
        <w:jc w:val="center"/>
        <w:rPr>
          <w:b/>
          <w:sz w:val="24"/>
          <w:szCs w:val="24"/>
        </w:rPr>
      </w:pPr>
      <w:r>
        <w:rPr>
          <w:b/>
          <w:sz w:val="24"/>
          <w:szCs w:val="24"/>
        </w:rPr>
        <w:t>А.Н.Я.</w:t>
      </w:r>
    </w:p>
    <w:p w14:paraId="1CEB5B10" w14:textId="77777777" w:rsidR="007013A9" w:rsidRDefault="007013A9">
      <w:pPr>
        <w:jc w:val="center"/>
        <w:rPr>
          <w:b/>
          <w:sz w:val="24"/>
          <w:szCs w:val="24"/>
        </w:rPr>
      </w:pPr>
    </w:p>
    <w:p w14:paraId="0C11242C"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Галоганов А.П., Гонопольский Р.М., Куркин В.Е., Лукин А.В., Павлухин А.А., Пайгачкин Ю.В., Свиридов О.В., Толчеев М.Н., Царьков П.В., Цветкова А.И., Юрлов П.П.</w:t>
      </w:r>
    </w:p>
    <w:p w14:paraId="08A557AC"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4A2110FD" w14:textId="74FCF0D9"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080A51">
        <w:rPr>
          <w:sz w:val="24"/>
          <w:szCs w:val="24"/>
        </w:rPr>
        <w:t>А</w:t>
      </w:r>
      <w:r w:rsidR="00C04C92">
        <w:rPr>
          <w:sz w:val="24"/>
          <w:szCs w:val="24"/>
        </w:rPr>
        <w:t>.</w:t>
      </w:r>
      <w:r w:rsidR="00080A51">
        <w:rPr>
          <w:sz w:val="24"/>
          <w:szCs w:val="24"/>
        </w:rPr>
        <w:t>Н.Я</w:t>
      </w:r>
      <w:r>
        <w:rPr>
          <w:sz w:val="24"/>
          <w:szCs w:val="24"/>
        </w:rPr>
        <w:t>.,</w:t>
      </w:r>
    </w:p>
    <w:p w14:paraId="719599E4" w14:textId="77777777" w:rsidR="007013A9" w:rsidRDefault="007013A9">
      <w:pPr>
        <w:ind w:firstLine="708"/>
        <w:jc w:val="both"/>
      </w:pPr>
    </w:p>
    <w:p w14:paraId="133DB3D2" w14:textId="77777777" w:rsidR="007013A9" w:rsidRDefault="008926B9">
      <w:pPr>
        <w:jc w:val="center"/>
        <w:rPr>
          <w:b/>
          <w:sz w:val="24"/>
          <w:szCs w:val="24"/>
        </w:rPr>
      </w:pPr>
      <w:r>
        <w:rPr>
          <w:b/>
          <w:sz w:val="24"/>
          <w:szCs w:val="24"/>
        </w:rPr>
        <w:t>УСТАНОВИЛ:</w:t>
      </w:r>
    </w:p>
    <w:p w14:paraId="412839A9" w14:textId="77777777" w:rsidR="007013A9" w:rsidRDefault="007013A9">
      <w:pPr>
        <w:jc w:val="center"/>
        <w:rPr>
          <w:b/>
          <w:sz w:val="24"/>
          <w:szCs w:val="24"/>
        </w:rPr>
      </w:pPr>
    </w:p>
    <w:p w14:paraId="3F38CEFA" w14:textId="374C3E17"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Толчеева М.Н. в отношении адвоката </w:t>
      </w:r>
      <w:r w:rsidR="00C04C92">
        <w:rPr>
          <w:sz w:val="24"/>
          <w:szCs w:val="24"/>
        </w:rPr>
        <w:t>А.Н.Я.</w:t>
      </w:r>
      <w:r>
        <w:rPr>
          <w:sz w:val="24"/>
          <w:szCs w:val="24"/>
          <w:shd w:val="clear" w:color="auto" w:fill="FFFFFF"/>
        </w:rPr>
        <w:t xml:space="preserve">, </w:t>
      </w:r>
      <w:r>
        <w:rPr>
          <w:sz w:val="24"/>
          <w:szCs w:val="24"/>
        </w:rPr>
        <w:t xml:space="preserve">имеющего регистрационный номер </w:t>
      </w:r>
      <w:r w:rsidR="00C04C92">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C04C92">
        <w:rPr>
          <w:sz w:val="24"/>
          <w:szCs w:val="24"/>
        </w:rPr>
        <w:t>…..</w:t>
      </w:r>
    </w:p>
    <w:p w14:paraId="01692AB6"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A982C15" w14:textId="4A8F0AFF"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C04C92">
        <w:rPr>
          <w:rFonts w:eastAsia="Calibri"/>
          <w:sz w:val="24"/>
          <w:szCs w:val="24"/>
          <w:lang w:eastAsia="en-US"/>
        </w:rPr>
        <w:t>А.Н.Я.</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AE002A9" w14:textId="77777777" w:rsidR="007013A9" w:rsidRDefault="00F9155D">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7ED2FB50"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F0017E1"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080A51">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41A121A0"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в размере 10 800 рублей погашена, однако имеется текущая задолженность в размере 1 200 рублей</w:t>
      </w:r>
      <w:r w:rsidR="008926B9">
        <w:rPr>
          <w:rFonts w:eastAsia="Calibri"/>
          <w:sz w:val="24"/>
          <w:szCs w:val="24"/>
          <w:lang w:eastAsia="en-US"/>
        </w:rPr>
        <w:t>.</w:t>
      </w:r>
    </w:p>
    <w:p w14:paraId="5D93DFF3"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D034B8A" w14:textId="2D749035"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080A51">
        <w:rPr>
          <w:rFonts w:eastAsia="Calibri"/>
          <w:sz w:val="24"/>
          <w:szCs w:val="24"/>
          <w:lang w:eastAsia="en-US"/>
        </w:rPr>
        <w:t>А</w:t>
      </w:r>
      <w:r w:rsidR="00C04C92">
        <w:rPr>
          <w:rFonts w:eastAsia="Calibri"/>
          <w:sz w:val="24"/>
          <w:szCs w:val="24"/>
          <w:lang w:eastAsia="en-US"/>
        </w:rPr>
        <w:t>.</w:t>
      </w:r>
      <w:r w:rsidR="00080A51">
        <w:rPr>
          <w:rFonts w:eastAsia="Calibri"/>
          <w:sz w:val="24"/>
          <w:szCs w:val="24"/>
          <w:lang w:eastAsia="en-US"/>
        </w:rPr>
        <w:t>Н.Я</w:t>
      </w:r>
      <w:r>
        <w:rPr>
          <w:rFonts w:eastAsia="Calibri"/>
          <w:sz w:val="24"/>
          <w:szCs w:val="24"/>
          <w:lang w:eastAsia="en-US"/>
        </w:rPr>
        <w:t>. приведенные правила профессионального поведения адвоката нарушены.</w:t>
      </w:r>
    </w:p>
    <w:p w14:paraId="5275B3F0"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884F0FB" w14:textId="57F8B3F6"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080A51">
        <w:rPr>
          <w:rFonts w:eastAsia="Calibri"/>
          <w:sz w:val="24"/>
          <w:szCs w:val="24"/>
          <w:lang w:eastAsia="en-US"/>
        </w:rPr>
        <w:t>А</w:t>
      </w:r>
      <w:r w:rsidR="00C04C92">
        <w:rPr>
          <w:rFonts w:eastAsia="Calibri"/>
          <w:sz w:val="24"/>
          <w:szCs w:val="24"/>
          <w:lang w:eastAsia="en-US"/>
        </w:rPr>
        <w:t>.</w:t>
      </w:r>
      <w:r w:rsidR="00080A51">
        <w:rPr>
          <w:rFonts w:eastAsia="Calibri"/>
          <w:sz w:val="24"/>
          <w:szCs w:val="24"/>
          <w:lang w:eastAsia="en-US"/>
        </w:rPr>
        <w:t>Н.Я</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080A51">
        <w:rPr>
          <w:rFonts w:eastAsia="Calibri"/>
          <w:sz w:val="24"/>
          <w:szCs w:val="24"/>
          <w:lang w:eastAsia="en-US"/>
        </w:rPr>
        <w:t>А</w:t>
      </w:r>
      <w:r w:rsidR="00C04C92">
        <w:rPr>
          <w:rFonts w:eastAsia="Calibri"/>
          <w:sz w:val="24"/>
          <w:szCs w:val="24"/>
          <w:lang w:eastAsia="en-US"/>
        </w:rPr>
        <w:t>.</w:t>
      </w:r>
      <w:r w:rsidR="00080A51">
        <w:rPr>
          <w:rFonts w:eastAsia="Calibri"/>
          <w:sz w:val="24"/>
          <w:szCs w:val="24"/>
          <w:lang w:eastAsia="en-US"/>
        </w:rPr>
        <w:t>Н.Я</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080A51">
        <w:rPr>
          <w:rFonts w:eastAsia="Calibri"/>
          <w:sz w:val="24"/>
          <w:szCs w:val="24"/>
          <w:lang w:eastAsia="en-US"/>
        </w:rPr>
        <w:t>А</w:t>
      </w:r>
      <w:r w:rsidR="00C04C92">
        <w:rPr>
          <w:rFonts w:eastAsia="Calibri"/>
          <w:sz w:val="24"/>
          <w:szCs w:val="24"/>
          <w:lang w:eastAsia="en-US"/>
        </w:rPr>
        <w:t>.</w:t>
      </w:r>
      <w:r w:rsidR="00080A51">
        <w:rPr>
          <w:rFonts w:eastAsia="Calibri"/>
          <w:sz w:val="24"/>
          <w:szCs w:val="24"/>
          <w:lang w:eastAsia="en-US"/>
        </w:rPr>
        <w:t>Н.Я</w:t>
      </w:r>
      <w:r>
        <w:rPr>
          <w:rFonts w:eastAsia="Calibri"/>
          <w:sz w:val="24"/>
          <w:szCs w:val="24"/>
          <w:lang w:eastAsia="en-US"/>
        </w:rPr>
        <w:t xml:space="preserve">. заслуживает дисциплинарного взыскания в виде предупреждения. </w:t>
      </w:r>
    </w:p>
    <w:p w14:paraId="6F1D8B26"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5B7012F6" w14:textId="77777777" w:rsidR="007013A9" w:rsidRDefault="007013A9">
      <w:pPr>
        <w:jc w:val="both"/>
      </w:pPr>
    </w:p>
    <w:p w14:paraId="75943F68" w14:textId="77777777" w:rsidR="007013A9" w:rsidRDefault="008926B9">
      <w:pPr>
        <w:jc w:val="center"/>
        <w:rPr>
          <w:b/>
          <w:sz w:val="24"/>
          <w:szCs w:val="24"/>
        </w:rPr>
      </w:pPr>
      <w:r>
        <w:rPr>
          <w:b/>
          <w:sz w:val="24"/>
          <w:szCs w:val="24"/>
        </w:rPr>
        <w:t>РЕШИЛ:</w:t>
      </w:r>
    </w:p>
    <w:p w14:paraId="53516307" w14:textId="77777777" w:rsidR="007013A9" w:rsidRDefault="007013A9">
      <w:pPr>
        <w:jc w:val="center"/>
        <w:rPr>
          <w:b/>
        </w:rPr>
      </w:pPr>
    </w:p>
    <w:p w14:paraId="7450F342"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60912482" w14:textId="1406E4D4"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C04C92">
        <w:rPr>
          <w:lang w:eastAsia="en-US"/>
        </w:rPr>
        <w:t>А.Н.Я.</w:t>
      </w:r>
      <w:r w:rsidR="008926B9">
        <w:rPr>
          <w:shd w:val="clear" w:color="auto" w:fill="FFFFFF"/>
        </w:rPr>
        <w:t xml:space="preserve">, </w:t>
      </w:r>
      <w:r w:rsidR="008926B9">
        <w:t xml:space="preserve">имеющему регистрационный номер </w:t>
      </w:r>
      <w:r w:rsidR="00C04C92">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C04C92">
        <w:t>…..</w:t>
      </w:r>
      <w:r w:rsidR="009C322B">
        <w:rPr>
          <w:shd w:val="clear" w:color="auto" w:fill="FFFFFF"/>
        </w:rPr>
        <w:t>)</w:t>
      </w:r>
      <w:r w:rsidR="008926B9">
        <w:t>.</w:t>
      </w:r>
    </w:p>
    <w:p w14:paraId="3B32810B" w14:textId="77777777" w:rsidR="007013A9" w:rsidRDefault="008926B9" w:rsidP="00DC1CE6">
      <w:pPr>
        <w:pStyle w:val="a8"/>
        <w:tabs>
          <w:tab w:val="left" w:pos="709"/>
          <w:tab w:val="left" w:pos="3828"/>
        </w:tabs>
        <w:ind w:right="-7" w:firstLine="709"/>
        <w:jc w:val="both"/>
      </w:pPr>
      <w:r>
        <w:tab/>
      </w:r>
    </w:p>
    <w:p w14:paraId="1B8D5977" w14:textId="77777777" w:rsidR="00DC1CE6" w:rsidRDefault="00DC1CE6" w:rsidP="00DC1CE6">
      <w:pPr>
        <w:ind w:firstLine="708"/>
        <w:jc w:val="both"/>
        <w:rPr>
          <w:sz w:val="24"/>
          <w:szCs w:val="24"/>
        </w:rPr>
      </w:pPr>
    </w:p>
    <w:p w14:paraId="18ADF53D"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32246"/>
    <w:rsid w:val="00314DFC"/>
    <w:rsid w:val="00350DE5"/>
    <w:rsid w:val="00401D42"/>
    <w:rsid w:val="007013A9"/>
    <w:rsid w:val="007A5650"/>
    <w:rsid w:val="008520BD"/>
    <w:rsid w:val="008926B9"/>
    <w:rsid w:val="009C322B"/>
    <w:rsid w:val="00BA1876"/>
    <w:rsid w:val="00C04C92"/>
    <w:rsid w:val="00C26068"/>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22A8"/>
  <w15:docId w15:val="{7A4FFDE0-53C9-4A22-8F56-94C366A7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18</cp:revision>
  <cp:lastPrinted>2019-07-03T09:49:00Z</cp:lastPrinted>
  <dcterms:created xsi:type="dcterms:W3CDTF">2019-01-31T06:26:00Z</dcterms:created>
  <dcterms:modified xsi:type="dcterms:W3CDTF">2022-04-01T09:47:00Z</dcterms:modified>
</cp:coreProperties>
</file>