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9560" w14:textId="77777777" w:rsidR="00FB36FE" w:rsidRDefault="00FB36FE" w:rsidP="00FB36F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09B52C7" w14:textId="77777777" w:rsidR="00FB36FE" w:rsidRDefault="00FB36FE" w:rsidP="00FB36FE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61C35A08" w14:textId="77777777" w:rsidR="00FB36FE" w:rsidRDefault="00FB36FE" w:rsidP="00FB36FE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E61D886" w14:textId="77777777" w:rsidR="00FB36FE" w:rsidRDefault="00FB36FE" w:rsidP="00FB36F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14/25-</w:t>
      </w:r>
      <w:r w:rsidR="00DE65B4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18 сентября 2019 г.</w:t>
      </w:r>
    </w:p>
    <w:p w14:paraId="2ABC5609" w14:textId="77777777" w:rsidR="00FB36FE" w:rsidRDefault="00FB36FE" w:rsidP="00FB36FE">
      <w:pPr>
        <w:jc w:val="center"/>
        <w:rPr>
          <w:sz w:val="24"/>
          <w:szCs w:val="24"/>
        </w:rPr>
      </w:pPr>
    </w:p>
    <w:p w14:paraId="163D6A71" w14:textId="77777777" w:rsidR="00FB36FE" w:rsidRDefault="00FB36FE" w:rsidP="00FB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D293C5A" w14:textId="0973CBE2" w:rsidR="00FB36FE" w:rsidRDefault="00D64F0B" w:rsidP="00FB36F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П.Э.А.</w:t>
      </w:r>
    </w:p>
    <w:p w14:paraId="41FD3797" w14:textId="77777777" w:rsidR="00FB36FE" w:rsidRDefault="00FB36FE" w:rsidP="00FB36FE">
      <w:pPr>
        <w:jc w:val="center"/>
        <w:rPr>
          <w:b/>
          <w:sz w:val="24"/>
          <w:szCs w:val="24"/>
        </w:rPr>
      </w:pPr>
    </w:p>
    <w:p w14:paraId="2A4A6F1A" w14:textId="77777777" w:rsidR="00FB36FE" w:rsidRDefault="00FB36FE" w:rsidP="00FB36FE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</w:t>
      </w:r>
      <w:r w:rsidR="00DE65B4">
        <w:rPr>
          <w:sz w:val="24"/>
          <w:szCs w:val="24"/>
        </w:rPr>
        <w:t>.,</w:t>
      </w:r>
      <w:r>
        <w:rPr>
          <w:sz w:val="24"/>
          <w:szCs w:val="24"/>
        </w:rPr>
        <w:t xml:space="preserve"> Пепеляев С.Г., Свиридов О.В., Царьков П.В., Юрлов П.П., при участии Секретаря Совета – Царькова П.В.</w:t>
      </w:r>
    </w:p>
    <w:p w14:paraId="04950AB8" w14:textId="77777777" w:rsidR="00FB36FE" w:rsidRDefault="00FB36FE" w:rsidP="00FB36FE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64C8F940" w14:textId="3E1E36C3"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при участии </w:t>
      </w:r>
      <w:r w:rsidR="00DE65B4">
        <w:rPr>
          <w:sz w:val="24"/>
          <w:szCs w:val="24"/>
        </w:rPr>
        <w:t>заявителя М</w:t>
      </w:r>
      <w:r w:rsidR="00D64F0B">
        <w:rPr>
          <w:sz w:val="24"/>
          <w:szCs w:val="24"/>
        </w:rPr>
        <w:t>.</w:t>
      </w:r>
      <w:r w:rsidR="00DE65B4">
        <w:rPr>
          <w:sz w:val="24"/>
          <w:szCs w:val="24"/>
        </w:rPr>
        <w:t>О.Р., в отсутствие надлежащим образом уведомленного адвоката П</w:t>
      </w:r>
      <w:r w:rsidR="00D64F0B">
        <w:rPr>
          <w:sz w:val="24"/>
          <w:szCs w:val="24"/>
        </w:rPr>
        <w:t>.</w:t>
      </w:r>
      <w:r w:rsidR="00DE65B4">
        <w:rPr>
          <w:sz w:val="24"/>
          <w:szCs w:val="24"/>
        </w:rPr>
        <w:t>Э.А.</w:t>
      </w:r>
      <w:r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593397">
        <w:rPr>
          <w:sz w:val="24"/>
          <w:szCs w:val="24"/>
        </w:rPr>
        <w:t>П</w:t>
      </w:r>
      <w:r w:rsidR="00D64F0B">
        <w:rPr>
          <w:sz w:val="24"/>
          <w:szCs w:val="24"/>
        </w:rPr>
        <w:t>.</w:t>
      </w:r>
      <w:r w:rsidR="00593397">
        <w:rPr>
          <w:sz w:val="24"/>
          <w:szCs w:val="24"/>
        </w:rPr>
        <w:t>Э.А</w:t>
      </w:r>
      <w:r>
        <w:rPr>
          <w:sz w:val="24"/>
          <w:szCs w:val="24"/>
        </w:rPr>
        <w:t>.,</w:t>
      </w:r>
    </w:p>
    <w:p w14:paraId="0D0F063D" w14:textId="77777777"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14:paraId="146EFA8D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08EA308" w14:textId="77777777" w:rsidR="00CB59C2" w:rsidRDefault="00CB59C2" w:rsidP="00084041">
      <w:pPr>
        <w:pStyle w:val="afb"/>
        <w:ind w:firstLine="708"/>
        <w:jc w:val="both"/>
        <w:rPr>
          <w:b/>
          <w:szCs w:val="24"/>
        </w:rPr>
      </w:pPr>
    </w:p>
    <w:p w14:paraId="7B111908" w14:textId="242E94DB" w:rsidR="00FB36FE" w:rsidRPr="00CB59C2" w:rsidRDefault="00CB59C2" w:rsidP="00084041">
      <w:pPr>
        <w:pStyle w:val="afb"/>
        <w:ind w:firstLine="708"/>
        <w:jc w:val="both"/>
        <w:rPr>
          <w:bCs/>
        </w:rPr>
      </w:pPr>
      <w:r w:rsidRPr="00CB59C2">
        <w:rPr>
          <w:bCs/>
          <w:szCs w:val="24"/>
        </w:rPr>
        <w:t xml:space="preserve">В Адвокатскую палату Московской области 11.06.2019 г. поступила жалоба доверителя </w:t>
      </w:r>
      <w:r w:rsidR="00D64F0B">
        <w:rPr>
          <w:bCs/>
          <w:szCs w:val="24"/>
        </w:rPr>
        <w:t>М.О.Р.</w:t>
      </w:r>
      <w:r w:rsidRPr="00CB59C2">
        <w:rPr>
          <w:bCs/>
          <w:szCs w:val="24"/>
        </w:rPr>
        <w:t xml:space="preserve"> в отношении адвоката </w:t>
      </w:r>
      <w:r w:rsidR="00D64F0B">
        <w:rPr>
          <w:bCs/>
          <w:szCs w:val="24"/>
        </w:rPr>
        <w:t>П.Э.А.</w:t>
      </w:r>
      <w:r w:rsidRPr="00CB59C2">
        <w:rPr>
          <w:bCs/>
          <w:szCs w:val="24"/>
        </w:rPr>
        <w:t>, имеющего регистрационный номер</w:t>
      </w:r>
      <w:proofErr w:type="gramStart"/>
      <w:r w:rsidRPr="00CB59C2">
        <w:rPr>
          <w:bCs/>
          <w:szCs w:val="24"/>
        </w:rPr>
        <w:t xml:space="preserve"> </w:t>
      </w:r>
      <w:r w:rsidR="00D64F0B">
        <w:rPr>
          <w:bCs/>
          <w:szCs w:val="24"/>
        </w:rPr>
        <w:t>….</w:t>
      </w:r>
      <w:proofErr w:type="gramEnd"/>
      <w:r w:rsidR="00D64F0B">
        <w:rPr>
          <w:bCs/>
          <w:szCs w:val="24"/>
        </w:rPr>
        <w:t>.</w:t>
      </w:r>
      <w:r w:rsidR="00D43CA3" w:rsidRPr="00CB59C2">
        <w:rPr>
          <w:bCs/>
          <w:szCs w:val="24"/>
        </w:rPr>
        <w:t xml:space="preserve"> в</w:t>
      </w:r>
      <w:r w:rsidRPr="00CB59C2">
        <w:rPr>
          <w:bCs/>
          <w:szCs w:val="24"/>
        </w:rPr>
        <w:t xml:space="preserve"> реестре адвокатов Московской области, избранная форма адвокатского образования – </w:t>
      </w:r>
      <w:r w:rsidR="00D64F0B">
        <w:rPr>
          <w:bCs/>
          <w:szCs w:val="24"/>
        </w:rPr>
        <w:t>…..</w:t>
      </w:r>
    </w:p>
    <w:p w14:paraId="59FA51C6" w14:textId="77777777" w:rsidR="00E32862" w:rsidRDefault="00CB59C2" w:rsidP="000840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17.06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732006B2" w14:textId="2411E1B5" w:rsidR="00B579B2" w:rsidRPr="002C6C7B" w:rsidRDefault="00CB59C2" w:rsidP="00CB59C2">
      <w:pPr>
        <w:ind w:firstLine="708"/>
        <w:jc w:val="both"/>
        <w:rPr>
          <w:sz w:val="24"/>
          <w:szCs w:val="24"/>
        </w:rPr>
      </w:pPr>
      <w:r w:rsidRPr="00CB59C2">
        <w:rPr>
          <w:sz w:val="24"/>
          <w:szCs w:val="24"/>
        </w:rPr>
        <w:t>Заявитель сообщает, что 31.10.2017 г. она незаконно была госпитализирована в психиатрическую больницу по решению Л</w:t>
      </w:r>
      <w:r w:rsidR="00D64F0B">
        <w:rPr>
          <w:sz w:val="24"/>
          <w:szCs w:val="24"/>
        </w:rPr>
        <w:t>.</w:t>
      </w:r>
      <w:r w:rsidRPr="00CB59C2">
        <w:rPr>
          <w:sz w:val="24"/>
          <w:szCs w:val="24"/>
        </w:rPr>
        <w:t xml:space="preserve"> районного суда г. М. Незаконность госпитализации подтверждается апелляционным определением М</w:t>
      </w:r>
      <w:r w:rsidR="00D64F0B">
        <w:rPr>
          <w:sz w:val="24"/>
          <w:szCs w:val="24"/>
        </w:rPr>
        <w:t>.</w:t>
      </w:r>
      <w:r w:rsidRPr="00CB59C2">
        <w:rPr>
          <w:sz w:val="24"/>
          <w:szCs w:val="24"/>
        </w:rPr>
        <w:t xml:space="preserve"> городского суда от 26.04.2018 г. Для привлечения к уголовной ответственности лиц, причастных к незаконной госпитализации, 18.07.2018 г. заявитель и её представитель обратились к адвокату П</w:t>
      </w:r>
      <w:r w:rsidR="00D64F0B">
        <w:rPr>
          <w:sz w:val="24"/>
          <w:szCs w:val="24"/>
        </w:rPr>
        <w:t>.</w:t>
      </w:r>
      <w:r w:rsidRPr="00CB59C2">
        <w:rPr>
          <w:sz w:val="24"/>
          <w:szCs w:val="24"/>
        </w:rPr>
        <w:t>Э.А. Адвокат предложил заключить соглашение сроком на 5 месяцев с условием оплаты 2500 рублей за час работы. По просьбе адвоката заявитель передала ему 50 000 рублей для внесения на депозит. Однако, несмотря на наличие соглашения с адвокатом, заявитель самостоятельно обращалась в различные учреждения здравоохранения для сбора доказательств. Предмет соглашения был сформулирован таким образом, что невозможно было установить какие действия должен совершить адвокат. За пять месяцев действия соглашения адвокат не подал заявления в суд, прокуратуру, следственный комитет. Заявитель потребовала у адвоката отчёт о проделанной работе, на что адвокат ответил отказом (впоследствии отчёт был предоставлен).</w:t>
      </w:r>
      <w:r>
        <w:rPr>
          <w:sz w:val="24"/>
          <w:szCs w:val="24"/>
        </w:rPr>
        <w:t xml:space="preserve"> </w:t>
      </w:r>
      <w:r w:rsidRPr="00CB59C2">
        <w:rPr>
          <w:sz w:val="24"/>
          <w:szCs w:val="24"/>
        </w:rPr>
        <w:t>20.07.2018 г. в кабинете адвоката состоялась встреча с врачом-психиатром для получения консультации. В течение первого часа встречи адвокат консультировался по другому делу, по вопросам, не связанным с вопросом заявителя. Впоследствии этот час адвокат включил в отчёт о проделанной работе.</w:t>
      </w:r>
      <w:r>
        <w:rPr>
          <w:sz w:val="24"/>
          <w:szCs w:val="24"/>
        </w:rPr>
        <w:t xml:space="preserve"> </w:t>
      </w:r>
      <w:r w:rsidRPr="00CB59C2">
        <w:rPr>
          <w:sz w:val="24"/>
          <w:szCs w:val="24"/>
        </w:rPr>
        <w:t>30.07.2018 г. был получен ответ из психоневрологического диспансера, который адвокат не обжаловал. Также адвокат потребовал оплаты 9 часов телефонных разговоров, которые он проводил с подругой заявителя. 27.08.2018 г. адвокат опоздал на 45 минут на проведение освидетельствования заявителя, тем самым заставил её нервничать, не проверил идентичность документов, имеющихся в материалах дела с копиями, предоставленными заявителю. Кроме того, адвокат не отследил подачу психиатрической больницей кассационной жалобы на апелляционное определение, не предоставил заявителю адвокатское производство, потерял оригинал ответа Главного врача Поликлиники №</w:t>
      </w:r>
      <w:proofErr w:type="gramStart"/>
      <w:r w:rsidRPr="00CB59C2">
        <w:rPr>
          <w:sz w:val="24"/>
          <w:szCs w:val="24"/>
        </w:rPr>
        <w:t xml:space="preserve"> </w:t>
      </w:r>
      <w:r w:rsidR="00D64F0B">
        <w:rPr>
          <w:sz w:val="24"/>
          <w:szCs w:val="24"/>
        </w:rPr>
        <w:t>….</w:t>
      </w:r>
      <w:proofErr w:type="gramEnd"/>
      <w:r w:rsidR="00D64F0B">
        <w:rPr>
          <w:sz w:val="24"/>
          <w:szCs w:val="24"/>
        </w:rPr>
        <w:t>.</w:t>
      </w:r>
      <w:r w:rsidRPr="00CB59C2">
        <w:rPr>
          <w:sz w:val="24"/>
          <w:szCs w:val="24"/>
        </w:rPr>
        <w:t>, не подписал акт выполненных работ.</w:t>
      </w:r>
    </w:p>
    <w:p w14:paraId="2EADDED7" w14:textId="6EC0EA95" w:rsidR="009E70E8" w:rsidRPr="00542FFA" w:rsidRDefault="00E32862" w:rsidP="00C370E4">
      <w:pPr>
        <w:ind w:firstLine="708"/>
        <w:jc w:val="both"/>
        <w:rPr>
          <w:sz w:val="24"/>
          <w:szCs w:val="24"/>
        </w:rPr>
      </w:pPr>
      <w:r w:rsidRPr="00CF4444">
        <w:rPr>
          <w:sz w:val="24"/>
          <w:szCs w:val="24"/>
        </w:rPr>
        <w:t>Квалификационная</w:t>
      </w:r>
      <w:r w:rsidRPr="00C370E4">
        <w:rPr>
          <w:sz w:val="24"/>
          <w:szCs w:val="24"/>
        </w:rPr>
        <w:t xml:space="preserve"> комиссия </w:t>
      </w:r>
      <w:r w:rsidR="00B579B2" w:rsidRPr="00C370E4">
        <w:rPr>
          <w:sz w:val="24"/>
          <w:szCs w:val="24"/>
        </w:rPr>
        <w:t>2</w:t>
      </w:r>
      <w:r w:rsidR="00C370E4" w:rsidRPr="00C370E4">
        <w:rPr>
          <w:sz w:val="24"/>
          <w:szCs w:val="24"/>
        </w:rPr>
        <w:t>9</w:t>
      </w:r>
      <w:r w:rsidR="00B579B2" w:rsidRPr="00C370E4">
        <w:rPr>
          <w:sz w:val="24"/>
          <w:szCs w:val="24"/>
        </w:rPr>
        <w:t>.08</w:t>
      </w:r>
      <w:r w:rsidRPr="00C370E4">
        <w:rPr>
          <w:sz w:val="24"/>
          <w:szCs w:val="24"/>
        </w:rPr>
        <w:t>.2019 г.</w:t>
      </w:r>
      <w:r w:rsidR="004A55AE" w:rsidRPr="00C370E4">
        <w:rPr>
          <w:sz w:val="24"/>
          <w:szCs w:val="24"/>
        </w:rPr>
        <w:t xml:space="preserve">, </w:t>
      </w:r>
      <w:r w:rsidR="00B212D6" w:rsidRPr="00C370E4">
        <w:rPr>
          <w:sz w:val="24"/>
          <w:szCs w:val="24"/>
        </w:rPr>
        <w:t xml:space="preserve">при участии </w:t>
      </w:r>
      <w:r w:rsidR="00C370E4" w:rsidRPr="00C370E4">
        <w:rPr>
          <w:sz w:val="24"/>
          <w:szCs w:val="24"/>
        </w:rPr>
        <w:t>адвоката П</w:t>
      </w:r>
      <w:r w:rsidR="00D64F0B">
        <w:rPr>
          <w:sz w:val="24"/>
          <w:szCs w:val="24"/>
        </w:rPr>
        <w:t>.</w:t>
      </w:r>
      <w:r w:rsidR="00C370E4" w:rsidRPr="00C370E4">
        <w:rPr>
          <w:sz w:val="24"/>
          <w:szCs w:val="24"/>
        </w:rPr>
        <w:t>Э.А., заявителя М</w:t>
      </w:r>
      <w:r w:rsidR="00D64F0B">
        <w:rPr>
          <w:sz w:val="24"/>
          <w:szCs w:val="24"/>
        </w:rPr>
        <w:t>.</w:t>
      </w:r>
      <w:r w:rsidR="00C370E4" w:rsidRPr="00C370E4">
        <w:rPr>
          <w:sz w:val="24"/>
          <w:szCs w:val="24"/>
        </w:rPr>
        <w:t>О.Р.</w:t>
      </w:r>
      <w:r w:rsidR="00CF4444" w:rsidRPr="00C370E4">
        <w:rPr>
          <w:sz w:val="24"/>
          <w:szCs w:val="24"/>
        </w:rPr>
        <w:t xml:space="preserve">, </w:t>
      </w:r>
      <w:r w:rsidRPr="00CF4444">
        <w:rPr>
          <w:sz w:val="24"/>
          <w:szCs w:val="24"/>
        </w:rPr>
        <w:t xml:space="preserve">дала </w:t>
      </w:r>
      <w:r w:rsidRPr="002C6C7B">
        <w:rPr>
          <w:sz w:val="24"/>
          <w:szCs w:val="24"/>
        </w:rPr>
        <w:t>заключение</w:t>
      </w:r>
      <w:r w:rsidR="004E379E" w:rsidRPr="002C6C7B">
        <w:rPr>
          <w:sz w:val="24"/>
          <w:szCs w:val="24"/>
        </w:rPr>
        <w:t xml:space="preserve"> </w:t>
      </w:r>
      <w:r w:rsidR="00C370E4" w:rsidRPr="00C370E4">
        <w:rPr>
          <w:sz w:val="24"/>
          <w:szCs w:val="24"/>
        </w:rPr>
        <w:t xml:space="preserve">о наличии в действиях адвоката </w:t>
      </w:r>
      <w:r w:rsidR="00D64F0B">
        <w:rPr>
          <w:sz w:val="24"/>
          <w:szCs w:val="24"/>
        </w:rPr>
        <w:t>П.Э.А.</w:t>
      </w:r>
      <w:r w:rsidR="00C370E4" w:rsidRPr="00C370E4">
        <w:rPr>
          <w:sz w:val="24"/>
          <w:szCs w:val="24"/>
        </w:rPr>
        <w:t xml:space="preserve"> нарушения пп. 1 п. 1 ст. 7 ФЗ «Об адвокатской деятельности и адвокатуре в РФ», п. 2 ст. 5, п. 1 ст. 8 КПЭА и </w:t>
      </w:r>
      <w:r w:rsidR="00C370E4" w:rsidRPr="00C370E4">
        <w:rPr>
          <w:sz w:val="24"/>
          <w:szCs w:val="24"/>
        </w:rPr>
        <w:lastRenderedPageBreak/>
        <w:t>ненадлежащем исполнении своих обязанностей перед доверителем М</w:t>
      </w:r>
      <w:r w:rsidR="00D64F0B">
        <w:rPr>
          <w:sz w:val="24"/>
          <w:szCs w:val="24"/>
        </w:rPr>
        <w:t>.</w:t>
      </w:r>
      <w:r w:rsidR="00C370E4" w:rsidRPr="00C370E4">
        <w:rPr>
          <w:sz w:val="24"/>
          <w:szCs w:val="24"/>
        </w:rPr>
        <w:t>О.Р., выразившегося в том, что адвокат:</w:t>
      </w:r>
      <w:r w:rsidR="00C370E4">
        <w:rPr>
          <w:sz w:val="24"/>
          <w:szCs w:val="24"/>
        </w:rPr>
        <w:t xml:space="preserve"> </w:t>
      </w:r>
      <w:r w:rsidR="00C370E4" w:rsidRPr="00C370E4">
        <w:rPr>
          <w:sz w:val="24"/>
          <w:szCs w:val="24"/>
        </w:rPr>
        <w:t>допустил грубую и очевидную ошибку при исполнении поручения заявителя, оказывая юридическую помощь, не имеющую правового значения для составления заявления о возбуждении уголовного дела;</w:t>
      </w:r>
      <w:r w:rsidR="00C370E4">
        <w:rPr>
          <w:sz w:val="24"/>
          <w:szCs w:val="24"/>
        </w:rPr>
        <w:t xml:space="preserve"> </w:t>
      </w:r>
      <w:r w:rsidR="00C370E4" w:rsidRPr="00C370E4">
        <w:rPr>
          <w:sz w:val="24"/>
          <w:szCs w:val="24"/>
        </w:rPr>
        <w:t>включил в отчёт о проделанной работе ориентировочные формулировки временных затрат по исполнению поручения.</w:t>
      </w:r>
    </w:p>
    <w:p w14:paraId="5F4AA177" w14:textId="77777777"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A55AE">
        <w:rPr>
          <w:sz w:val="24"/>
          <w:szCs w:val="24"/>
        </w:rPr>
        <w:t>Иные доводы жалобы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14:paraId="4D213762" w14:textId="2CCC21BC" w:rsidR="00B579B2" w:rsidRDefault="00DE65B4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</w:t>
      </w:r>
      <w:r w:rsidR="00D64F0B">
        <w:rPr>
          <w:sz w:val="24"/>
          <w:szCs w:val="24"/>
        </w:rPr>
        <w:t>.</w:t>
      </w:r>
      <w:r>
        <w:rPr>
          <w:sz w:val="24"/>
          <w:szCs w:val="24"/>
        </w:rPr>
        <w:t>Э.А. в заседание Совета не явился, уведомлен надлежащим образом, заявления о несогласии с заключением не представил.</w:t>
      </w:r>
    </w:p>
    <w:p w14:paraId="0E568CB0" w14:textId="100A212F" w:rsidR="00DE65B4" w:rsidRDefault="00DE65B4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М</w:t>
      </w:r>
      <w:r w:rsidR="00D64F0B">
        <w:rPr>
          <w:sz w:val="24"/>
          <w:szCs w:val="24"/>
        </w:rPr>
        <w:t>.</w:t>
      </w:r>
      <w:r>
        <w:rPr>
          <w:sz w:val="24"/>
          <w:szCs w:val="24"/>
        </w:rPr>
        <w:t>О.Р. в заседание Совета явилась, представила письменное заявление о согласии с заключением, озвученное в ходе заседания.</w:t>
      </w:r>
    </w:p>
    <w:p w14:paraId="295FE680" w14:textId="77777777" w:rsidR="00673A4D" w:rsidRPr="00673A4D" w:rsidRDefault="00673A4D" w:rsidP="00D35E4B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E20EDC">
        <w:rPr>
          <w:sz w:val="24"/>
          <w:szCs w:val="24"/>
          <w:lang w:eastAsia="en-US"/>
        </w:rPr>
        <w:t xml:space="preserve"> </w:t>
      </w:r>
      <w:r w:rsidR="00DE65B4">
        <w:rPr>
          <w:sz w:val="24"/>
          <w:szCs w:val="24"/>
          <w:lang w:eastAsia="en-US"/>
        </w:rPr>
        <w:t xml:space="preserve">заслушав устные пояснения заявителя,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5F1A7691" w14:textId="77777777" w:rsidR="00DE65B4" w:rsidRDefault="00DE65B4" w:rsidP="00DE65B4">
      <w:pPr>
        <w:ind w:firstLine="708"/>
        <w:jc w:val="both"/>
        <w:rPr>
          <w:sz w:val="24"/>
          <w:szCs w:val="24"/>
          <w:lang w:eastAsia="en-US"/>
        </w:rPr>
      </w:pPr>
      <w:r w:rsidRPr="00C267F2">
        <w:rPr>
          <w:sz w:val="24"/>
          <w:szCs w:val="24"/>
          <w:lang w:eastAsia="en-US"/>
        </w:rPr>
        <w:t>В силу пп. 1 п. 1 ст. 7 ФЗ «Об адвокатской деятельности и адвокатуре в РФ», п. 1 ст. 8 К</w:t>
      </w:r>
      <w:r>
        <w:rPr>
          <w:sz w:val="24"/>
          <w:szCs w:val="24"/>
          <w:lang w:eastAsia="en-US"/>
        </w:rPr>
        <w:t>одекса профессиональной этики адвоката</w:t>
      </w:r>
      <w:r w:rsidRPr="00C267F2">
        <w:rPr>
          <w:sz w:val="24"/>
          <w:szCs w:val="24"/>
          <w:lang w:eastAsia="en-US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543901D" w14:textId="77777777" w:rsidR="004708EB" w:rsidRPr="004708EB" w:rsidRDefault="00C370E4" w:rsidP="00C370E4">
      <w:pPr>
        <w:ind w:firstLine="708"/>
        <w:jc w:val="both"/>
        <w:rPr>
          <w:sz w:val="24"/>
          <w:szCs w:val="24"/>
          <w:lang w:eastAsia="en-US"/>
        </w:rPr>
      </w:pPr>
      <w:r w:rsidRPr="00C370E4">
        <w:rPr>
          <w:sz w:val="24"/>
          <w:szCs w:val="24"/>
          <w:lang w:eastAsia="en-US"/>
        </w:rPr>
        <w:t>В силу п. 2 ст. 5 К</w:t>
      </w:r>
      <w:r>
        <w:rPr>
          <w:sz w:val="24"/>
          <w:szCs w:val="24"/>
          <w:lang w:eastAsia="en-US"/>
        </w:rPr>
        <w:t>одекса профессиональной этики адвоката</w:t>
      </w:r>
      <w:r w:rsidRPr="00C370E4">
        <w:rPr>
          <w:sz w:val="24"/>
          <w:szCs w:val="24"/>
          <w:lang w:eastAsia="en-US"/>
        </w:rPr>
        <w:t xml:space="preserve">, адвокат должен избегать действий, направленных к подрыву доверия к нему или к адвокатуре. </w:t>
      </w:r>
    </w:p>
    <w:p w14:paraId="5BFC708A" w14:textId="0FDBAD05" w:rsidR="004B760B" w:rsidRDefault="004B760B" w:rsidP="004708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</w:t>
      </w:r>
      <w:r w:rsidR="00C370E4">
        <w:rPr>
          <w:sz w:val="24"/>
          <w:szCs w:val="24"/>
        </w:rPr>
        <w:t>П</w:t>
      </w:r>
      <w:r w:rsidR="00D64F0B">
        <w:rPr>
          <w:sz w:val="24"/>
          <w:szCs w:val="24"/>
        </w:rPr>
        <w:t>.</w:t>
      </w:r>
      <w:r w:rsidR="00C370E4">
        <w:rPr>
          <w:sz w:val="24"/>
          <w:szCs w:val="24"/>
        </w:rPr>
        <w:t>Э.А</w:t>
      </w:r>
      <w:r w:rsidR="002C4C7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приведенные </w:t>
      </w:r>
      <w:r w:rsidRPr="001244C3">
        <w:rPr>
          <w:sz w:val="24"/>
          <w:szCs w:val="24"/>
        </w:rPr>
        <w:t>правила профессионального поведения адвоката нарушены.</w:t>
      </w:r>
    </w:p>
    <w:p w14:paraId="7E764D53" w14:textId="77777777" w:rsid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При определении меры дисциплинарной ответственности </w:t>
      </w:r>
      <w:r w:rsidR="00F825EF">
        <w:rPr>
          <w:sz w:val="24"/>
          <w:szCs w:val="24"/>
        </w:rPr>
        <w:t>Советом учтены</w:t>
      </w:r>
      <w:r w:rsidRPr="00673A4D">
        <w:rPr>
          <w:sz w:val="24"/>
          <w:szCs w:val="24"/>
        </w:rPr>
        <w:t xml:space="preserve"> тяжесть совершенного проступка, обстоятельства его совершения, форма вины, иные обстоятельства</w:t>
      </w:r>
      <w:r w:rsidR="00F825EF">
        <w:rPr>
          <w:sz w:val="24"/>
          <w:szCs w:val="24"/>
        </w:rPr>
        <w:t>.</w:t>
      </w:r>
    </w:p>
    <w:p w14:paraId="1B815846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C24374B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</w:p>
    <w:p w14:paraId="246A0520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12535E0A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</w:p>
    <w:p w14:paraId="234B6F11" w14:textId="248E1BEB" w:rsidR="00DE65B4" w:rsidRPr="00D66D6D" w:rsidRDefault="00DE65B4" w:rsidP="00DE65B4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D66D6D">
        <w:rPr>
          <w:sz w:val="24"/>
          <w:szCs w:val="24"/>
        </w:rPr>
        <w:t>в установленных действиях адвоката име</w:t>
      </w:r>
      <w:r>
        <w:rPr>
          <w:sz w:val="24"/>
          <w:szCs w:val="24"/>
        </w:rPr>
        <w:t>е</w:t>
      </w:r>
      <w:r w:rsidRPr="00D66D6D">
        <w:rPr>
          <w:sz w:val="24"/>
          <w:szCs w:val="24"/>
        </w:rPr>
        <w:t>тся нарушени</w:t>
      </w:r>
      <w:r>
        <w:rPr>
          <w:sz w:val="24"/>
          <w:szCs w:val="24"/>
        </w:rPr>
        <w:t>е</w:t>
      </w:r>
      <w:r w:rsidRPr="00D66D6D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Pr="00C370E4">
        <w:rPr>
          <w:sz w:val="24"/>
          <w:szCs w:val="24"/>
        </w:rPr>
        <w:t>пп. 1 п. 1 ст. 7 ФЗ «Об адвокатской деятельности и адвокатуре в РФ», п. 2 ст. 5, п. 1 ст. 8 К</w:t>
      </w:r>
      <w:r>
        <w:rPr>
          <w:sz w:val="24"/>
          <w:szCs w:val="24"/>
        </w:rPr>
        <w:t>одекса профессиональной этики адвоката</w:t>
      </w:r>
      <w:r w:rsidRPr="00C370E4">
        <w:rPr>
          <w:sz w:val="24"/>
          <w:szCs w:val="24"/>
        </w:rPr>
        <w:t xml:space="preserve"> и ненадлежаще</w:t>
      </w:r>
      <w:r>
        <w:rPr>
          <w:sz w:val="24"/>
          <w:szCs w:val="24"/>
        </w:rPr>
        <w:t>е</w:t>
      </w:r>
      <w:r w:rsidRPr="00C370E4">
        <w:rPr>
          <w:sz w:val="24"/>
          <w:szCs w:val="24"/>
        </w:rPr>
        <w:t xml:space="preserve"> исполнени</w:t>
      </w:r>
      <w:r>
        <w:rPr>
          <w:sz w:val="24"/>
          <w:szCs w:val="24"/>
        </w:rPr>
        <w:t>е</w:t>
      </w:r>
      <w:r w:rsidRPr="00C370E4">
        <w:rPr>
          <w:sz w:val="24"/>
          <w:szCs w:val="24"/>
        </w:rPr>
        <w:t xml:space="preserve"> своих обязанностей перед доверителем М</w:t>
      </w:r>
      <w:r w:rsidR="00D64F0B">
        <w:rPr>
          <w:sz w:val="24"/>
          <w:szCs w:val="24"/>
        </w:rPr>
        <w:t>.</w:t>
      </w:r>
      <w:r w:rsidRPr="00C370E4">
        <w:rPr>
          <w:sz w:val="24"/>
          <w:szCs w:val="24"/>
        </w:rPr>
        <w:t>О.Р., выразивше</w:t>
      </w:r>
      <w:r>
        <w:rPr>
          <w:sz w:val="24"/>
          <w:szCs w:val="24"/>
        </w:rPr>
        <w:t>е</w:t>
      </w:r>
      <w:r w:rsidRPr="00C370E4">
        <w:rPr>
          <w:sz w:val="24"/>
          <w:szCs w:val="24"/>
        </w:rPr>
        <w:t>ся в том, что адвокат</w:t>
      </w:r>
      <w:r>
        <w:rPr>
          <w:sz w:val="24"/>
          <w:szCs w:val="24"/>
        </w:rPr>
        <w:t xml:space="preserve"> </w:t>
      </w:r>
      <w:r w:rsidRPr="00C370E4">
        <w:rPr>
          <w:sz w:val="24"/>
          <w:szCs w:val="24"/>
        </w:rPr>
        <w:t>допустил грубую и очевидную ошибку при исполнении поручения заявителя, оказывая юридическую помощь, не имеющую правового значения для составления заявления о возбуждении уголовного дела;</w:t>
      </w:r>
      <w:r>
        <w:rPr>
          <w:sz w:val="24"/>
          <w:szCs w:val="24"/>
        </w:rPr>
        <w:t xml:space="preserve"> </w:t>
      </w:r>
      <w:r w:rsidRPr="00C370E4">
        <w:rPr>
          <w:sz w:val="24"/>
          <w:szCs w:val="24"/>
        </w:rPr>
        <w:t>включил в отчёт о проделанной работе ориентировочные формулировки временных затрат по исполнению поручения.</w:t>
      </w:r>
    </w:p>
    <w:p w14:paraId="1FF092F4" w14:textId="5E3CF002" w:rsidR="00DE65B4" w:rsidRPr="00D66D6D" w:rsidRDefault="00DE65B4" w:rsidP="00DE65B4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D66D6D">
        <w:rPr>
          <w:sz w:val="24"/>
          <w:szCs w:val="24"/>
        </w:rPr>
        <w:t xml:space="preserve">Вследствие допущенных </w:t>
      </w:r>
      <w:r w:rsidRPr="00DE65B4">
        <w:rPr>
          <w:sz w:val="24"/>
          <w:szCs w:val="24"/>
        </w:rPr>
        <w:t xml:space="preserve">нарушений применить меру дисциплинарной ответственности в виде замечания в отношении адвоката </w:t>
      </w:r>
      <w:r w:rsidR="00D64F0B">
        <w:rPr>
          <w:bCs/>
          <w:sz w:val="24"/>
          <w:szCs w:val="24"/>
        </w:rPr>
        <w:t>П.Э.А.</w:t>
      </w:r>
      <w:r w:rsidRPr="00DE65B4">
        <w:rPr>
          <w:bCs/>
          <w:sz w:val="24"/>
          <w:szCs w:val="24"/>
        </w:rPr>
        <w:t>, имеющего регистрационный номер</w:t>
      </w:r>
      <w:proofErr w:type="gramStart"/>
      <w:r w:rsidRPr="00DE65B4">
        <w:rPr>
          <w:bCs/>
          <w:sz w:val="24"/>
          <w:szCs w:val="24"/>
        </w:rPr>
        <w:t xml:space="preserve"> </w:t>
      </w:r>
      <w:r w:rsidR="00D64F0B">
        <w:rPr>
          <w:bCs/>
          <w:sz w:val="24"/>
          <w:szCs w:val="24"/>
        </w:rPr>
        <w:t>….</w:t>
      </w:r>
      <w:proofErr w:type="gramEnd"/>
      <w:r w:rsidR="00D64F0B">
        <w:rPr>
          <w:bCs/>
          <w:sz w:val="24"/>
          <w:szCs w:val="24"/>
        </w:rPr>
        <w:t>.</w:t>
      </w:r>
      <w:r w:rsidRPr="00DE65B4">
        <w:rPr>
          <w:sz w:val="24"/>
          <w:szCs w:val="24"/>
        </w:rPr>
        <w:t xml:space="preserve"> в реестре адвокатов Московской области.</w:t>
      </w:r>
    </w:p>
    <w:p w14:paraId="6B4261D2" w14:textId="77777777" w:rsidR="00E20EDC" w:rsidRDefault="00E20EDC" w:rsidP="00E20EDC">
      <w:pPr>
        <w:jc w:val="both"/>
        <w:rPr>
          <w:sz w:val="24"/>
          <w:szCs w:val="24"/>
        </w:rPr>
      </w:pPr>
    </w:p>
    <w:p w14:paraId="6CAFA48E" w14:textId="77777777" w:rsidR="00045C64" w:rsidRPr="00CD16CA" w:rsidRDefault="00673A4D" w:rsidP="00CD16CA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 w:rsid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  <w:t>Галоганов А.П.</w:t>
      </w:r>
    </w:p>
    <w:sectPr w:rsidR="00045C64" w:rsidRPr="00CD16CA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995E" w14:textId="77777777" w:rsidR="004F1B08" w:rsidRDefault="004F1B08" w:rsidP="00C01A07">
      <w:r>
        <w:separator/>
      </w:r>
    </w:p>
  </w:endnote>
  <w:endnote w:type="continuationSeparator" w:id="0">
    <w:p w14:paraId="6A004D41" w14:textId="77777777" w:rsidR="004F1B08" w:rsidRDefault="004F1B0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D1C0" w14:textId="77777777" w:rsidR="004F1B08" w:rsidRDefault="004F1B08" w:rsidP="00C01A07">
      <w:r>
        <w:separator/>
      </w:r>
    </w:p>
  </w:footnote>
  <w:footnote w:type="continuationSeparator" w:id="0">
    <w:p w14:paraId="3F2AB2FF" w14:textId="77777777" w:rsidR="004F1B08" w:rsidRDefault="004F1B0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363F3C5E" w14:textId="77777777" w:rsidR="00B579B2" w:rsidRDefault="00B579B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2FBC49B" w14:textId="77777777" w:rsidR="00B579B2" w:rsidRDefault="00B579B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4041"/>
    <w:rsid w:val="00086810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9A5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52B47"/>
    <w:rsid w:val="0028326D"/>
    <w:rsid w:val="00286859"/>
    <w:rsid w:val="002A0ED7"/>
    <w:rsid w:val="002A5A94"/>
    <w:rsid w:val="002C0DE7"/>
    <w:rsid w:val="002C47AF"/>
    <w:rsid w:val="002C4C72"/>
    <w:rsid w:val="002C6C7B"/>
    <w:rsid w:val="002D703A"/>
    <w:rsid w:val="002E548A"/>
    <w:rsid w:val="002E5BC5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682E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08EB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1B0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2FFA"/>
    <w:rsid w:val="005463DF"/>
    <w:rsid w:val="00552C16"/>
    <w:rsid w:val="005530E6"/>
    <w:rsid w:val="00563614"/>
    <w:rsid w:val="00583CEB"/>
    <w:rsid w:val="0059091D"/>
    <w:rsid w:val="00593397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35ECE"/>
    <w:rsid w:val="00B40FFF"/>
    <w:rsid w:val="00B579B2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0E4"/>
    <w:rsid w:val="00C3735A"/>
    <w:rsid w:val="00C401BC"/>
    <w:rsid w:val="00C43B82"/>
    <w:rsid w:val="00C44202"/>
    <w:rsid w:val="00C47073"/>
    <w:rsid w:val="00C52471"/>
    <w:rsid w:val="00C603BF"/>
    <w:rsid w:val="00C6581B"/>
    <w:rsid w:val="00C86237"/>
    <w:rsid w:val="00C8745E"/>
    <w:rsid w:val="00CA64A0"/>
    <w:rsid w:val="00CB59C2"/>
    <w:rsid w:val="00CB7566"/>
    <w:rsid w:val="00CD16CA"/>
    <w:rsid w:val="00CD1F51"/>
    <w:rsid w:val="00CD3B8A"/>
    <w:rsid w:val="00CE5DD5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43CA3"/>
    <w:rsid w:val="00D51FEA"/>
    <w:rsid w:val="00D57A42"/>
    <w:rsid w:val="00D60171"/>
    <w:rsid w:val="00D60EC4"/>
    <w:rsid w:val="00D64231"/>
    <w:rsid w:val="00D64291"/>
    <w:rsid w:val="00D64F0B"/>
    <w:rsid w:val="00D65306"/>
    <w:rsid w:val="00D7361D"/>
    <w:rsid w:val="00D74EE8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E65B4"/>
    <w:rsid w:val="00DF3AAB"/>
    <w:rsid w:val="00DF4074"/>
    <w:rsid w:val="00DF5A6D"/>
    <w:rsid w:val="00DF755B"/>
    <w:rsid w:val="00E042C5"/>
    <w:rsid w:val="00E048DD"/>
    <w:rsid w:val="00E130E9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87C4D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52C2"/>
  <w15:docId w15:val="{8F27FF73-6479-4D08-AAAA-5294822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443C-AFF1-4BAE-833A-B85B8172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7</cp:revision>
  <cp:lastPrinted>2019-07-30T10:05:00Z</cp:lastPrinted>
  <dcterms:created xsi:type="dcterms:W3CDTF">2019-08-22T20:47:00Z</dcterms:created>
  <dcterms:modified xsi:type="dcterms:W3CDTF">2022-03-30T09:07:00Z</dcterms:modified>
</cp:coreProperties>
</file>