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80A11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D35530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80A11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A80A11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C52C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D35530" w:rsidRPr="008F10FC">
        <w:rPr>
          <w:sz w:val="24"/>
          <w:szCs w:val="24"/>
        </w:rPr>
        <w:t xml:space="preserve">Архангельский М.В., </w:t>
      </w:r>
      <w:proofErr w:type="spellStart"/>
      <w:r w:rsidR="00D35530" w:rsidRPr="008F10FC">
        <w:rPr>
          <w:sz w:val="24"/>
          <w:szCs w:val="24"/>
        </w:rPr>
        <w:t>Галоганов</w:t>
      </w:r>
      <w:proofErr w:type="spellEnd"/>
      <w:r w:rsidR="00D35530" w:rsidRPr="008F10FC">
        <w:rPr>
          <w:sz w:val="24"/>
          <w:szCs w:val="24"/>
        </w:rPr>
        <w:t xml:space="preserve"> А.П., </w:t>
      </w:r>
      <w:proofErr w:type="spellStart"/>
      <w:r w:rsidR="00D35530">
        <w:rPr>
          <w:sz w:val="24"/>
          <w:szCs w:val="24"/>
        </w:rPr>
        <w:t>Гонопольский</w:t>
      </w:r>
      <w:proofErr w:type="spellEnd"/>
      <w:r w:rsidR="00D35530">
        <w:rPr>
          <w:sz w:val="24"/>
          <w:szCs w:val="24"/>
        </w:rPr>
        <w:t xml:space="preserve"> Р.М., </w:t>
      </w:r>
      <w:proofErr w:type="spellStart"/>
      <w:r w:rsidR="00D35530" w:rsidRPr="008F10FC">
        <w:rPr>
          <w:sz w:val="24"/>
          <w:szCs w:val="24"/>
        </w:rPr>
        <w:t>Грицук</w:t>
      </w:r>
      <w:proofErr w:type="spellEnd"/>
      <w:r w:rsidR="00D35530" w:rsidRPr="008F10FC">
        <w:rPr>
          <w:sz w:val="24"/>
          <w:szCs w:val="24"/>
        </w:rPr>
        <w:t xml:space="preserve"> И.П., Куркин В.Е., Лукин А.В.,</w:t>
      </w:r>
      <w:r w:rsidR="00D35530">
        <w:rPr>
          <w:sz w:val="24"/>
          <w:szCs w:val="24"/>
        </w:rPr>
        <w:t xml:space="preserve"> Павлухин А.А.,</w:t>
      </w:r>
      <w:r w:rsidR="00D35530" w:rsidRPr="008F10FC">
        <w:rPr>
          <w:sz w:val="24"/>
          <w:szCs w:val="24"/>
        </w:rPr>
        <w:t xml:space="preserve"> </w:t>
      </w:r>
      <w:proofErr w:type="spellStart"/>
      <w:r w:rsidR="00D35530">
        <w:rPr>
          <w:sz w:val="24"/>
          <w:szCs w:val="24"/>
        </w:rPr>
        <w:t>Пайгачкин</w:t>
      </w:r>
      <w:proofErr w:type="spellEnd"/>
      <w:r w:rsidR="00D35530">
        <w:rPr>
          <w:sz w:val="24"/>
          <w:szCs w:val="24"/>
        </w:rPr>
        <w:t xml:space="preserve"> Ю.В.,</w:t>
      </w:r>
      <w:r w:rsidR="00D35530" w:rsidRPr="008F10FC">
        <w:rPr>
          <w:sz w:val="24"/>
          <w:szCs w:val="24"/>
        </w:rPr>
        <w:t xml:space="preserve"> Пепеляев С.Г., </w:t>
      </w:r>
      <w:proofErr w:type="spellStart"/>
      <w:r w:rsidR="00D35530">
        <w:rPr>
          <w:sz w:val="24"/>
          <w:szCs w:val="24"/>
        </w:rPr>
        <w:t>Толчеев</w:t>
      </w:r>
      <w:proofErr w:type="spellEnd"/>
      <w:r w:rsidR="00D35530">
        <w:rPr>
          <w:sz w:val="24"/>
          <w:szCs w:val="24"/>
        </w:rPr>
        <w:t xml:space="preserve"> М.Н., </w:t>
      </w:r>
      <w:r w:rsidR="00D35530" w:rsidRPr="008F10FC">
        <w:rPr>
          <w:sz w:val="24"/>
          <w:szCs w:val="24"/>
        </w:rPr>
        <w:t>Царьков П.В.,</w:t>
      </w:r>
      <w:r w:rsidR="00D35530">
        <w:rPr>
          <w:sz w:val="24"/>
          <w:szCs w:val="24"/>
        </w:rPr>
        <w:t xml:space="preserve"> </w:t>
      </w:r>
      <w:r w:rsidR="00D35530"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A80A11">
        <w:rPr>
          <w:sz w:val="24"/>
          <w:szCs w:val="24"/>
        </w:rPr>
        <w:t>при участии</w:t>
      </w:r>
      <w:r w:rsidR="00D03354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597A7F">
        <w:rPr>
          <w:sz w:val="24"/>
          <w:szCs w:val="24"/>
        </w:rPr>
        <w:t>Б</w:t>
      </w:r>
      <w:r w:rsidR="009C52C0">
        <w:rPr>
          <w:sz w:val="24"/>
          <w:szCs w:val="24"/>
        </w:rPr>
        <w:t>.</w:t>
      </w:r>
      <w:r w:rsidR="00597A7F">
        <w:rPr>
          <w:sz w:val="24"/>
          <w:szCs w:val="24"/>
        </w:rPr>
        <w:t>В.Г.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597A7F">
        <w:rPr>
          <w:sz w:val="24"/>
          <w:szCs w:val="24"/>
        </w:rPr>
        <w:t>Б</w:t>
      </w:r>
      <w:r w:rsidR="009C52C0">
        <w:rPr>
          <w:sz w:val="24"/>
          <w:szCs w:val="24"/>
        </w:rPr>
        <w:t>.</w:t>
      </w:r>
      <w:r w:rsidR="00597A7F">
        <w:rPr>
          <w:sz w:val="24"/>
          <w:szCs w:val="24"/>
        </w:rPr>
        <w:t>В.Г.,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597A7F" w:rsidRDefault="0024728B" w:rsidP="00654B23">
      <w:pPr>
        <w:ind w:firstLine="708"/>
        <w:jc w:val="both"/>
        <w:rPr>
          <w:sz w:val="24"/>
          <w:szCs w:val="24"/>
        </w:rPr>
      </w:pPr>
      <w:r w:rsidRPr="00597A7F">
        <w:rPr>
          <w:sz w:val="24"/>
          <w:szCs w:val="24"/>
        </w:rPr>
        <w:t xml:space="preserve">в </w:t>
      </w:r>
      <w:r w:rsidR="00597A7F" w:rsidRPr="00597A7F">
        <w:rPr>
          <w:sz w:val="24"/>
          <w:szCs w:val="24"/>
        </w:rPr>
        <w:t xml:space="preserve">Адвокатскую палату Московской области 30.09.2019г. поступило представление первого вице-президента АПМО </w:t>
      </w:r>
      <w:proofErr w:type="spellStart"/>
      <w:r w:rsidR="00597A7F" w:rsidRPr="00597A7F">
        <w:rPr>
          <w:sz w:val="24"/>
          <w:szCs w:val="24"/>
        </w:rPr>
        <w:t>Толчеева</w:t>
      </w:r>
      <w:proofErr w:type="spellEnd"/>
      <w:r w:rsidR="00597A7F" w:rsidRPr="00597A7F">
        <w:rPr>
          <w:sz w:val="24"/>
          <w:szCs w:val="24"/>
        </w:rPr>
        <w:t xml:space="preserve"> М.Н. в отношении адвоката </w:t>
      </w:r>
      <w:r w:rsidR="009C52C0">
        <w:rPr>
          <w:sz w:val="24"/>
          <w:szCs w:val="24"/>
        </w:rPr>
        <w:t>Б.В.Г.</w:t>
      </w:r>
      <w:r w:rsidR="00597A7F" w:rsidRPr="00597A7F">
        <w:rPr>
          <w:sz w:val="24"/>
          <w:szCs w:val="24"/>
          <w:shd w:val="clear" w:color="auto" w:fill="FFFFFF"/>
        </w:rPr>
        <w:t xml:space="preserve">, </w:t>
      </w:r>
      <w:r w:rsidR="00597A7F" w:rsidRPr="00597A7F">
        <w:rPr>
          <w:sz w:val="24"/>
          <w:szCs w:val="24"/>
        </w:rPr>
        <w:t xml:space="preserve">имеющего регистрационный номер </w:t>
      </w:r>
      <w:r w:rsidR="009C52C0">
        <w:rPr>
          <w:sz w:val="24"/>
          <w:szCs w:val="24"/>
        </w:rPr>
        <w:t>…..</w:t>
      </w:r>
      <w:r w:rsidR="00597A7F" w:rsidRPr="00597A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52C0">
        <w:rPr>
          <w:sz w:val="24"/>
          <w:szCs w:val="24"/>
        </w:rPr>
        <w:t>…..</w:t>
      </w:r>
    </w:p>
    <w:p w:rsidR="00597A7F" w:rsidRDefault="00597A7F" w:rsidP="00597A7F">
      <w:pPr>
        <w:ind w:firstLine="708"/>
        <w:jc w:val="both"/>
        <w:rPr>
          <w:sz w:val="24"/>
          <w:szCs w:val="24"/>
        </w:rPr>
      </w:pPr>
      <w:r w:rsidRPr="00597A7F">
        <w:rPr>
          <w:sz w:val="24"/>
          <w:szCs w:val="24"/>
        </w:rPr>
        <w:t>Как указывается в представлении, адвокат действовал вопреки законным интересам доверителя, оказывая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>
        <w:rPr>
          <w:sz w:val="24"/>
          <w:szCs w:val="24"/>
        </w:rPr>
        <w:t xml:space="preserve"> </w:t>
      </w:r>
      <w:r w:rsidRPr="00597A7F">
        <w:rPr>
          <w:sz w:val="24"/>
          <w:szCs w:val="24"/>
        </w:rPr>
        <w:t>Согласно докладной записке, ЕЦСЮП АПМО было распределено требование на защиту М</w:t>
      </w:r>
      <w:r w:rsidR="009C52C0">
        <w:rPr>
          <w:sz w:val="24"/>
          <w:szCs w:val="24"/>
        </w:rPr>
        <w:t>.</w:t>
      </w:r>
      <w:r w:rsidRPr="00597A7F">
        <w:rPr>
          <w:sz w:val="24"/>
          <w:szCs w:val="24"/>
        </w:rPr>
        <w:t>С.В. 03.07.2019г. Поскольку адвокат, принявший поручение, добирался слишком долго, следователь пригласила другого адвоката – Б</w:t>
      </w:r>
      <w:r w:rsidR="009C52C0">
        <w:rPr>
          <w:sz w:val="24"/>
          <w:szCs w:val="24"/>
        </w:rPr>
        <w:t>.</w:t>
      </w:r>
      <w:r w:rsidRPr="00597A7F">
        <w:rPr>
          <w:sz w:val="24"/>
          <w:szCs w:val="24"/>
        </w:rPr>
        <w:t>В.Г., с которым было заключено соглашение на собственные деньги следователя.</w:t>
      </w:r>
      <w:r>
        <w:rPr>
          <w:sz w:val="24"/>
          <w:szCs w:val="24"/>
        </w:rPr>
        <w:t xml:space="preserve"> </w:t>
      </w:r>
      <w:r w:rsidRPr="00597A7F">
        <w:rPr>
          <w:sz w:val="24"/>
          <w:szCs w:val="24"/>
        </w:rPr>
        <w:t xml:space="preserve">К представлению приложена распечатка телефонного разговора, в котором следователь сообщает: «В итоге я другого адвоката позвала, заключили с ним соглашение, и получилось так, что он приехал сюда, </w:t>
      </w:r>
      <w:r w:rsidR="009C52C0">
        <w:rPr>
          <w:sz w:val="24"/>
          <w:szCs w:val="24"/>
        </w:rPr>
        <w:t>С.</w:t>
      </w:r>
      <w:r w:rsidRPr="00597A7F">
        <w:rPr>
          <w:sz w:val="24"/>
          <w:szCs w:val="24"/>
        </w:rPr>
        <w:t xml:space="preserve"> (адвокат, принявший требование на защиту – прим. Комиссии) он мне позвонил, я даже трубку не стала брать…. И мы платим свои деньги для того, чтобы заключить соглашение, свои деньги мы платим».</w:t>
      </w:r>
    </w:p>
    <w:p w:rsidR="00654B23" w:rsidRPr="00A525C8" w:rsidRDefault="00597A7F" w:rsidP="00597A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525C8" w:rsidRPr="00A525C8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597A7F">
        <w:rPr>
          <w:sz w:val="24"/>
          <w:szCs w:val="24"/>
        </w:rPr>
        <w:t>Б</w:t>
      </w:r>
      <w:r w:rsidR="009C52C0">
        <w:rPr>
          <w:sz w:val="24"/>
          <w:szCs w:val="24"/>
        </w:rPr>
        <w:t>.</w:t>
      </w:r>
      <w:r w:rsidR="00597A7F">
        <w:rPr>
          <w:sz w:val="24"/>
          <w:szCs w:val="24"/>
        </w:rPr>
        <w:t>В.Г.</w:t>
      </w:r>
      <w:r>
        <w:rPr>
          <w:sz w:val="24"/>
          <w:szCs w:val="24"/>
        </w:rPr>
        <w:t xml:space="preserve"> был </w:t>
      </w:r>
      <w:r w:rsidR="00A525C8">
        <w:rPr>
          <w:sz w:val="24"/>
          <w:szCs w:val="24"/>
        </w:rPr>
        <w:t>2</w:t>
      </w:r>
      <w:r w:rsidR="00597A7F">
        <w:rPr>
          <w:sz w:val="24"/>
          <w:szCs w:val="24"/>
        </w:rPr>
        <w:t>1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597A7F">
        <w:rPr>
          <w:sz w:val="24"/>
          <w:szCs w:val="24"/>
        </w:rPr>
        <w:t>0</w:t>
      </w:r>
      <w:r w:rsidR="0024728B">
        <w:rPr>
          <w:sz w:val="24"/>
          <w:szCs w:val="24"/>
        </w:rPr>
        <w:t>0</w:t>
      </w:r>
      <w:r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454D59" w:rsidRPr="00597A7F" w:rsidRDefault="004A5131" w:rsidP="00597A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97A7F">
        <w:rPr>
          <w:sz w:val="24"/>
          <w:szCs w:val="24"/>
        </w:rPr>
        <w:t>Б</w:t>
      </w:r>
      <w:r w:rsidR="009C52C0">
        <w:rPr>
          <w:sz w:val="24"/>
          <w:szCs w:val="24"/>
        </w:rPr>
        <w:t>.</w:t>
      </w:r>
      <w:r w:rsidR="00597A7F">
        <w:rPr>
          <w:sz w:val="24"/>
          <w:szCs w:val="24"/>
        </w:rPr>
        <w:t>В.Г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597A7F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ся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597A7F">
        <w:rPr>
          <w:sz w:val="24"/>
          <w:szCs w:val="24"/>
        </w:rPr>
        <w:t>уведомлен надлежащим образом</w:t>
      </w:r>
      <w:r w:rsidR="00E86FEE">
        <w:rPr>
          <w:sz w:val="24"/>
          <w:szCs w:val="24"/>
        </w:rPr>
        <w:t>.</w:t>
      </w:r>
    </w:p>
    <w:p w:rsidR="00654B23" w:rsidRPr="00597A7F" w:rsidRDefault="00654B23" w:rsidP="00E86FEE">
      <w:pPr>
        <w:ind w:firstLine="708"/>
        <w:jc w:val="both"/>
        <w:rPr>
          <w:sz w:val="24"/>
          <w:szCs w:val="24"/>
        </w:rPr>
      </w:pPr>
      <w:r w:rsidRPr="00597A7F">
        <w:rPr>
          <w:sz w:val="24"/>
          <w:szCs w:val="24"/>
        </w:rPr>
        <w:t xml:space="preserve">Квалификационная комиссия </w:t>
      </w:r>
      <w:r w:rsidR="00597A7F" w:rsidRPr="00597A7F">
        <w:rPr>
          <w:sz w:val="24"/>
          <w:szCs w:val="24"/>
        </w:rPr>
        <w:t>29</w:t>
      </w:r>
      <w:r w:rsidRPr="00597A7F">
        <w:rPr>
          <w:sz w:val="24"/>
          <w:szCs w:val="24"/>
        </w:rPr>
        <w:t>.</w:t>
      </w:r>
      <w:r w:rsidR="00A525C8" w:rsidRPr="00597A7F">
        <w:rPr>
          <w:sz w:val="24"/>
          <w:szCs w:val="24"/>
        </w:rPr>
        <w:t>10</w:t>
      </w:r>
      <w:r w:rsidRPr="00597A7F">
        <w:rPr>
          <w:sz w:val="24"/>
          <w:szCs w:val="24"/>
        </w:rPr>
        <w:t>.2019г.</w:t>
      </w:r>
      <w:r w:rsidR="00465EC6">
        <w:rPr>
          <w:sz w:val="24"/>
          <w:szCs w:val="24"/>
        </w:rPr>
        <w:t xml:space="preserve"> </w:t>
      </w:r>
      <w:r w:rsidRPr="00597A7F">
        <w:rPr>
          <w:sz w:val="24"/>
          <w:szCs w:val="24"/>
        </w:rPr>
        <w:t xml:space="preserve">дала заключение </w:t>
      </w:r>
      <w:r w:rsidR="00597A7F" w:rsidRPr="00597A7F">
        <w:rPr>
          <w:sz w:val="24"/>
          <w:szCs w:val="24"/>
        </w:rPr>
        <w:t xml:space="preserve">о наличии в действия адвоката </w:t>
      </w:r>
      <w:r w:rsidR="009C52C0">
        <w:rPr>
          <w:sz w:val="24"/>
          <w:szCs w:val="24"/>
        </w:rPr>
        <w:t>Б.В.Г.</w:t>
      </w:r>
      <w:r w:rsidR="00597A7F" w:rsidRPr="00597A7F">
        <w:rPr>
          <w:sz w:val="24"/>
          <w:szCs w:val="24"/>
        </w:rPr>
        <w:t xml:space="preserve"> нарушения  п.2 ст.5, п</w:t>
      </w:r>
      <w:r w:rsidR="00597A7F">
        <w:rPr>
          <w:sz w:val="24"/>
          <w:szCs w:val="24"/>
        </w:rPr>
        <w:t>.</w:t>
      </w:r>
      <w:r w:rsidR="00597A7F" w:rsidRPr="00597A7F">
        <w:rPr>
          <w:sz w:val="24"/>
          <w:szCs w:val="24"/>
        </w:rPr>
        <w:t>п.1 и 6 п.1 ст.9 Кодекса профессиональной этики адвоката, выразившегося в заключении адвокатом, по инициативе следователя, соглашения с Н</w:t>
      </w:r>
      <w:r w:rsidR="009C52C0">
        <w:rPr>
          <w:sz w:val="24"/>
          <w:szCs w:val="24"/>
        </w:rPr>
        <w:t>.</w:t>
      </w:r>
      <w:r w:rsidR="00597A7F" w:rsidRPr="00597A7F">
        <w:rPr>
          <w:sz w:val="24"/>
          <w:szCs w:val="24"/>
        </w:rPr>
        <w:t>Е.В. на защиту М</w:t>
      </w:r>
      <w:r w:rsidR="009C52C0">
        <w:rPr>
          <w:sz w:val="24"/>
          <w:szCs w:val="24"/>
        </w:rPr>
        <w:t>.</w:t>
      </w:r>
      <w:r w:rsidR="00597A7F" w:rsidRPr="00597A7F">
        <w:rPr>
          <w:sz w:val="24"/>
          <w:szCs w:val="24"/>
        </w:rPr>
        <w:t>С.В. в одном следственном действии, без согласия М</w:t>
      </w:r>
      <w:r w:rsidR="009C52C0">
        <w:rPr>
          <w:sz w:val="24"/>
          <w:szCs w:val="24"/>
        </w:rPr>
        <w:t>.</w:t>
      </w:r>
      <w:r w:rsidR="00597A7F" w:rsidRPr="00597A7F">
        <w:rPr>
          <w:sz w:val="24"/>
          <w:szCs w:val="24"/>
        </w:rPr>
        <w:t>С.В., с целью обойти утверждённый Решением Совета АПМО № 01/23-24 от 24.01.2018г.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суда.</w:t>
      </w:r>
    </w:p>
    <w:p w:rsidR="003F24D3" w:rsidRDefault="00D03354" w:rsidP="003F24D3">
      <w:pPr>
        <w:ind w:firstLine="708"/>
        <w:jc w:val="both"/>
      </w:pPr>
      <w:r>
        <w:rPr>
          <w:sz w:val="24"/>
          <w:szCs w:val="24"/>
        </w:rPr>
        <w:t xml:space="preserve">Адвокат </w:t>
      </w:r>
      <w:r w:rsidR="00597A7F">
        <w:rPr>
          <w:sz w:val="24"/>
          <w:szCs w:val="24"/>
        </w:rPr>
        <w:t>Б</w:t>
      </w:r>
      <w:r w:rsidR="009C52C0">
        <w:rPr>
          <w:sz w:val="24"/>
          <w:szCs w:val="24"/>
        </w:rPr>
        <w:t>.</w:t>
      </w:r>
      <w:r w:rsidR="00597A7F">
        <w:rPr>
          <w:sz w:val="24"/>
          <w:szCs w:val="24"/>
        </w:rPr>
        <w:t>В.</w:t>
      </w:r>
      <w:r w:rsidR="00741369">
        <w:rPr>
          <w:sz w:val="24"/>
          <w:szCs w:val="24"/>
        </w:rPr>
        <w:t>Г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</w:t>
      </w:r>
      <w:r w:rsidR="00F06A30">
        <w:rPr>
          <w:sz w:val="24"/>
          <w:szCs w:val="24"/>
        </w:rPr>
        <w:t xml:space="preserve"> 20.11.2019г.</w:t>
      </w:r>
      <w:r>
        <w:rPr>
          <w:sz w:val="24"/>
          <w:szCs w:val="24"/>
        </w:rPr>
        <w:t xml:space="preserve"> </w:t>
      </w:r>
      <w:r w:rsidR="004C17AA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454D59">
        <w:rPr>
          <w:sz w:val="24"/>
          <w:szCs w:val="24"/>
        </w:rPr>
        <w:t xml:space="preserve"> </w:t>
      </w:r>
      <w:r w:rsidR="00454D59" w:rsidRPr="002114DA">
        <w:rPr>
          <w:sz w:val="24"/>
          <w:szCs w:val="24"/>
        </w:rPr>
        <w:t>надлежащим образом уведомлен</w:t>
      </w:r>
      <w:r w:rsidR="00741369">
        <w:rPr>
          <w:sz w:val="24"/>
          <w:szCs w:val="24"/>
        </w:rPr>
        <w:t>.</w:t>
      </w:r>
      <w:r w:rsidR="003F24D3" w:rsidRPr="003F24D3">
        <w:rPr>
          <w:sz w:val="24"/>
          <w:szCs w:val="24"/>
        </w:rPr>
        <w:t xml:space="preserve"> </w:t>
      </w:r>
      <w:r w:rsidR="003F24D3">
        <w:rPr>
          <w:sz w:val="24"/>
          <w:szCs w:val="24"/>
        </w:rPr>
        <w:t>От адвоката Б</w:t>
      </w:r>
      <w:r w:rsidR="009C52C0">
        <w:rPr>
          <w:sz w:val="24"/>
          <w:szCs w:val="24"/>
        </w:rPr>
        <w:t>.</w:t>
      </w:r>
      <w:r w:rsidR="003F24D3">
        <w:rPr>
          <w:sz w:val="24"/>
          <w:szCs w:val="24"/>
        </w:rPr>
        <w:t>В.Г. 19.11.2019г. поступило ходатайство об отложении разбирательства в Совете.</w:t>
      </w:r>
    </w:p>
    <w:p w:rsidR="00260C30" w:rsidRDefault="00F06A30" w:rsidP="00D355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Решением № 16/25</w:t>
      </w:r>
      <w:r w:rsidR="00465EC6">
        <w:rPr>
          <w:sz w:val="24"/>
          <w:szCs w:val="24"/>
        </w:rPr>
        <w:t>-33</w:t>
      </w:r>
      <w:r>
        <w:rPr>
          <w:sz w:val="24"/>
          <w:szCs w:val="24"/>
        </w:rPr>
        <w:t xml:space="preserve"> </w:t>
      </w:r>
      <w:r w:rsidR="00E86FEE" w:rsidRPr="00E86FEE">
        <w:rPr>
          <w:sz w:val="24"/>
          <w:szCs w:val="24"/>
        </w:rPr>
        <w:t>отложи</w:t>
      </w:r>
      <w:r>
        <w:rPr>
          <w:sz w:val="24"/>
          <w:szCs w:val="24"/>
        </w:rPr>
        <w:t>л</w:t>
      </w:r>
      <w:r w:rsidR="00E86FEE" w:rsidRPr="00E86FEE">
        <w:rPr>
          <w:sz w:val="24"/>
          <w:szCs w:val="24"/>
        </w:rPr>
        <w:t xml:space="preserve"> дисциплинарное дело в отношении адвоката </w:t>
      </w:r>
      <w:r w:rsidR="009C52C0">
        <w:rPr>
          <w:sz w:val="24"/>
          <w:szCs w:val="24"/>
        </w:rPr>
        <w:t>Б.В.Г.</w:t>
      </w:r>
      <w:r w:rsidR="00741369" w:rsidRPr="00597A7F">
        <w:rPr>
          <w:sz w:val="24"/>
          <w:szCs w:val="24"/>
          <w:shd w:val="clear" w:color="auto" w:fill="FFFFFF"/>
        </w:rPr>
        <w:t xml:space="preserve">, </w:t>
      </w:r>
      <w:r w:rsidR="00741369" w:rsidRPr="00597A7F">
        <w:rPr>
          <w:sz w:val="24"/>
          <w:szCs w:val="24"/>
        </w:rPr>
        <w:t xml:space="preserve">имеющего регистрационный номер </w:t>
      </w:r>
      <w:r w:rsidR="009C52C0">
        <w:rPr>
          <w:sz w:val="24"/>
          <w:szCs w:val="24"/>
        </w:rPr>
        <w:t>…..</w:t>
      </w:r>
      <w:r w:rsidR="00E86FEE" w:rsidRPr="00E86FEE">
        <w:rPr>
          <w:sz w:val="24"/>
          <w:szCs w:val="24"/>
        </w:rPr>
        <w:t xml:space="preserve"> в реестре адвокатов Московской области</w:t>
      </w:r>
      <w:r w:rsidR="00465EC6">
        <w:rPr>
          <w:sz w:val="24"/>
          <w:szCs w:val="24"/>
        </w:rPr>
        <w:t xml:space="preserve">, </w:t>
      </w:r>
      <w:r w:rsidR="00465EC6">
        <w:rPr>
          <w:sz w:val="24"/>
          <w:szCs w:val="24"/>
        </w:rPr>
        <w:lastRenderedPageBreak/>
        <w:t>предоставив адвокату дополнительную возможность дать объяснения по обстоятельствам дисциплинарного производства</w:t>
      </w:r>
      <w:r w:rsidR="00465EC6" w:rsidRPr="00E86FEE">
        <w:rPr>
          <w:sz w:val="24"/>
          <w:szCs w:val="24"/>
        </w:rPr>
        <w:t>.</w:t>
      </w:r>
    </w:p>
    <w:p w:rsidR="00260C30" w:rsidRDefault="00465EC6" w:rsidP="00465E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Б</w:t>
      </w:r>
      <w:r w:rsidR="009C52C0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Совета 23.12.2019г. явился, выразил</w:t>
      </w:r>
      <w:r w:rsidR="00260C30">
        <w:rPr>
          <w:sz w:val="24"/>
          <w:szCs w:val="24"/>
        </w:rPr>
        <w:t xml:space="preserve"> </w:t>
      </w:r>
      <w:r w:rsidR="008B7BCF">
        <w:rPr>
          <w:sz w:val="24"/>
          <w:szCs w:val="24"/>
        </w:rPr>
        <w:t>устное несогласие с заключен</w:t>
      </w:r>
      <w:r w:rsidR="00D35530">
        <w:rPr>
          <w:sz w:val="24"/>
          <w:szCs w:val="24"/>
        </w:rPr>
        <w:t>и</w:t>
      </w:r>
      <w:r w:rsidR="008B7BCF">
        <w:rPr>
          <w:sz w:val="24"/>
          <w:szCs w:val="24"/>
        </w:rPr>
        <w:t>е</w:t>
      </w:r>
      <w:r w:rsidR="00D35530">
        <w:rPr>
          <w:sz w:val="24"/>
          <w:szCs w:val="24"/>
        </w:rPr>
        <w:t>м</w:t>
      </w:r>
      <w:r w:rsidR="008B7BCF">
        <w:rPr>
          <w:sz w:val="24"/>
          <w:szCs w:val="24"/>
        </w:rPr>
        <w:t xml:space="preserve"> квалификационной комиссии</w:t>
      </w:r>
      <w:r w:rsidR="00D35530">
        <w:rPr>
          <w:sz w:val="24"/>
          <w:szCs w:val="24"/>
        </w:rPr>
        <w:t>.</w:t>
      </w:r>
    </w:p>
    <w:p w:rsidR="00465EC6" w:rsidRPr="00A83358" w:rsidRDefault="00465EC6" w:rsidP="00465EC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устные пояснения адвоката,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8B7BCF">
        <w:rPr>
          <w:sz w:val="24"/>
          <w:szCs w:val="24"/>
          <w:lang w:eastAsia="en-US"/>
        </w:rPr>
        <w:t xml:space="preserve"> о нарушении адвокатом требований </w:t>
      </w:r>
      <w:r w:rsidR="008B7BCF" w:rsidRPr="00A83358">
        <w:rPr>
          <w:sz w:val="24"/>
          <w:szCs w:val="24"/>
          <w:lang w:eastAsia="en-US"/>
        </w:rPr>
        <w:t>законодательства об адвокатуре и адвокатской деятельности</w:t>
      </w:r>
      <w:r w:rsidRPr="00A83358">
        <w:rPr>
          <w:sz w:val="24"/>
          <w:szCs w:val="24"/>
          <w:lang w:eastAsia="en-US"/>
        </w:rPr>
        <w:t>.</w:t>
      </w:r>
    </w:p>
    <w:p w:rsidR="00A83358" w:rsidRDefault="00A83358" w:rsidP="00A833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отсутствие соглашения с доверителем единственным основанием для участия адвоката в уголовном судопроизводстве является назначение защитника органами дознания, предварительного следствия и суда, осуществляемое в соответствии с Порядком участия адвокатов АПМО в качестве защитника (представителя) по назначению органов дознания, предварительного следствия и суда, утверждённым Решением Совета АПМО № 01/23-24 от 24.01.18г., и единственным способом получения адвокатом заявки органа дознания, предварительного следствия и суда является её распределение через ЕСЦЮП АПМО. </w:t>
      </w:r>
    </w:p>
    <w:p w:rsidR="00A83358" w:rsidRDefault="00A83358" w:rsidP="00A833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Несоблюдение указанного Порядка является прямым нарушением требований </w:t>
      </w:r>
      <w:r w:rsidRPr="00A83358">
        <w:rPr>
          <w:sz w:val="24"/>
          <w:szCs w:val="24"/>
        </w:rPr>
        <w:t>пп.9) п.1 ст.9 КПЭА</w:t>
      </w:r>
      <w:r>
        <w:rPr>
          <w:sz w:val="24"/>
          <w:szCs w:val="24"/>
        </w:rPr>
        <w:t xml:space="preserve">. Вступление в уголовное дело в качестве защитника без действующего соглашения и в нарушение процедуры, установленной указанным Порядком, являются навязыванием своей помощи, запрещённым </w:t>
      </w:r>
      <w:r w:rsidRPr="00A83358">
        <w:rPr>
          <w:sz w:val="24"/>
          <w:szCs w:val="24"/>
        </w:rPr>
        <w:t>пп.6) п.1 ст.9 КПЭА</w:t>
      </w:r>
      <w:r>
        <w:rPr>
          <w:sz w:val="24"/>
          <w:szCs w:val="24"/>
        </w:rPr>
        <w:t>.</w:t>
      </w:r>
    </w:p>
    <w:p w:rsidR="00A16BDA" w:rsidRDefault="00A16BDA" w:rsidP="00A16B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A16BDA">
        <w:rPr>
          <w:sz w:val="24"/>
          <w:szCs w:val="24"/>
        </w:rPr>
        <w:t>п.п.2,3 ст.5 КПЭА</w:t>
      </w:r>
      <w:r>
        <w:rPr>
          <w:sz w:val="24"/>
          <w:szCs w:val="24"/>
        </w:rPr>
        <w:t xml:space="preserve"> адвокат должен избегать действий (бездействия), направленных к подрыву доверия к нему или к адвокатуре, злоупотребление доверием несовместимо со званием адвоката. </w:t>
      </w:r>
    </w:p>
    <w:p w:rsidR="00A16BDA" w:rsidRDefault="00A16BDA" w:rsidP="00A16B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специальной процедуры распределения поручений на защиту по назначению органов дознания, предварительного следствия и суда призвано исключить возможность манипулирования назначением адвокатов в ущерб интересам подзащитных, поэтому </w:t>
      </w:r>
      <w:r w:rsidRPr="00A16BDA">
        <w:rPr>
          <w:sz w:val="24"/>
          <w:szCs w:val="24"/>
        </w:rPr>
        <w:t>обход данной процедуры подрывает доверие к адвокатуре в целом, т.к. порождает сомнения в добросовестности защитника по назначению</w:t>
      </w:r>
      <w:r>
        <w:rPr>
          <w:sz w:val="24"/>
          <w:szCs w:val="24"/>
        </w:rPr>
        <w:t>.</w:t>
      </w:r>
    </w:p>
    <w:p w:rsidR="00A16BDA" w:rsidRDefault="00A16BDA" w:rsidP="00A16B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Установленные квалификационной комиссией грубые нарушения порядка оформления и оказания юридической помощи со стороны заведомо более профессионального участника рассматриваемого правоотношения, допущенные адвокатом Б</w:t>
      </w:r>
      <w:r w:rsidR="009C52C0">
        <w:rPr>
          <w:sz w:val="24"/>
          <w:szCs w:val="24"/>
        </w:rPr>
        <w:t>.</w:t>
      </w:r>
      <w:r>
        <w:rPr>
          <w:sz w:val="24"/>
          <w:szCs w:val="24"/>
        </w:rPr>
        <w:t>В.Г.,  дискредитируют институт адвокатуры и адвокатское сообщество в целом, поскольку порождают сомнения в добросовестности лица, на которое возлагается исполнение конституционно-значимой публичной функции по оказанию квалифицированной юридической помощи в уголовном судопроизводстве.</w:t>
      </w:r>
    </w:p>
    <w:p w:rsidR="00465EC6" w:rsidRPr="00A83358" w:rsidRDefault="00465EC6" w:rsidP="00465EC6">
      <w:pPr>
        <w:ind w:firstLine="708"/>
        <w:jc w:val="both"/>
        <w:rPr>
          <w:sz w:val="24"/>
          <w:szCs w:val="24"/>
          <w:lang w:eastAsia="en-US"/>
        </w:rPr>
      </w:pPr>
      <w:bookmarkStart w:id="2" w:name="_GoBack"/>
      <w:bookmarkEnd w:id="2"/>
      <w:r w:rsidRPr="00A83358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адвоката, представляют собой грубое и явное нарушение норм законодательства об адвокатской деятельности и адвокатуре и Кодекса профессиональной этики адвоката.</w:t>
      </w:r>
    </w:p>
    <w:p w:rsidR="00465EC6" w:rsidRPr="00202ED3" w:rsidRDefault="00465EC6" w:rsidP="00465EC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65EC6" w:rsidRPr="00202ED3" w:rsidRDefault="00465EC6" w:rsidP="00465EC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465EC6" w:rsidRPr="00202ED3" w:rsidRDefault="00465EC6" w:rsidP="00465EC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465EC6" w:rsidRDefault="00465EC6" w:rsidP="00465EC6">
      <w:pPr>
        <w:jc w:val="both"/>
        <w:rPr>
          <w:sz w:val="24"/>
          <w:szCs w:val="24"/>
          <w:lang w:eastAsia="en-US"/>
        </w:rPr>
      </w:pPr>
    </w:p>
    <w:p w:rsidR="00465EC6" w:rsidRPr="0063238F" w:rsidRDefault="00465EC6" w:rsidP="00465EC6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597A7F">
        <w:rPr>
          <w:sz w:val="24"/>
          <w:szCs w:val="24"/>
        </w:rPr>
        <w:t>п.2 ст.5, п</w:t>
      </w:r>
      <w:r>
        <w:rPr>
          <w:sz w:val="24"/>
          <w:szCs w:val="24"/>
        </w:rPr>
        <w:t>.</w:t>
      </w:r>
      <w:r w:rsidRPr="00597A7F">
        <w:rPr>
          <w:sz w:val="24"/>
          <w:szCs w:val="24"/>
        </w:rPr>
        <w:t>п.1 и 6 п.1 ст.9 Кодекса профессиональной этики адвоката, выразивше</w:t>
      </w:r>
      <w:r>
        <w:rPr>
          <w:sz w:val="24"/>
          <w:szCs w:val="24"/>
        </w:rPr>
        <w:t>е</w:t>
      </w:r>
      <w:r w:rsidRPr="00597A7F">
        <w:rPr>
          <w:sz w:val="24"/>
          <w:szCs w:val="24"/>
        </w:rPr>
        <w:t>ся в заключении адвокатом, по инициативе следователя, соглашения с Н</w:t>
      </w:r>
      <w:r w:rsidR="009C52C0">
        <w:rPr>
          <w:sz w:val="24"/>
          <w:szCs w:val="24"/>
        </w:rPr>
        <w:t>.</w:t>
      </w:r>
      <w:r w:rsidRPr="00597A7F">
        <w:rPr>
          <w:sz w:val="24"/>
          <w:szCs w:val="24"/>
        </w:rPr>
        <w:t>Е.В. на защиту М</w:t>
      </w:r>
      <w:r w:rsidR="009C52C0">
        <w:rPr>
          <w:sz w:val="24"/>
          <w:szCs w:val="24"/>
        </w:rPr>
        <w:t>.</w:t>
      </w:r>
      <w:r w:rsidRPr="00597A7F">
        <w:rPr>
          <w:sz w:val="24"/>
          <w:szCs w:val="24"/>
        </w:rPr>
        <w:t>С.В. в одном следственном действии, без согласия М</w:t>
      </w:r>
      <w:r w:rsidR="009C52C0">
        <w:rPr>
          <w:sz w:val="24"/>
          <w:szCs w:val="24"/>
        </w:rPr>
        <w:t>.</w:t>
      </w:r>
      <w:r w:rsidRPr="00597A7F">
        <w:rPr>
          <w:sz w:val="24"/>
          <w:szCs w:val="24"/>
        </w:rPr>
        <w:t>С.В., с целью обойти утверждённый Решением Совета АПМО № 01/23-</w:t>
      </w:r>
      <w:r w:rsidRPr="00597A7F">
        <w:rPr>
          <w:sz w:val="24"/>
          <w:szCs w:val="24"/>
        </w:rPr>
        <w:lastRenderedPageBreak/>
        <w:t>24 от 24.01.2018г.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суда.</w:t>
      </w:r>
    </w:p>
    <w:p w:rsidR="00465EC6" w:rsidRPr="0063238F" w:rsidRDefault="00465EC6" w:rsidP="00465EC6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D35530">
        <w:rPr>
          <w:sz w:val="24"/>
          <w:szCs w:val="24"/>
          <w:lang w:eastAsia="en-US"/>
        </w:rPr>
        <w:t>предупреждения</w:t>
      </w:r>
      <w:r w:rsidR="00350AC8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9C52C0">
        <w:rPr>
          <w:sz w:val="24"/>
          <w:szCs w:val="24"/>
        </w:rPr>
        <w:t>Б.В.Г.</w:t>
      </w:r>
      <w:r w:rsidRPr="00597A7F">
        <w:rPr>
          <w:sz w:val="24"/>
          <w:szCs w:val="24"/>
          <w:shd w:val="clear" w:color="auto" w:fill="FFFFFF"/>
        </w:rPr>
        <w:t xml:space="preserve">, </w:t>
      </w:r>
      <w:r w:rsidRPr="00597A7F">
        <w:rPr>
          <w:sz w:val="24"/>
          <w:szCs w:val="24"/>
        </w:rPr>
        <w:t xml:space="preserve">имеющего регистрационный номер </w:t>
      </w:r>
      <w:r w:rsidR="009C52C0">
        <w:rPr>
          <w:sz w:val="24"/>
          <w:szCs w:val="24"/>
        </w:rPr>
        <w:t>…..</w:t>
      </w:r>
      <w:r w:rsidRPr="00597A7F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465EC6" w:rsidRDefault="00465EC6" w:rsidP="00465EC6">
      <w:pPr>
        <w:ind w:firstLine="708"/>
        <w:jc w:val="both"/>
        <w:rPr>
          <w:sz w:val="24"/>
          <w:szCs w:val="24"/>
        </w:rPr>
      </w:pPr>
    </w:p>
    <w:p w:rsidR="00E86FEE" w:rsidRPr="00E86FEE" w:rsidRDefault="00E86FEE" w:rsidP="00F06A30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="00BA6754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BA6754">
        <w:rPr>
          <w:sz w:val="24"/>
          <w:szCs w:val="24"/>
        </w:rPr>
        <w:t>Галоганов</w:t>
      </w:r>
      <w:proofErr w:type="spellEnd"/>
      <w:r w:rsidR="00BA6754">
        <w:rPr>
          <w:sz w:val="24"/>
          <w:szCs w:val="24"/>
        </w:rPr>
        <w:t xml:space="preserve"> А.П</w:t>
      </w:r>
      <w:r w:rsidR="004C17AA">
        <w:rPr>
          <w:sz w:val="24"/>
          <w:szCs w:val="24"/>
        </w:rPr>
        <w:t>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07" w:rsidRDefault="000C4407" w:rsidP="00C01A07">
      <w:r>
        <w:separator/>
      </w:r>
    </w:p>
  </w:endnote>
  <w:endnote w:type="continuationSeparator" w:id="0">
    <w:p w:rsidR="000C4407" w:rsidRDefault="000C440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07" w:rsidRDefault="000C4407" w:rsidP="00C01A07">
      <w:r>
        <w:separator/>
      </w:r>
    </w:p>
  </w:footnote>
  <w:footnote w:type="continuationSeparator" w:id="0">
    <w:p w:rsidR="000C4407" w:rsidRDefault="000C440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C4D8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C52C0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3BA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4407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60C30"/>
    <w:rsid w:val="0027179E"/>
    <w:rsid w:val="002829C6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50AC8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3E6454"/>
    <w:rsid w:val="003F24D3"/>
    <w:rsid w:val="00401C0D"/>
    <w:rsid w:val="004048FA"/>
    <w:rsid w:val="00404C7B"/>
    <w:rsid w:val="00405B44"/>
    <w:rsid w:val="00406E87"/>
    <w:rsid w:val="00407EA9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5EC6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97A7F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369"/>
    <w:rsid w:val="007416C9"/>
    <w:rsid w:val="00747B46"/>
    <w:rsid w:val="007543B8"/>
    <w:rsid w:val="007635F2"/>
    <w:rsid w:val="00777C84"/>
    <w:rsid w:val="00780273"/>
    <w:rsid w:val="00782519"/>
    <w:rsid w:val="00783762"/>
    <w:rsid w:val="00784537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6432B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4AE8"/>
    <w:rsid w:val="008A638F"/>
    <w:rsid w:val="008A705F"/>
    <w:rsid w:val="008B7BC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3DAA"/>
    <w:rsid w:val="009A4E69"/>
    <w:rsid w:val="009B2C24"/>
    <w:rsid w:val="009B62F2"/>
    <w:rsid w:val="009C4D80"/>
    <w:rsid w:val="009C52C0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BDA"/>
    <w:rsid w:val="00A20BA8"/>
    <w:rsid w:val="00A2657C"/>
    <w:rsid w:val="00A30842"/>
    <w:rsid w:val="00A349C6"/>
    <w:rsid w:val="00A456AE"/>
    <w:rsid w:val="00A525C8"/>
    <w:rsid w:val="00A57B1A"/>
    <w:rsid w:val="00A62FB2"/>
    <w:rsid w:val="00A65AE4"/>
    <w:rsid w:val="00A7363E"/>
    <w:rsid w:val="00A73CB6"/>
    <w:rsid w:val="00A80A11"/>
    <w:rsid w:val="00A82870"/>
    <w:rsid w:val="00A83358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A6754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0DAD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5530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21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F060C"/>
    <w:rsid w:val="00EF3E04"/>
    <w:rsid w:val="00F014A0"/>
    <w:rsid w:val="00F06A3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2019-12-27T19:51:00Z</dcterms:created>
  <dcterms:modified xsi:type="dcterms:W3CDTF">2022-03-27T14:41:00Z</dcterms:modified>
</cp:coreProperties>
</file>