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D53E82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FD228E">
        <w:rPr>
          <w:b/>
          <w:caps/>
          <w:sz w:val="24"/>
          <w:szCs w:val="24"/>
        </w:rPr>
        <w:t>08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D53E82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D53E82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89222A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Е.К.С.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>
        <w:rPr>
          <w:sz w:val="24"/>
          <w:szCs w:val="24"/>
        </w:rPr>
        <w:t>:</w:t>
      </w:r>
      <w:r w:rsidR="00FD228E">
        <w:rPr>
          <w:sz w:val="24"/>
          <w:szCs w:val="24"/>
        </w:rPr>
        <w:t xml:space="preserve"> </w:t>
      </w:r>
      <w:r w:rsidR="00FD228E" w:rsidRPr="008F10FC">
        <w:rPr>
          <w:sz w:val="24"/>
          <w:szCs w:val="24"/>
        </w:rPr>
        <w:t xml:space="preserve">Архангельский М.В., Галоганов А.П., </w:t>
      </w:r>
      <w:proofErr w:type="spellStart"/>
      <w:r w:rsidR="00FD228E">
        <w:rPr>
          <w:sz w:val="24"/>
          <w:szCs w:val="24"/>
        </w:rPr>
        <w:t>Гонопольский</w:t>
      </w:r>
      <w:proofErr w:type="spellEnd"/>
      <w:r w:rsidR="00FD228E">
        <w:rPr>
          <w:sz w:val="24"/>
          <w:szCs w:val="24"/>
        </w:rPr>
        <w:t xml:space="preserve"> Р.М., </w:t>
      </w:r>
      <w:proofErr w:type="spellStart"/>
      <w:r w:rsidR="00FD228E" w:rsidRPr="008F10FC">
        <w:rPr>
          <w:sz w:val="24"/>
          <w:szCs w:val="24"/>
        </w:rPr>
        <w:t>Грицук</w:t>
      </w:r>
      <w:proofErr w:type="spellEnd"/>
      <w:r w:rsidR="00FD228E" w:rsidRPr="008F10FC">
        <w:rPr>
          <w:sz w:val="24"/>
          <w:szCs w:val="24"/>
        </w:rPr>
        <w:t xml:space="preserve"> И.П., Куркин В.Е., Лукин А.В.,</w:t>
      </w:r>
      <w:r w:rsidR="00FD228E">
        <w:rPr>
          <w:sz w:val="24"/>
          <w:szCs w:val="24"/>
        </w:rPr>
        <w:t xml:space="preserve"> Павлухин А.А.,</w:t>
      </w:r>
      <w:r w:rsidR="00FD228E" w:rsidRPr="008F10FC">
        <w:rPr>
          <w:sz w:val="24"/>
          <w:szCs w:val="24"/>
        </w:rPr>
        <w:t xml:space="preserve"> </w:t>
      </w:r>
      <w:proofErr w:type="spellStart"/>
      <w:r w:rsidR="00FD228E">
        <w:rPr>
          <w:sz w:val="24"/>
          <w:szCs w:val="24"/>
        </w:rPr>
        <w:t>Пайгачкин</w:t>
      </w:r>
      <w:proofErr w:type="spellEnd"/>
      <w:r w:rsidR="00FD228E">
        <w:rPr>
          <w:sz w:val="24"/>
          <w:szCs w:val="24"/>
        </w:rPr>
        <w:t xml:space="preserve"> Ю.В.,</w:t>
      </w:r>
      <w:r w:rsidR="00FD228E" w:rsidRPr="008F10FC">
        <w:rPr>
          <w:sz w:val="24"/>
          <w:szCs w:val="24"/>
        </w:rPr>
        <w:t xml:space="preserve"> Пепеляев С.Г., </w:t>
      </w:r>
      <w:r w:rsidR="00FD228E">
        <w:rPr>
          <w:sz w:val="24"/>
          <w:szCs w:val="24"/>
        </w:rPr>
        <w:t xml:space="preserve">Толчеев М.Н., </w:t>
      </w:r>
      <w:r w:rsidR="00FD228E" w:rsidRPr="008F10FC">
        <w:rPr>
          <w:sz w:val="24"/>
          <w:szCs w:val="24"/>
        </w:rPr>
        <w:t>Царьков П.В.,</w:t>
      </w:r>
      <w:r w:rsidR="00FD228E">
        <w:rPr>
          <w:sz w:val="24"/>
          <w:szCs w:val="24"/>
        </w:rPr>
        <w:t xml:space="preserve"> </w:t>
      </w:r>
      <w:r w:rsidR="00FD228E"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F13F75">
        <w:rPr>
          <w:sz w:val="24"/>
          <w:szCs w:val="24"/>
        </w:rPr>
        <w:t>в отсутствие надлежащим образом уведомленного</w:t>
      </w:r>
      <w:r w:rsidR="00D53E82">
        <w:rPr>
          <w:sz w:val="24"/>
          <w:szCs w:val="24"/>
        </w:rPr>
        <w:t xml:space="preserve"> адвоката </w:t>
      </w:r>
      <w:r w:rsidR="00830598">
        <w:rPr>
          <w:sz w:val="24"/>
          <w:szCs w:val="24"/>
        </w:rPr>
        <w:t>Е</w:t>
      </w:r>
      <w:r w:rsidR="0089222A">
        <w:rPr>
          <w:sz w:val="24"/>
          <w:szCs w:val="24"/>
        </w:rPr>
        <w:t>.</w:t>
      </w:r>
      <w:r w:rsidR="00830598">
        <w:rPr>
          <w:sz w:val="24"/>
          <w:szCs w:val="24"/>
        </w:rPr>
        <w:t>К.С</w:t>
      </w:r>
      <w:r w:rsidR="00D53E82">
        <w:rPr>
          <w:sz w:val="24"/>
          <w:szCs w:val="24"/>
        </w:rPr>
        <w:t>.,</w:t>
      </w:r>
      <w:r w:rsidR="00FD228E">
        <w:rPr>
          <w:sz w:val="24"/>
          <w:szCs w:val="24"/>
        </w:rPr>
        <w:t xml:space="preserve"> при участии его представителя — адвоката А</w:t>
      </w:r>
      <w:r w:rsidR="0089222A">
        <w:rPr>
          <w:sz w:val="24"/>
          <w:szCs w:val="24"/>
        </w:rPr>
        <w:t>.</w:t>
      </w:r>
      <w:r w:rsidR="00FD228E">
        <w:rPr>
          <w:sz w:val="24"/>
          <w:szCs w:val="24"/>
        </w:rPr>
        <w:t xml:space="preserve">М.Д., </w:t>
      </w:r>
      <w:r w:rsidR="00F13F75">
        <w:rPr>
          <w:sz w:val="24"/>
          <w:szCs w:val="24"/>
        </w:rPr>
        <w:t>заявителя</w:t>
      </w:r>
      <w:r w:rsidR="00D53E82">
        <w:rPr>
          <w:sz w:val="24"/>
          <w:szCs w:val="24"/>
        </w:rPr>
        <w:t xml:space="preserve"> — адвоката </w:t>
      </w:r>
      <w:r w:rsidR="00830598">
        <w:rPr>
          <w:sz w:val="24"/>
          <w:szCs w:val="24"/>
        </w:rPr>
        <w:t>Д</w:t>
      </w:r>
      <w:r w:rsidR="0089222A">
        <w:rPr>
          <w:sz w:val="24"/>
          <w:szCs w:val="24"/>
        </w:rPr>
        <w:t>.</w:t>
      </w:r>
      <w:r w:rsidR="00830598">
        <w:rPr>
          <w:sz w:val="24"/>
          <w:szCs w:val="24"/>
        </w:rPr>
        <w:t>А.А</w:t>
      </w:r>
      <w:r w:rsidR="00D53E82">
        <w:rPr>
          <w:sz w:val="24"/>
          <w:szCs w:val="24"/>
        </w:rPr>
        <w:t>.</w:t>
      </w:r>
      <w:r w:rsidR="003C5673">
        <w:rPr>
          <w:sz w:val="24"/>
          <w:szCs w:val="24"/>
        </w:rPr>
        <w:t>,</w:t>
      </w:r>
      <w:r w:rsidR="00FD228E">
        <w:rPr>
          <w:sz w:val="24"/>
          <w:szCs w:val="24"/>
        </w:rPr>
        <w:t xml:space="preserve"> его представителя — Н</w:t>
      </w:r>
      <w:r w:rsidR="0089222A">
        <w:rPr>
          <w:sz w:val="24"/>
          <w:szCs w:val="24"/>
        </w:rPr>
        <w:t>.</w:t>
      </w:r>
      <w:r w:rsidR="00FD228E">
        <w:rPr>
          <w:sz w:val="24"/>
          <w:szCs w:val="24"/>
        </w:rPr>
        <w:t>Л.А.,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830598">
        <w:rPr>
          <w:sz w:val="24"/>
          <w:szCs w:val="24"/>
        </w:rPr>
        <w:t>Е</w:t>
      </w:r>
      <w:r w:rsidR="0089222A">
        <w:rPr>
          <w:sz w:val="24"/>
          <w:szCs w:val="24"/>
        </w:rPr>
        <w:t>.</w:t>
      </w:r>
      <w:r w:rsidR="00830598">
        <w:rPr>
          <w:sz w:val="24"/>
          <w:szCs w:val="24"/>
        </w:rPr>
        <w:t>К.С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F13F75" w:rsidRPr="00830598" w:rsidRDefault="00830598" w:rsidP="00F13F75">
      <w:pPr>
        <w:ind w:firstLine="708"/>
        <w:jc w:val="both"/>
        <w:rPr>
          <w:sz w:val="24"/>
          <w:szCs w:val="24"/>
        </w:rPr>
      </w:pPr>
      <w:r w:rsidRPr="00830598">
        <w:rPr>
          <w:sz w:val="24"/>
          <w:szCs w:val="24"/>
        </w:rPr>
        <w:t xml:space="preserve">в Адвокатскую палату Московской области 24.10.2019г. поступила жалоба адвоката </w:t>
      </w:r>
      <w:r w:rsidR="0089222A">
        <w:rPr>
          <w:sz w:val="24"/>
          <w:szCs w:val="24"/>
        </w:rPr>
        <w:t>Д.А.А.</w:t>
      </w:r>
      <w:r w:rsidRPr="00830598">
        <w:rPr>
          <w:sz w:val="24"/>
          <w:szCs w:val="24"/>
        </w:rPr>
        <w:t xml:space="preserve"> в отношении адвоката </w:t>
      </w:r>
      <w:r w:rsidR="0089222A">
        <w:rPr>
          <w:sz w:val="24"/>
          <w:szCs w:val="24"/>
        </w:rPr>
        <w:t>Е.К.С.</w:t>
      </w:r>
      <w:r w:rsidRPr="00830598">
        <w:rPr>
          <w:sz w:val="24"/>
          <w:szCs w:val="24"/>
          <w:shd w:val="clear" w:color="auto" w:fill="FFFFFF"/>
        </w:rPr>
        <w:t xml:space="preserve">, </w:t>
      </w:r>
      <w:r w:rsidRPr="00830598">
        <w:rPr>
          <w:sz w:val="24"/>
          <w:szCs w:val="24"/>
        </w:rPr>
        <w:t xml:space="preserve">имеющего регистрационный номер </w:t>
      </w:r>
      <w:r w:rsidR="0089222A">
        <w:rPr>
          <w:sz w:val="24"/>
          <w:szCs w:val="24"/>
        </w:rPr>
        <w:t>…..</w:t>
      </w:r>
      <w:r w:rsidRPr="008305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222A">
        <w:rPr>
          <w:sz w:val="24"/>
          <w:szCs w:val="24"/>
        </w:rPr>
        <w:t>…..</w:t>
      </w:r>
    </w:p>
    <w:p w:rsidR="00830598" w:rsidRPr="00830598" w:rsidRDefault="00830598" w:rsidP="00654B23">
      <w:pPr>
        <w:ind w:firstLine="708"/>
        <w:jc w:val="both"/>
        <w:rPr>
          <w:sz w:val="24"/>
          <w:szCs w:val="24"/>
        </w:rPr>
      </w:pPr>
      <w:r w:rsidRPr="00830598">
        <w:rPr>
          <w:sz w:val="24"/>
          <w:szCs w:val="24"/>
        </w:rPr>
        <w:t>В жалобе сообщается, что 19.09.2019г. заявитель на основании соглашения представлял интересы Н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И.И., который был опрошен сотрудниками полиции. 24.09.2019г. Н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И.И. был доставлен в отделение полиции, находился в состоянии алкогольного опьянения, без очков и слухового аппарата. Заявитель разыскивал Н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И.И., двое суток его место нахождения оставалось неизвестным. Впоследствии оказалось, что, несмотря на наличие защитника по соглашению, 24.09.2019г. следователь пригласила знакомого адвоката – Е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К.С. Заявитель указывает, что Н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И.И. убедили воспользоваться помощью защитника по назначению. Поэтому он написал заявление об отказе от адвоката Д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А.А. и допуске к защите адвоката Е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К.С. на основании «предварительного соглашения». 25.09.2019г. Н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И.И. был задержан. Адвокат Е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К.С. при задержании не присутствовал, его подпись под протоколом отсутствует, возражений не заявлял. В тот же день Н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И.И. был допрошен в качестве подозреваемого с участием адвоката Е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К.С. Адвокат не согласовывал позицию защиты, не сообщал никому о месте нахождения Н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, посоветовал ему изменить позицию, потому что только так его «отпустят домой». 26.09.2019г. в Т</w:t>
      </w:r>
      <w:r w:rsidR="0089222A">
        <w:rPr>
          <w:sz w:val="24"/>
          <w:szCs w:val="24"/>
        </w:rPr>
        <w:t>. суд г.</w:t>
      </w:r>
      <w:r w:rsidRPr="00830598">
        <w:rPr>
          <w:sz w:val="24"/>
          <w:szCs w:val="24"/>
        </w:rPr>
        <w:t>М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 xml:space="preserve"> поступили материалы об избрании меры пресечения в отношении Н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И.И. Заявитель и супруга Н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И.И. приехали в суд. Заявитель сообщает, что после указанной даты адвокат Е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К.С. никакого участия в защите не принимал: не участвовал в судебном заседании, не обжаловал постановление об избрании меры пресечения, не участвовал при допросе Н</w:t>
      </w:r>
      <w:r w:rsidR="0089222A">
        <w:rPr>
          <w:sz w:val="24"/>
          <w:szCs w:val="24"/>
        </w:rPr>
        <w:t>.</w:t>
      </w:r>
      <w:r w:rsidRPr="00830598">
        <w:rPr>
          <w:sz w:val="24"/>
          <w:szCs w:val="24"/>
        </w:rPr>
        <w:t>И.И. в качестве обвиняемого.</w:t>
      </w:r>
    </w:p>
    <w:p w:rsidR="00654B23" w:rsidRPr="00A525C8" w:rsidRDefault="0083059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53E82">
        <w:rPr>
          <w:sz w:val="24"/>
          <w:szCs w:val="24"/>
        </w:rPr>
        <w:t>.10</w:t>
      </w:r>
      <w:r w:rsidR="009A4E69" w:rsidRPr="003C5673">
        <w:rPr>
          <w:sz w:val="24"/>
          <w:szCs w:val="24"/>
        </w:rPr>
        <w:t>.2019</w:t>
      </w:r>
      <w:r w:rsidR="004A5131" w:rsidRPr="003C5673">
        <w:rPr>
          <w:sz w:val="24"/>
          <w:szCs w:val="24"/>
        </w:rPr>
        <w:t>г.</w:t>
      </w:r>
      <w:r w:rsidR="009A4E69" w:rsidRPr="003C5673">
        <w:rPr>
          <w:sz w:val="24"/>
          <w:szCs w:val="24"/>
        </w:rPr>
        <w:t xml:space="preserve"> Распоряжением Президента Адвокатской палаты Московской облас</w:t>
      </w:r>
      <w:r w:rsidR="009A4E69" w:rsidRPr="00A525C8">
        <w:rPr>
          <w:sz w:val="24"/>
          <w:szCs w:val="24"/>
        </w:rPr>
        <w:t>ти в отношении адвоката возбуждено дисциплинарное производство.</w:t>
      </w:r>
    </w:p>
    <w:p w:rsidR="00D53E82" w:rsidRDefault="004A5131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830598">
        <w:rPr>
          <w:sz w:val="24"/>
          <w:szCs w:val="24"/>
        </w:rPr>
        <w:t>Е</w:t>
      </w:r>
      <w:r w:rsidR="0089222A">
        <w:rPr>
          <w:sz w:val="24"/>
          <w:szCs w:val="24"/>
        </w:rPr>
        <w:t>.</w:t>
      </w:r>
      <w:r w:rsidR="00830598">
        <w:rPr>
          <w:sz w:val="24"/>
          <w:szCs w:val="24"/>
        </w:rPr>
        <w:t>К.С</w:t>
      </w:r>
      <w:r w:rsidR="00D53E82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830598">
        <w:rPr>
          <w:sz w:val="24"/>
          <w:szCs w:val="24"/>
        </w:rPr>
        <w:t>14.11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830598">
        <w:rPr>
          <w:sz w:val="24"/>
          <w:szCs w:val="24"/>
        </w:rPr>
        <w:t>523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947053">
        <w:rPr>
          <w:sz w:val="24"/>
          <w:szCs w:val="24"/>
        </w:rPr>
        <w:t xml:space="preserve">, </w:t>
      </w:r>
      <w:r w:rsidR="005763AC">
        <w:rPr>
          <w:sz w:val="24"/>
          <w:szCs w:val="24"/>
        </w:rPr>
        <w:t xml:space="preserve">в ответ на </w:t>
      </w:r>
      <w:r w:rsidR="00947053">
        <w:rPr>
          <w:sz w:val="24"/>
          <w:szCs w:val="24"/>
        </w:rPr>
        <w:t xml:space="preserve">который </w:t>
      </w:r>
      <w:r w:rsidR="00830598">
        <w:rPr>
          <w:sz w:val="24"/>
          <w:szCs w:val="24"/>
        </w:rPr>
        <w:t>22.11</w:t>
      </w:r>
      <w:r w:rsidR="00947053">
        <w:rPr>
          <w:sz w:val="24"/>
          <w:szCs w:val="24"/>
        </w:rPr>
        <w:t>.2019г. а</w:t>
      </w:r>
      <w:r w:rsidR="005763AC">
        <w:rPr>
          <w:sz w:val="24"/>
          <w:szCs w:val="24"/>
        </w:rPr>
        <w:t>двокат</w:t>
      </w:r>
      <w:r w:rsidR="00947053">
        <w:rPr>
          <w:sz w:val="24"/>
          <w:szCs w:val="24"/>
        </w:rPr>
        <w:t>ом представлен</w:t>
      </w:r>
      <w:r w:rsidR="00830598">
        <w:rPr>
          <w:sz w:val="24"/>
          <w:szCs w:val="24"/>
        </w:rPr>
        <w:t>ы</w:t>
      </w:r>
      <w:r w:rsidR="00947053">
        <w:rPr>
          <w:sz w:val="24"/>
          <w:szCs w:val="24"/>
        </w:rPr>
        <w:t xml:space="preserve"> </w:t>
      </w:r>
      <w:r w:rsidR="00D53E82">
        <w:rPr>
          <w:sz w:val="24"/>
          <w:szCs w:val="24"/>
        </w:rPr>
        <w:t>письменные объяснения, в которых он возражает против доводов жалобы.</w:t>
      </w:r>
      <w:r w:rsidR="00D53E82" w:rsidRPr="00F34F8D">
        <w:rPr>
          <w:sz w:val="24"/>
          <w:szCs w:val="24"/>
        </w:rPr>
        <w:t xml:space="preserve"> </w:t>
      </w:r>
      <w:r w:rsidR="00027385">
        <w:rPr>
          <w:sz w:val="24"/>
          <w:szCs w:val="24"/>
        </w:rPr>
        <w:t>К жалобе приложены письмо следователя и заверенные следователем документы, касающиеся вступления адвоката Е</w:t>
      </w:r>
      <w:r w:rsidR="0089222A">
        <w:rPr>
          <w:sz w:val="24"/>
          <w:szCs w:val="24"/>
        </w:rPr>
        <w:t>.</w:t>
      </w:r>
      <w:r w:rsidR="00027385">
        <w:rPr>
          <w:sz w:val="24"/>
          <w:szCs w:val="24"/>
        </w:rPr>
        <w:t xml:space="preserve">К.С. в уголовное дело. </w:t>
      </w:r>
      <w:r w:rsidR="00830598">
        <w:rPr>
          <w:sz w:val="24"/>
          <w:szCs w:val="24"/>
        </w:rPr>
        <w:t>Кроме того, адвокатом представлено заявление с просьбой об отложении дисциплинарного производства.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830598">
        <w:rPr>
          <w:sz w:val="24"/>
          <w:szCs w:val="24"/>
        </w:rPr>
        <w:t>Е</w:t>
      </w:r>
      <w:r w:rsidR="0089222A">
        <w:rPr>
          <w:sz w:val="24"/>
          <w:szCs w:val="24"/>
        </w:rPr>
        <w:t>.</w:t>
      </w:r>
      <w:r w:rsidR="00830598">
        <w:rPr>
          <w:sz w:val="24"/>
          <w:szCs w:val="24"/>
        </w:rPr>
        <w:t>К.С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</w:t>
      </w:r>
      <w:r w:rsidR="00830598">
        <w:rPr>
          <w:sz w:val="24"/>
          <w:szCs w:val="24"/>
        </w:rPr>
        <w:t xml:space="preserve">не 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 xml:space="preserve">, </w:t>
      </w:r>
      <w:r w:rsidR="00830598">
        <w:rPr>
          <w:sz w:val="24"/>
          <w:szCs w:val="24"/>
        </w:rPr>
        <w:t>уведомлен надлежащим образом.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D53E82">
        <w:rPr>
          <w:sz w:val="24"/>
          <w:szCs w:val="24"/>
        </w:rPr>
        <w:t xml:space="preserve">— адвокат </w:t>
      </w:r>
      <w:r w:rsidR="00B47EB3">
        <w:rPr>
          <w:sz w:val="24"/>
          <w:szCs w:val="24"/>
        </w:rPr>
        <w:t>Д</w:t>
      </w:r>
      <w:r w:rsidR="0089222A">
        <w:rPr>
          <w:sz w:val="24"/>
          <w:szCs w:val="24"/>
        </w:rPr>
        <w:t>.</w:t>
      </w:r>
      <w:r w:rsidR="00B47EB3">
        <w:rPr>
          <w:sz w:val="24"/>
          <w:szCs w:val="24"/>
        </w:rPr>
        <w:t>А.А</w:t>
      </w:r>
      <w:r w:rsidR="00D53E82">
        <w:rPr>
          <w:sz w:val="24"/>
          <w:szCs w:val="24"/>
        </w:rPr>
        <w:t xml:space="preserve">. </w:t>
      </w:r>
      <w:r>
        <w:rPr>
          <w:sz w:val="24"/>
          <w:szCs w:val="24"/>
        </w:rPr>
        <w:t>в заседание Комиссии</w:t>
      </w:r>
      <w:r w:rsidR="008D024A">
        <w:rPr>
          <w:sz w:val="24"/>
          <w:szCs w:val="24"/>
        </w:rPr>
        <w:t xml:space="preserve"> </w:t>
      </w:r>
      <w:r>
        <w:rPr>
          <w:sz w:val="24"/>
          <w:szCs w:val="24"/>
        </w:rPr>
        <w:t>явилс</w:t>
      </w:r>
      <w:r w:rsidR="00B47EB3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8D024A">
        <w:rPr>
          <w:sz w:val="24"/>
          <w:szCs w:val="24"/>
        </w:rPr>
        <w:t xml:space="preserve"> </w:t>
      </w:r>
      <w:r w:rsidR="00B47EB3">
        <w:rPr>
          <w:sz w:val="24"/>
          <w:szCs w:val="24"/>
        </w:rPr>
        <w:t>поддержал доводы жалобы, представил дополнительные материалы</w:t>
      </w:r>
      <w:r w:rsidR="005763AC">
        <w:rPr>
          <w:sz w:val="24"/>
          <w:szCs w:val="24"/>
        </w:rPr>
        <w:t>.</w:t>
      </w:r>
    </w:p>
    <w:p w:rsidR="00654B23" w:rsidRDefault="00654B23" w:rsidP="00D53E82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lastRenderedPageBreak/>
        <w:t xml:space="preserve">Квалификационная комиссия </w:t>
      </w:r>
      <w:r w:rsidR="00D53E82">
        <w:rPr>
          <w:sz w:val="24"/>
          <w:szCs w:val="24"/>
        </w:rPr>
        <w:t>26.11</w:t>
      </w:r>
      <w:r w:rsidRPr="002C7634">
        <w:rPr>
          <w:sz w:val="24"/>
          <w:szCs w:val="24"/>
        </w:rPr>
        <w:t>.</w:t>
      </w:r>
      <w:r w:rsidRPr="00B47EB3">
        <w:rPr>
          <w:sz w:val="24"/>
          <w:szCs w:val="24"/>
        </w:rPr>
        <w:t>2019г., дала</w:t>
      </w:r>
      <w:r w:rsidR="005763AC" w:rsidRPr="00B47EB3">
        <w:rPr>
          <w:sz w:val="24"/>
          <w:szCs w:val="24"/>
        </w:rPr>
        <w:t xml:space="preserve"> заключение</w:t>
      </w:r>
      <w:r w:rsidRPr="00B47EB3">
        <w:rPr>
          <w:sz w:val="24"/>
          <w:szCs w:val="24"/>
        </w:rPr>
        <w:t xml:space="preserve"> </w:t>
      </w:r>
      <w:r w:rsidR="00B47EB3" w:rsidRPr="00B47EB3">
        <w:rPr>
          <w:sz w:val="24"/>
          <w:szCs w:val="24"/>
        </w:rPr>
        <w:t xml:space="preserve">о наличии в действиях адвоката </w:t>
      </w:r>
      <w:r w:rsidR="0089222A">
        <w:rPr>
          <w:sz w:val="24"/>
          <w:szCs w:val="24"/>
        </w:rPr>
        <w:t>Е.К.С.</w:t>
      </w:r>
      <w:r w:rsidR="00B47EB3" w:rsidRPr="00B47EB3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ст.8, пп.1 п.1 ст.9 К</w:t>
      </w:r>
      <w:r w:rsidR="00724C93">
        <w:rPr>
          <w:sz w:val="24"/>
          <w:szCs w:val="24"/>
        </w:rPr>
        <w:t>одекса профессиональной этики адвоката</w:t>
      </w:r>
      <w:r w:rsidR="00B47EB3" w:rsidRPr="00B47EB3">
        <w:rPr>
          <w:sz w:val="24"/>
          <w:szCs w:val="24"/>
        </w:rPr>
        <w:t xml:space="preserve"> и ненадлежащем исполнении своих обязанностей перед доверителем Н</w:t>
      </w:r>
      <w:r w:rsidR="0089222A">
        <w:rPr>
          <w:sz w:val="24"/>
          <w:szCs w:val="24"/>
        </w:rPr>
        <w:t>.</w:t>
      </w:r>
      <w:r w:rsidR="00B47EB3" w:rsidRPr="00B47EB3">
        <w:rPr>
          <w:sz w:val="24"/>
          <w:szCs w:val="24"/>
        </w:rPr>
        <w:t>И.И. выразившегося в том, что адвокат 24.09.2019г. принимал участие в качестве защитника в следственных действиях в отношении Н</w:t>
      </w:r>
      <w:r w:rsidR="0089222A">
        <w:rPr>
          <w:sz w:val="24"/>
          <w:szCs w:val="24"/>
        </w:rPr>
        <w:t>.</w:t>
      </w:r>
      <w:r w:rsidR="00B47EB3" w:rsidRPr="00B47EB3">
        <w:rPr>
          <w:sz w:val="24"/>
          <w:szCs w:val="24"/>
        </w:rPr>
        <w:t>И.И. не имея на то законных оснований, принял поручение на защиту Н</w:t>
      </w:r>
      <w:r w:rsidR="0089222A">
        <w:rPr>
          <w:sz w:val="24"/>
          <w:szCs w:val="24"/>
        </w:rPr>
        <w:t>.</w:t>
      </w:r>
      <w:r w:rsidR="00B47EB3" w:rsidRPr="00B47EB3">
        <w:rPr>
          <w:sz w:val="24"/>
          <w:szCs w:val="24"/>
        </w:rPr>
        <w:t>И.И. по просьбе следователей, нарушил порядок оформления оказания юридической помощи – осуществлял защиту Н</w:t>
      </w:r>
      <w:r w:rsidR="0089222A">
        <w:rPr>
          <w:sz w:val="24"/>
          <w:szCs w:val="24"/>
        </w:rPr>
        <w:t>.</w:t>
      </w:r>
      <w:r w:rsidR="00B47EB3" w:rsidRPr="00B47EB3">
        <w:rPr>
          <w:sz w:val="24"/>
          <w:szCs w:val="24"/>
        </w:rPr>
        <w:t>И.И. на основании устного «предварительного соглашения».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24C93">
        <w:rPr>
          <w:sz w:val="24"/>
          <w:szCs w:val="24"/>
        </w:rPr>
        <w:t>Е</w:t>
      </w:r>
      <w:r w:rsidR="0089222A">
        <w:rPr>
          <w:sz w:val="24"/>
          <w:szCs w:val="24"/>
        </w:rPr>
        <w:t>.</w:t>
      </w:r>
      <w:r w:rsidR="00724C93">
        <w:rPr>
          <w:sz w:val="24"/>
          <w:szCs w:val="24"/>
        </w:rPr>
        <w:t>К.С</w:t>
      </w:r>
      <w:r w:rsidR="006F74C3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8A30E3">
        <w:rPr>
          <w:sz w:val="24"/>
          <w:szCs w:val="24"/>
        </w:rPr>
        <w:t>не 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8A30E3">
        <w:rPr>
          <w:sz w:val="24"/>
          <w:szCs w:val="24"/>
        </w:rPr>
        <w:t>уведомлен надлежащим образом.</w:t>
      </w:r>
      <w:r w:rsidR="00774DCC">
        <w:rPr>
          <w:sz w:val="24"/>
          <w:szCs w:val="24"/>
        </w:rPr>
        <w:t xml:space="preserve"> </w:t>
      </w:r>
      <w:r w:rsidR="00FD228E">
        <w:rPr>
          <w:sz w:val="24"/>
          <w:szCs w:val="24"/>
        </w:rPr>
        <w:t xml:space="preserve">Его представитель </w:t>
      </w:r>
      <w:r w:rsidR="00BA5FFC">
        <w:rPr>
          <w:sz w:val="24"/>
          <w:szCs w:val="24"/>
        </w:rPr>
        <w:t>(адвокат А</w:t>
      </w:r>
      <w:r w:rsidR="0089222A">
        <w:rPr>
          <w:sz w:val="24"/>
          <w:szCs w:val="24"/>
        </w:rPr>
        <w:t>.</w:t>
      </w:r>
      <w:r w:rsidR="00BA5FFC">
        <w:rPr>
          <w:sz w:val="24"/>
          <w:szCs w:val="24"/>
        </w:rPr>
        <w:t xml:space="preserve">М.Д.) </w:t>
      </w:r>
      <w:r w:rsidR="00FD228E">
        <w:rPr>
          <w:sz w:val="24"/>
          <w:szCs w:val="24"/>
        </w:rPr>
        <w:t xml:space="preserve">согласился с заключением Комиссии, признал </w:t>
      </w:r>
      <w:r w:rsidR="0089222A">
        <w:rPr>
          <w:sz w:val="24"/>
          <w:szCs w:val="24"/>
        </w:rPr>
        <w:t>допущенные адвокатом Е.</w:t>
      </w:r>
      <w:r w:rsidR="00BA5FFC">
        <w:rPr>
          <w:sz w:val="24"/>
          <w:szCs w:val="24"/>
        </w:rPr>
        <w:t xml:space="preserve">К.С. </w:t>
      </w:r>
      <w:r w:rsidR="00FD228E">
        <w:rPr>
          <w:sz w:val="24"/>
          <w:szCs w:val="24"/>
        </w:rPr>
        <w:t>нарушения</w:t>
      </w:r>
      <w:r w:rsidR="00BA5FFC">
        <w:rPr>
          <w:sz w:val="24"/>
          <w:szCs w:val="24"/>
        </w:rPr>
        <w:t xml:space="preserve"> законодательства об адвокатской деятельности и адвокатуре</w:t>
      </w:r>
      <w:r w:rsidR="00FD228E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6F74C3">
        <w:rPr>
          <w:sz w:val="24"/>
          <w:szCs w:val="24"/>
        </w:rPr>
        <w:t xml:space="preserve"> — адвокат </w:t>
      </w:r>
      <w:r w:rsidR="00724C93">
        <w:rPr>
          <w:sz w:val="24"/>
          <w:szCs w:val="24"/>
        </w:rPr>
        <w:t>Д</w:t>
      </w:r>
      <w:r w:rsidR="0089222A">
        <w:rPr>
          <w:sz w:val="24"/>
          <w:szCs w:val="24"/>
        </w:rPr>
        <w:t>.</w:t>
      </w:r>
      <w:r w:rsidR="00724C93">
        <w:rPr>
          <w:sz w:val="24"/>
          <w:szCs w:val="24"/>
        </w:rPr>
        <w:t>А.А</w:t>
      </w:r>
      <w:r w:rsidR="006F74C3">
        <w:rPr>
          <w:sz w:val="24"/>
          <w:szCs w:val="24"/>
        </w:rPr>
        <w:t xml:space="preserve">. </w:t>
      </w:r>
      <w:r w:rsidR="000F72F2">
        <w:rPr>
          <w:sz w:val="24"/>
          <w:szCs w:val="24"/>
        </w:rPr>
        <w:t>в заседание Совета</w:t>
      </w:r>
      <w:r w:rsidR="00FD228E"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>явил</w:t>
      </w:r>
      <w:r w:rsidR="00724C93">
        <w:rPr>
          <w:sz w:val="24"/>
          <w:szCs w:val="24"/>
        </w:rPr>
        <w:t>ся</w:t>
      </w:r>
      <w:r w:rsidR="000F72F2">
        <w:rPr>
          <w:sz w:val="24"/>
          <w:szCs w:val="24"/>
        </w:rPr>
        <w:t>,</w:t>
      </w:r>
      <w:r w:rsidR="00947053">
        <w:rPr>
          <w:sz w:val="24"/>
          <w:szCs w:val="24"/>
        </w:rPr>
        <w:t xml:space="preserve"> </w:t>
      </w:r>
      <w:r w:rsidR="00BA5FFC">
        <w:rPr>
          <w:sz w:val="24"/>
          <w:szCs w:val="24"/>
        </w:rPr>
        <w:t>заключение</w:t>
      </w:r>
      <w:r w:rsidR="00FD228E">
        <w:rPr>
          <w:sz w:val="24"/>
          <w:szCs w:val="24"/>
        </w:rPr>
        <w:t xml:space="preserve"> Комиссии</w:t>
      </w:r>
      <w:r w:rsidR="00BA5FFC">
        <w:rPr>
          <w:sz w:val="24"/>
          <w:szCs w:val="24"/>
        </w:rPr>
        <w:t xml:space="preserve"> поддержал</w:t>
      </w:r>
      <w:r w:rsidR="00FD228E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</w:rPr>
      </w:pPr>
      <w:r w:rsidRPr="00202ED3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</w:t>
      </w:r>
      <w:r w:rsidR="00FD228E">
        <w:rPr>
          <w:sz w:val="24"/>
          <w:szCs w:val="24"/>
          <w:lang w:eastAsia="en-US"/>
        </w:rPr>
        <w:t xml:space="preserve">заслушав устные пояснения участников дисциплинарного производства,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BA5FFC">
        <w:rPr>
          <w:sz w:val="24"/>
          <w:szCs w:val="24"/>
          <w:lang w:eastAsia="en-US"/>
        </w:rPr>
        <w:t xml:space="preserve"> относительно нарушений </w:t>
      </w:r>
      <w:r w:rsidR="00BA5FFC">
        <w:rPr>
          <w:sz w:val="24"/>
          <w:szCs w:val="24"/>
        </w:rPr>
        <w:t>нарушения законодательства об адвокатской деятельности и адвокатуре</w:t>
      </w:r>
      <w:r w:rsidR="00BA5FFC">
        <w:rPr>
          <w:sz w:val="24"/>
          <w:szCs w:val="24"/>
          <w:lang w:eastAsia="en-US"/>
        </w:rPr>
        <w:t xml:space="preserve">, </w:t>
      </w:r>
      <w:r w:rsidR="00BA5FFC">
        <w:rPr>
          <w:sz w:val="24"/>
          <w:szCs w:val="24"/>
        </w:rPr>
        <w:t>допущенных адвокатом Е</w:t>
      </w:r>
      <w:r w:rsidR="0089222A">
        <w:rPr>
          <w:sz w:val="24"/>
          <w:szCs w:val="24"/>
        </w:rPr>
        <w:t>.</w:t>
      </w:r>
      <w:r w:rsidR="00BA5FFC">
        <w:rPr>
          <w:sz w:val="24"/>
          <w:szCs w:val="24"/>
        </w:rPr>
        <w:t>К.С.</w:t>
      </w:r>
    </w:p>
    <w:p w:rsidR="00BA5FFC" w:rsidRDefault="00BA5FFC" w:rsidP="00202E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ст.25 ФЗ «Об адвокатской деятельности и адвокатуре в РФ» адвокатская деятельность осуществляется на основании соглашения об оказании юридической помощи, заключаемого в простой письменной форме между адвокатом и доверителем на оказание юридической помощи доверителю или назначенному им лицу</w:t>
      </w:r>
      <w:r w:rsidR="00027385">
        <w:rPr>
          <w:sz w:val="24"/>
          <w:szCs w:val="24"/>
        </w:rPr>
        <w:t>.</w:t>
      </w:r>
    </w:p>
    <w:p w:rsidR="00BA5FFC" w:rsidRDefault="00357329" w:rsidP="00202E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 объяснений адвоката Е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 xml:space="preserve">К.С. </w:t>
      </w:r>
      <w:r w:rsidR="00027385">
        <w:rPr>
          <w:sz w:val="24"/>
          <w:szCs w:val="24"/>
        </w:rPr>
        <w:t xml:space="preserve">и материалов дисциплинарного производства </w:t>
      </w:r>
      <w:r>
        <w:rPr>
          <w:sz w:val="24"/>
          <w:szCs w:val="24"/>
        </w:rPr>
        <w:t xml:space="preserve">явствует, что </w:t>
      </w:r>
      <w:r w:rsidR="00384440">
        <w:rPr>
          <w:sz w:val="24"/>
          <w:szCs w:val="24"/>
        </w:rPr>
        <w:t xml:space="preserve">его </w:t>
      </w:r>
      <w:r>
        <w:rPr>
          <w:sz w:val="24"/>
          <w:szCs w:val="24"/>
        </w:rPr>
        <w:t>вступление в уголовное дело в качестве защитника Н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 xml:space="preserve">И.И. было совершено без заключения в установленном порядке соглашения с доверителем либо вынесенного в установленном порядке постановления следователя о назначении защитника в порядке ст.51 УПК РФ. </w:t>
      </w:r>
      <w:r w:rsidR="00384440">
        <w:rPr>
          <w:sz w:val="24"/>
          <w:szCs w:val="24"/>
        </w:rPr>
        <w:t>П</w:t>
      </w:r>
      <w:r>
        <w:rPr>
          <w:sz w:val="24"/>
          <w:szCs w:val="24"/>
        </w:rPr>
        <w:t>редставленным в АПМО письмом</w:t>
      </w:r>
      <w:r w:rsidR="006A7CD3">
        <w:rPr>
          <w:sz w:val="24"/>
          <w:szCs w:val="24"/>
        </w:rPr>
        <w:t xml:space="preserve"> </w:t>
      </w:r>
      <w:r>
        <w:rPr>
          <w:sz w:val="24"/>
          <w:szCs w:val="24"/>
        </w:rPr>
        <w:t>Старшего следователя СО ОМВД России по Т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району г.М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 xml:space="preserve"> Е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="00384440">
        <w:rPr>
          <w:sz w:val="24"/>
          <w:szCs w:val="24"/>
        </w:rPr>
        <w:t xml:space="preserve"> от 19.11.19г. № </w:t>
      </w:r>
      <w:r w:rsidR="0089222A">
        <w:rPr>
          <w:sz w:val="24"/>
          <w:szCs w:val="24"/>
        </w:rPr>
        <w:t>…..</w:t>
      </w:r>
      <w:r w:rsidR="00384440">
        <w:rPr>
          <w:sz w:val="24"/>
          <w:szCs w:val="24"/>
        </w:rPr>
        <w:t xml:space="preserve"> подтверждается</w:t>
      </w:r>
      <w:r>
        <w:rPr>
          <w:sz w:val="24"/>
          <w:szCs w:val="24"/>
        </w:rPr>
        <w:t xml:space="preserve">, </w:t>
      </w:r>
      <w:r w:rsidR="00384440">
        <w:rPr>
          <w:sz w:val="24"/>
          <w:szCs w:val="24"/>
        </w:rPr>
        <w:t>что постановление о назначении адвоката Е</w:t>
      </w:r>
      <w:r w:rsidR="0089222A">
        <w:rPr>
          <w:sz w:val="24"/>
          <w:szCs w:val="24"/>
        </w:rPr>
        <w:t>.</w:t>
      </w:r>
      <w:r w:rsidR="00384440">
        <w:rPr>
          <w:sz w:val="24"/>
          <w:szCs w:val="24"/>
        </w:rPr>
        <w:t>К.С. в качестве защитника в порядке ст.51 УПК РФ не выносилось, хотя в материалах дисциплинарного дела имеется заверенная Старшим следователем СО ОМВД России по Т</w:t>
      </w:r>
      <w:r w:rsidR="0089222A">
        <w:rPr>
          <w:sz w:val="24"/>
          <w:szCs w:val="24"/>
        </w:rPr>
        <w:t>.</w:t>
      </w:r>
      <w:r w:rsidR="00384440">
        <w:rPr>
          <w:sz w:val="24"/>
          <w:szCs w:val="24"/>
        </w:rPr>
        <w:t xml:space="preserve"> району г.М</w:t>
      </w:r>
      <w:r w:rsidR="0089222A">
        <w:rPr>
          <w:sz w:val="24"/>
          <w:szCs w:val="24"/>
        </w:rPr>
        <w:t>.</w:t>
      </w:r>
      <w:r w:rsidR="00384440">
        <w:rPr>
          <w:sz w:val="24"/>
          <w:szCs w:val="24"/>
        </w:rPr>
        <w:t xml:space="preserve"> С</w:t>
      </w:r>
      <w:r w:rsidR="0089222A">
        <w:rPr>
          <w:sz w:val="24"/>
          <w:szCs w:val="24"/>
        </w:rPr>
        <w:t>.</w:t>
      </w:r>
      <w:r w:rsidR="00384440">
        <w:rPr>
          <w:sz w:val="24"/>
          <w:szCs w:val="24"/>
        </w:rPr>
        <w:t>Ю.А. копия заявления Н</w:t>
      </w:r>
      <w:r w:rsidR="0089222A">
        <w:rPr>
          <w:sz w:val="24"/>
          <w:szCs w:val="24"/>
        </w:rPr>
        <w:t>.</w:t>
      </w:r>
      <w:r w:rsidR="00384440">
        <w:rPr>
          <w:sz w:val="24"/>
          <w:szCs w:val="24"/>
        </w:rPr>
        <w:t>И.И. о назначении адвоката в порядке ст.51 УПК РФ.</w:t>
      </w:r>
      <w:r>
        <w:rPr>
          <w:sz w:val="24"/>
          <w:szCs w:val="24"/>
        </w:rPr>
        <w:t xml:space="preserve"> </w:t>
      </w:r>
      <w:r w:rsidR="00384440">
        <w:rPr>
          <w:sz w:val="24"/>
          <w:szCs w:val="24"/>
        </w:rPr>
        <w:t>Из сказанного следует, что адвокат Е</w:t>
      </w:r>
      <w:r w:rsidR="0089222A">
        <w:rPr>
          <w:sz w:val="24"/>
          <w:szCs w:val="24"/>
        </w:rPr>
        <w:t>.</w:t>
      </w:r>
      <w:r w:rsidR="00384440">
        <w:rPr>
          <w:sz w:val="24"/>
          <w:szCs w:val="24"/>
        </w:rPr>
        <w:t>К.С. не имел законного основания</w:t>
      </w:r>
      <w:r w:rsidR="0089222A">
        <w:rPr>
          <w:sz w:val="24"/>
          <w:szCs w:val="24"/>
        </w:rPr>
        <w:t xml:space="preserve"> для участия в уголовном деле №…..</w:t>
      </w:r>
      <w:r w:rsidR="00384440">
        <w:rPr>
          <w:sz w:val="24"/>
          <w:szCs w:val="24"/>
        </w:rPr>
        <w:t>, возбуждённом в отношении Н</w:t>
      </w:r>
      <w:r w:rsidR="0089222A">
        <w:rPr>
          <w:sz w:val="24"/>
          <w:szCs w:val="24"/>
        </w:rPr>
        <w:t>.</w:t>
      </w:r>
      <w:r w:rsidR="00384440">
        <w:rPr>
          <w:sz w:val="24"/>
          <w:szCs w:val="24"/>
        </w:rPr>
        <w:t xml:space="preserve">И.И., и не имел законных оснований для оформления ордера № 1220 от 24.09.19г. </w:t>
      </w:r>
      <w:r w:rsidR="008F2E0E">
        <w:rPr>
          <w:sz w:val="24"/>
          <w:szCs w:val="24"/>
        </w:rPr>
        <w:t>и предъявления данного ордера для вступлени</w:t>
      </w:r>
      <w:r w:rsidR="006A7CD3">
        <w:rPr>
          <w:sz w:val="24"/>
          <w:szCs w:val="24"/>
        </w:rPr>
        <w:t xml:space="preserve">я </w:t>
      </w:r>
      <w:r w:rsidR="008F2E0E">
        <w:rPr>
          <w:sz w:val="24"/>
          <w:szCs w:val="24"/>
        </w:rPr>
        <w:t>в уголовное дело в качестве защитника Н</w:t>
      </w:r>
      <w:r w:rsidR="0089222A">
        <w:rPr>
          <w:sz w:val="24"/>
          <w:szCs w:val="24"/>
        </w:rPr>
        <w:t>.</w:t>
      </w:r>
      <w:r w:rsidR="008F2E0E">
        <w:rPr>
          <w:sz w:val="24"/>
          <w:szCs w:val="24"/>
        </w:rPr>
        <w:t>И.И.</w:t>
      </w:r>
    </w:p>
    <w:p w:rsidR="008F2E0E" w:rsidRDefault="00384440" w:rsidP="00202E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дисциплинарного производства</w:t>
      </w:r>
      <w:r w:rsidR="008F2E0E">
        <w:rPr>
          <w:sz w:val="24"/>
          <w:szCs w:val="24"/>
        </w:rPr>
        <w:t xml:space="preserve"> следует, что в нарушение ч.3 ст.49, ч.1.1. ст.92 УПК РФ протокол задержания подозреваемого Н</w:t>
      </w:r>
      <w:r w:rsidR="0089222A">
        <w:rPr>
          <w:sz w:val="24"/>
          <w:szCs w:val="24"/>
        </w:rPr>
        <w:t>.</w:t>
      </w:r>
      <w:r w:rsidR="008F2E0E">
        <w:rPr>
          <w:sz w:val="24"/>
          <w:szCs w:val="24"/>
        </w:rPr>
        <w:t xml:space="preserve">И.И. был составлен в 00:30 25.09.19г. без участия защитника, хотя и заявление </w:t>
      </w:r>
      <w:r w:rsidR="001D74C9">
        <w:rPr>
          <w:sz w:val="24"/>
          <w:szCs w:val="24"/>
        </w:rPr>
        <w:t>Н</w:t>
      </w:r>
      <w:r w:rsidR="0089222A">
        <w:rPr>
          <w:sz w:val="24"/>
          <w:szCs w:val="24"/>
        </w:rPr>
        <w:t>.</w:t>
      </w:r>
      <w:r w:rsidR="001D74C9">
        <w:rPr>
          <w:sz w:val="24"/>
          <w:szCs w:val="24"/>
        </w:rPr>
        <w:t>И.И. о назначении адвоката в порядке ст.51 УПК РФ, и ордер адвоката Е</w:t>
      </w:r>
      <w:r w:rsidR="0089222A">
        <w:rPr>
          <w:sz w:val="24"/>
          <w:szCs w:val="24"/>
        </w:rPr>
        <w:t>.</w:t>
      </w:r>
      <w:r w:rsidR="001D74C9">
        <w:rPr>
          <w:sz w:val="24"/>
          <w:szCs w:val="24"/>
        </w:rPr>
        <w:t>К.С. датированы 24.09.19г., т.е. следователю было известно о необходимости обеспечения участия защитника. Данное нарушение уголовно-процессуального законодательства не было зафиксировано и надлежаще отражено в материалах уголовного дела адвокатом Е</w:t>
      </w:r>
      <w:r w:rsidR="0089222A">
        <w:rPr>
          <w:sz w:val="24"/>
          <w:szCs w:val="24"/>
        </w:rPr>
        <w:t>.</w:t>
      </w:r>
      <w:r w:rsidR="001D74C9">
        <w:rPr>
          <w:sz w:val="24"/>
          <w:szCs w:val="24"/>
        </w:rPr>
        <w:t>К.С., участвовавшим в допросе Н</w:t>
      </w:r>
      <w:r w:rsidR="0089222A">
        <w:rPr>
          <w:sz w:val="24"/>
          <w:szCs w:val="24"/>
        </w:rPr>
        <w:t>.</w:t>
      </w:r>
      <w:r w:rsidR="001D74C9">
        <w:rPr>
          <w:sz w:val="24"/>
          <w:szCs w:val="24"/>
        </w:rPr>
        <w:t>И.И. в качестве подозреваемого в 00:40 25.09.19г., что</w:t>
      </w:r>
      <w:r w:rsidR="0089222A">
        <w:rPr>
          <w:sz w:val="24"/>
          <w:szCs w:val="24"/>
        </w:rPr>
        <w:t xml:space="preserve"> является со стороны адвоката Е.</w:t>
      </w:r>
      <w:r w:rsidR="001D74C9">
        <w:rPr>
          <w:sz w:val="24"/>
          <w:szCs w:val="24"/>
        </w:rPr>
        <w:t>К.С. существенным нарушением права Н</w:t>
      </w:r>
      <w:r w:rsidR="0089222A">
        <w:rPr>
          <w:sz w:val="24"/>
          <w:szCs w:val="24"/>
        </w:rPr>
        <w:t>.</w:t>
      </w:r>
      <w:r w:rsidR="001D74C9">
        <w:rPr>
          <w:sz w:val="24"/>
          <w:szCs w:val="24"/>
        </w:rPr>
        <w:t xml:space="preserve">И.И. на </w:t>
      </w:r>
      <w:r w:rsidR="00BF3F93">
        <w:rPr>
          <w:sz w:val="24"/>
          <w:szCs w:val="24"/>
        </w:rPr>
        <w:t xml:space="preserve">защиту </w:t>
      </w:r>
      <w:r w:rsidR="001D74C9">
        <w:rPr>
          <w:sz w:val="24"/>
          <w:szCs w:val="24"/>
        </w:rPr>
        <w:t>по уголовному делу.</w:t>
      </w:r>
    </w:p>
    <w:p w:rsidR="001D74C9" w:rsidRDefault="001D74C9" w:rsidP="00202E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оказания юридической помощи адвокатом Е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>К.С. не была надлежаще выяснена правовая позиция, ранее занимавшаяся Н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>И.И. по обстоятельствам вменяемого преступления</w:t>
      </w:r>
      <w:r w:rsidR="008C4D7D">
        <w:rPr>
          <w:sz w:val="24"/>
          <w:szCs w:val="24"/>
        </w:rPr>
        <w:t>, в результате чего адвокатом при осуществлении защиты не были учтены ранее д</w:t>
      </w:r>
      <w:r w:rsidR="003C500C">
        <w:rPr>
          <w:sz w:val="24"/>
          <w:szCs w:val="24"/>
        </w:rPr>
        <w:t>анные объяснения от 19.09.19г. Адвокатом</w:t>
      </w:r>
      <w:r w:rsidR="00BF3F93">
        <w:rPr>
          <w:sz w:val="24"/>
          <w:szCs w:val="24"/>
        </w:rPr>
        <w:t xml:space="preserve"> в интересах подзащитного Н</w:t>
      </w:r>
      <w:r w:rsidR="0089222A">
        <w:rPr>
          <w:sz w:val="24"/>
          <w:szCs w:val="24"/>
        </w:rPr>
        <w:t>.</w:t>
      </w:r>
      <w:r w:rsidR="00BF3F93">
        <w:rPr>
          <w:sz w:val="24"/>
          <w:szCs w:val="24"/>
        </w:rPr>
        <w:t xml:space="preserve">И.И. </w:t>
      </w:r>
      <w:r w:rsidR="003C500C">
        <w:rPr>
          <w:sz w:val="24"/>
          <w:szCs w:val="24"/>
        </w:rPr>
        <w:t xml:space="preserve">не было предпринято </w:t>
      </w:r>
      <w:r w:rsidR="00BF3F93">
        <w:rPr>
          <w:sz w:val="24"/>
          <w:szCs w:val="24"/>
        </w:rPr>
        <w:t xml:space="preserve">действий, направленных на устранение </w:t>
      </w:r>
      <w:r w:rsidR="008C4D7D">
        <w:rPr>
          <w:sz w:val="24"/>
          <w:szCs w:val="24"/>
        </w:rPr>
        <w:t xml:space="preserve">имеющихся </w:t>
      </w:r>
      <w:r w:rsidR="003C500C">
        <w:rPr>
          <w:sz w:val="24"/>
          <w:szCs w:val="24"/>
        </w:rPr>
        <w:t xml:space="preserve">в показаниях противоречий. </w:t>
      </w:r>
    </w:p>
    <w:p w:rsidR="008C4D7D" w:rsidRDefault="008C4D7D" w:rsidP="008C4D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Адвокатом Е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 xml:space="preserve">К.С. не было принято никаких </w:t>
      </w:r>
      <w:r w:rsidR="003C500C">
        <w:rPr>
          <w:sz w:val="24"/>
          <w:szCs w:val="24"/>
        </w:rPr>
        <w:t>мер</w:t>
      </w:r>
      <w:r>
        <w:rPr>
          <w:sz w:val="24"/>
          <w:szCs w:val="24"/>
        </w:rPr>
        <w:t xml:space="preserve"> по извещению родственников</w:t>
      </w:r>
      <w:r w:rsidR="003C500C">
        <w:rPr>
          <w:sz w:val="24"/>
          <w:szCs w:val="24"/>
        </w:rPr>
        <w:t xml:space="preserve"> подзащитного, </w:t>
      </w:r>
      <w:r>
        <w:rPr>
          <w:sz w:val="24"/>
          <w:szCs w:val="24"/>
        </w:rPr>
        <w:t xml:space="preserve">по </w:t>
      </w:r>
      <w:r w:rsidR="003C500C">
        <w:rPr>
          <w:sz w:val="24"/>
          <w:szCs w:val="24"/>
        </w:rPr>
        <w:t>проверке</w:t>
      </w:r>
      <w:r>
        <w:rPr>
          <w:sz w:val="24"/>
          <w:szCs w:val="24"/>
        </w:rPr>
        <w:t xml:space="preserve"> </w:t>
      </w:r>
      <w:r w:rsidR="008F1D32">
        <w:rPr>
          <w:sz w:val="24"/>
          <w:szCs w:val="24"/>
        </w:rPr>
        <w:t xml:space="preserve">надлежащего </w:t>
      </w:r>
      <w:r w:rsidR="003C500C">
        <w:rPr>
          <w:sz w:val="24"/>
          <w:szCs w:val="24"/>
        </w:rPr>
        <w:t xml:space="preserve">и своевременного </w:t>
      </w:r>
      <w:r w:rsidR="008F1D32">
        <w:rPr>
          <w:sz w:val="24"/>
          <w:szCs w:val="24"/>
        </w:rPr>
        <w:t>уведомления адвоката по соглашению Д</w:t>
      </w:r>
      <w:r w:rsidR="0089222A">
        <w:rPr>
          <w:sz w:val="24"/>
          <w:szCs w:val="24"/>
        </w:rPr>
        <w:t>.</w:t>
      </w:r>
      <w:r w:rsidR="008F1D32">
        <w:rPr>
          <w:sz w:val="24"/>
          <w:szCs w:val="24"/>
        </w:rPr>
        <w:t xml:space="preserve">А.А., а также </w:t>
      </w:r>
      <w:r>
        <w:rPr>
          <w:sz w:val="24"/>
          <w:szCs w:val="24"/>
        </w:rPr>
        <w:t>мотивов написания Н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 xml:space="preserve">И.И. заявления </w:t>
      </w:r>
      <w:r w:rsidR="008F1D32">
        <w:rPr>
          <w:sz w:val="24"/>
          <w:szCs w:val="24"/>
        </w:rPr>
        <w:t xml:space="preserve">от 24.09.19г. </w:t>
      </w:r>
      <w:r>
        <w:rPr>
          <w:sz w:val="24"/>
          <w:szCs w:val="24"/>
        </w:rPr>
        <w:t>об отказе от адвоката по соглашению Д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 xml:space="preserve">А.А., ранее </w:t>
      </w:r>
      <w:r w:rsidR="008F1D32">
        <w:rPr>
          <w:sz w:val="24"/>
          <w:szCs w:val="24"/>
        </w:rPr>
        <w:t>оказывавшего юридическую помощь Н</w:t>
      </w:r>
      <w:r w:rsidR="0089222A">
        <w:rPr>
          <w:sz w:val="24"/>
          <w:szCs w:val="24"/>
        </w:rPr>
        <w:t>.</w:t>
      </w:r>
      <w:r w:rsidR="008F1D32">
        <w:rPr>
          <w:sz w:val="24"/>
          <w:szCs w:val="24"/>
        </w:rPr>
        <w:t>И.И.</w:t>
      </w:r>
    </w:p>
    <w:p w:rsidR="008F1D32" w:rsidRDefault="008F1D32" w:rsidP="008C4D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п.7 ст.49 УПК РФ адвокат не вправе отказаться от принятой на себя защиты подозреваемого, обвиняемого. Из протокола судебного заседания Т</w:t>
      </w:r>
      <w:r w:rsidR="0089222A">
        <w:rPr>
          <w:sz w:val="24"/>
          <w:szCs w:val="24"/>
        </w:rPr>
        <w:t xml:space="preserve">. </w:t>
      </w:r>
      <w:r>
        <w:rPr>
          <w:sz w:val="24"/>
          <w:szCs w:val="24"/>
        </w:rPr>
        <w:t>районного суда г.М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 xml:space="preserve"> о</w:t>
      </w:r>
      <w:r w:rsidR="0089222A">
        <w:rPr>
          <w:sz w:val="24"/>
          <w:szCs w:val="24"/>
        </w:rPr>
        <w:t xml:space="preserve">т 28.09.19г. по материалу ….. </w:t>
      </w:r>
      <w:r>
        <w:rPr>
          <w:sz w:val="24"/>
          <w:szCs w:val="24"/>
        </w:rPr>
        <w:t>явствует, что несмотря на неоднократные уведомления адвокат Е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>К.С. устранился от защиты Н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>И.И. при рассмотрении ходатайства об избрании Н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>И.И. меры пресечения</w:t>
      </w:r>
      <w:r w:rsidR="003C500C">
        <w:rPr>
          <w:sz w:val="24"/>
          <w:szCs w:val="24"/>
        </w:rPr>
        <w:t>, что не может расцениваться как надлежащая, добросовестная и квалифицированная защита при уголовном преследовании</w:t>
      </w:r>
      <w:r>
        <w:rPr>
          <w:sz w:val="24"/>
          <w:szCs w:val="24"/>
        </w:rPr>
        <w:t>.</w:t>
      </w:r>
    </w:p>
    <w:p w:rsidR="008F1D32" w:rsidRDefault="00831163" w:rsidP="008C4D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Вышеуказанные обстоятельства свидетельствует о том, </w:t>
      </w:r>
      <w:r w:rsidR="0089222A">
        <w:rPr>
          <w:sz w:val="24"/>
          <w:szCs w:val="24"/>
        </w:rPr>
        <w:t>что своими действиями адвокат Е.</w:t>
      </w:r>
      <w:r>
        <w:rPr>
          <w:sz w:val="24"/>
          <w:szCs w:val="24"/>
        </w:rPr>
        <w:t xml:space="preserve">К.С. </w:t>
      </w:r>
      <w:r w:rsidR="003C500C">
        <w:rPr>
          <w:sz w:val="24"/>
          <w:szCs w:val="24"/>
        </w:rPr>
        <w:t xml:space="preserve">существенно </w:t>
      </w:r>
      <w:r>
        <w:rPr>
          <w:sz w:val="24"/>
          <w:szCs w:val="24"/>
        </w:rPr>
        <w:t>нарушил право Н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>И.И.</w:t>
      </w:r>
      <w:r w:rsidR="006A7CD3">
        <w:rPr>
          <w:sz w:val="24"/>
          <w:szCs w:val="24"/>
        </w:rPr>
        <w:t xml:space="preserve"> </w:t>
      </w:r>
      <w:r>
        <w:rPr>
          <w:sz w:val="24"/>
          <w:szCs w:val="24"/>
        </w:rPr>
        <w:t>на получение квалифицированной юридической помощи, гарантированной ст.48 Конституции РФ.</w:t>
      </w:r>
    </w:p>
    <w:p w:rsidR="00831163" w:rsidRDefault="00831163" w:rsidP="008C4D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находит, что допущенные адвокатом Е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>К.С. нарушения законодательства об адвокатской этике и адвокатуре не являются формальными или малозначительными, поскольку действиями адвоката Е</w:t>
      </w:r>
      <w:r w:rsidR="0089222A">
        <w:rPr>
          <w:sz w:val="24"/>
          <w:szCs w:val="24"/>
        </w:rPr>
        <w:t>.</w:t>
      </w:r>
      <w:r>
        <w:rPr>
          <w:sz w:val="24"/>
          <w:szCs w:val="24"/>
        </w:rPr>
        <w:t>К.С. доверителю был причинён значительный вред, заключающийся, в частности, в противоречивости и непоследовательности правовой позиции, отсутствии надлежащего правового реагирования на нарушения прав подзащитного в ходе уголовного судопроизводства.</w:t>
      </w:r>
    </w:p>
    <w:p w:rsidR="00BF3F93" w:rsidRDefault="00BF3F93" w:rsidP="008C4D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усматривает, что ненадлежащее исполнение адвокатом своих обязанностей дискредитирует адвокатуру как институт, обеспечивающий конституционно-значимое право каждого на получение квалифицированной юридической помощи независимо от организационных возможностей или имущественного положения.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24C93" w:rsidRPr="00B47EB3">
        <w:rPr>
          <w:sz w:val="24"/>
          <w:szCs w:val="24"/>
        </w:rPr>
        <w:t>пп.1 п.1 ст.7 ФЗ «Об адвокатской деятельности и адвокатуре в РФ», п.2 ст.5, п.1 ст.8, пп.1 п.1 ст.9 К</w:t>
      </w:r>
      <w:r w:rsidR="00724C93">
        <w:rPr>
          <w:sz w:val="24"/>
          <w:szCs w:val="24"/>
        </w:rPr>
        <w:t>одекса профессиональной этики адвоката</w:t>
      </w:r>
      <w:r w:rsidR="00724C93" w:rsidRPr="00B47EB3">
        <w:rPr>
          <w:sz w:val="24"/>
          <w:szCs w:val="24"/>
        </w:rPr>
        <w:t xml:space="preserve"> и ненадлежаще</w:t>
      </w:r>
      <w:r w:rsidR="00724C93">
        <w:rPr>
          <w:sz w:val="24"/>
          <w:szCs w:val="24"/>
        </w:rPr>
        <w:t>е</w:t>
      </w:r>
      <w:r w:rsidR="00724C93" w:rsidRPr="00B47EB3">
        <w:rPr>
          <w:sz w:val="24"/>
          <w:szCs w:val="24"/>
        </w:rPr>
        <w:t xml:space="preserve"> исполнени</w:t>
      </w:r>
      <w:r w:rsidR="00724C93">
        <w:rPr>
          <w:sz w:val="24"/>
          <w:szCs w:val="24"/>
        </w:rPr>
        <w:t>е</w:t>
      </w:r>
      <w:r w:rsidR="00724C93" w:rsidRPr="00B47EB3">
        <w:rPr>
          <w:sz w:val="24"/>
          <w:szCs w:val="24"/>
        </w:rPr>
        <w:t xml:space="preserve"> своих обязанностей перед доверителем Н</w:t>
      </w:r>
      <w:r w:rsidR="0089222A">
        <w:rPr>
          <w:sz w:val="24"/>
          <w:szCs w:val="24"/>
        </w:rPr>
        <w:t>.</w:t>
      </w:r>
      <w:r w:rsidR="00724C93" w:rsidRPr="00B47EB3">
        <w:rPr>
          <w:sz w:val="24"/>
          <w:szCs w:val="24"/>
        </w:rPr>
        <w:t>И.И. выразивше</w:t>
      </w:r>
      <w:r w:rsidR="00724C93">
        <w:rPr>
          <w:sz w:val="24"/>
          <w:szCs w:val="24"/>
        </w:rPr>
        <w:t>е</w:t>
      </w:r>
      <w:r w:rsidR="00724C93" w:rsidRPr="00B47EB3">
        <w:rPr>
          <w:sz w:val="24"/>
          <w:szCs w:val="24"/>
        </w:rPr>
        <w:t>ся в том, что адвокат 24.09.2019г. принимал участие в качестве защитника в следственных действиях в отношении Н</w:t>
      </w:r>
      <w:r w:rsidR="0089222A">
        <w:rPr>
          <w:sz w:val="24"/>
          <w:szCs w:val="24"/>
        </w:rPr>
        <w:t>.</w:t>
      </w:r>
      <w:r w:rsidR="00724C93" w:rsidRPr="00B47EB3">
        <w:rPr>
          <w:sz w:val="24"/>
          <w:szCs w:val="24"/>
        </w:rPr>
        <w:t>И.И. не имея на то законных оснований, принял поручение на защиту Н</w:t>
      </w:r>
      <w:r w:rsidR="0089222A">
        <w:rPr>
          <w:sz w:val="24"/>
          <w:szCs w:val="24"/>
        </w:rPr>
        <w:t>.</w:t>
      </w:r>
      <w:r w:rsidR="00724C93" w:rsidRPr="00B47EB3">
        <w:rPr>
          <w:sz w:val="24"/>
          <w:szCs w:val="24"/>
        </w:rPr>
        <w:t>И.И. по просьбе следователей, нарушил порядок оформления оказания юридической помощи – осуществлял защиту Н</w:t>
      </w:r>
      <w:r w:rsidR="0089222A">
        <w:rPr>
          <w:sz w:val="24"/>
          <w:szCs w:val="24"/>
        </w:rPr>
        <w:t>.</w:t>
      </w:r>
      <w:r w:rsidR="00724C93" w:rsidRPr="00B47EB3">
        <w:rPr>
          <w:sz w:val="24"/>
          <w:szCs w:val="24"/>
        </w:rPr>
        <w:t>И.И. на основании устного «предварительного соглашения».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FD228E">
        <w:rPr>
          <w:sz w:val="24"/>
          <w:szCs w:val="24"/>
          <w:lang w:eastAsia="en-US"/>
        </w:rPr>
        <w:t>предупреждения</w:t>
      </w:r>
      <w:r w:rsidR="006F74C3">
        <w:rPr>
          <w:sz w:val="24"/>
          <w:szCs w:val="24"/>
          <w:lang w:eastAsia="en-US"/>
        </w:rPr>
        <w:t xml:space="preserve">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89222A">
        <w:rPr>
          <w:sz w:val="24"/>
          <w:szCs w:val="24"/>
        </w:rPr>
        <w:t>Е.К.С.</w:t>
      </w:r>
      <w:r w:rsidR="00724C93" w:rsidRPr="00830598">
        <w:rPr>
          <w:sz w:val="24"/>
          <w:szCs w:val="24"/>
          <w:shd w:val="clear" w:color="auto" w:fill="FFFFFF"/>
        </w:rPr>
        <w:t xml:space="preserve">, </w:t>
      </w:r>
      <w:r w:rsidR="00724C93" w:rsidRPr="00830598">
        <w:rPr>
          <w:sz w:val="24"/>
          <w:szCs w:val="24"/>
        </w:rPr>
        <w:t xml:space="preserve">имеющего регистрационный номер </w:t>
      </w:r>
      <w:r w:rsidR="0089222A">
        <w:rPr>
          <w:sz w:val="24"/>
          <w:szCs w:val="24"/>
        </w:rPr>
        <w:t>…..</w:t>
      </w:r>
      <w:r w:rsidR="00724C93" w:rsidRPr="00830598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6F74C3">
        <w:rPr>
          <w:sz w:val="24"/>
          <w:szCs w:val="24"/>
        </w:rPr>
        <w:t>Галоганов А.П</w:t>
      </w:r>
      <w:r w:rsidR="004C17AA">
        <w:rPr>
          <w:sz w:val="24"/>
          <w:szCs w:val="24"/>
        </w:rPr>
        <w:t>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E77" w:rsidRDefault="00240E77" w:rsidP="00C01A07">
      <w:r>
        <w:separator/>
      </w:r>
    </w:p>
  </w:endnote>
  <w:endnote w:type="continuationSeparator" w:id="0">
    <w:p w:rsidR="00240E77" w:rsidRDefault="00240E7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E77" w:rsidRDefault="00240E77" w:rsidP="00C01A07">
      <w:r>
        <w:separator/>
      </w:r>
    </w:p>
  </w:footnote>
  <w:footnote w:type="continuationSeparator" w:id="0">
    <w:p w:rsidR="00240E77" w:rsidRDefault="00240E7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8645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9222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385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D74C9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0E77"/>
    <w:rsid w:val="002424A0"/>
    <w:rsid w:val="00244420"/>
    <w:rsid w:val="0025258C"/>
    <w:rsid w:val="00263839"/>
    <w:rsid w:val="0027179E"/>
    <w:rsid w:val="00275B69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57329"/>
    <w:rsid w:val="00366271"/>
    <w:rsid w:val="00374F27"/>
    <w:rsid w:val="00381F64"/>
    <w:rsid w:val="00382208"/>
    <w:rsid w:val="00384440"/>
    <w:rsid w:val="00386456"/>
    <w:rsid w:val="003907D0"/>
    <w:rsid w:val="0039088A"/>
    <w:rsid w:val="003954F9"/>
    <w:rsid w:val="003A0FE4"/>
    <w:rsid w:val="003C500C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0EBE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A7CD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4C3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0598"/>
    <w:rsid w:val="00831163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222A"/>
    <w:rsid w:val="008947B1"/>
    <w:rsid w:val="008A011D"/>
    <w:rsid w:val="008A30E3"/>
    <w:rsid w:val="008A638F"/>
    <w:rsid w:val="008A705F"/>
    <w:rsid w:val="008C02E7"/>
    <w:rsid w:val="008C0B74"/>
    <w:rsid w:val="008C3A8A"/>
    <w:rsid w:val="008C4D7D"/>
    <w:rsid w:val="008D024A"/>
    <w:rsid w:val="008D13E1"/>
    <w:rsid w:val="008E58A6"/>
    <w:rsid w:val="008F14CA"/>
    <w:rsid w:val="008F154F"/>
    <w:rsid w:val="008F1D32"/>
    <w:rsid w:val="008F2E0E"/>
    <w:rsid w:val="008F3FB2"/>
    <w:rsid w:val="008F7C3F"/>
    <w:rsid w:val="00900C27"/>
    <w:rsid w:val="0090379F"/>
    <w:rsid w:val="00904ED0"/>
    <w:rsid w:val="009309F2"/>
    <w:rsid w:val="00936237"/>
    <w:rsid w:val="009435CC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47EB3"/>
    <w:rsid w:val="00B61FDE"/>
    <w:rsid w:val="00B63E34"/>
    <w:rsid w:val="00B6475D"/>
    <w:rsid w:val="00B65E08"/>
    <w:rsid w:val="00B71EA4"/>
    <w:rsid w:val="00B742DF"/>
    <w:rsid w:val="00B76656"/>
    <w:rsid w:val="00B80CFB"/>
    <w:rsid w:val="00B86A11"/>
    <w:rsid w:val="00B959A1"/>
    <w:rsid w:val="00BA3F0D"/>
    <w:rsid w:val="00BA5FFC"/>
    <w:rsid w:val="00BB17F9"/>
    <w:rsid w:val="00BB1E66"/>
    <w:rsid w:val="00BC1386"/>
    <w:rsid w:val="00BD3BA7"/>
    <w:rsid w:val="00BD5A43"/>
    <w:rsid w:val="00BD6355"/>
    <w:rsid w:val="00BE18A9"/>
    <w:rsid w:val="00BF3F01"/>
    <w:rsid w:val="00BF3F93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2E38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D228E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1511</Words>
  <Characters>8617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2019-12-24T06:43:00Z</cp:lastPrinted>
  <dcterms:created xsi:type="dcterms:W3CDTF">2019-12-24T05:50:00Z</dcterms:created>
  <dcterms:modified xsi:type="dcterms:W3CDTF">2022-03-27T15:19:00Z</dcterms:modified>
</cp:coreProperties>
</file>