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185D1F">
        <w:rPr>
          <w:b/>
          <w:caps/>
          <w:sz w:val="24"/>
          <w:szCs w:val="24"/>
        </w:rPr>
        <w:t>1</w:t>
      </w:r>
      <w:r w:rsidR="00A74B2A">
        <w:rPr>
          <w:b/>
          <w:caps/>
          <w:sz w:val="24"/>
          <w:szCs w:val="24"/>
        </w:rPr>
        <w:t>8</w:t>
      </w:r>
      <w:r w:rsidR="00185D1F">
        <w:rPr>
          <w:b/>
          <w:caps/>
          <w:sz w:val="24"/>
          <w:szCs w:val="24"/>
        </w:rPr>
        <w:t>/25-</w:t>
      </w:r>
      <w:r w:rsidR="00E0650A">
        <w:rPr>
          <w:b/>
          <w:caps/>
          <w:sz w:val="24"/>
          <w:szCs w:val="24"/>
        </w:rPr>
        <w:t>04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185D1F">
        <w:rPr>
          <w:b/>
          <w:sz w:val="24"/>
          <w:szCs w:val="24"/>
        </w:rPr>
        <w:t>5</w:t>
      </w:r>
      <w:r w:rsidRPr="008F10FC">
        <w:rPr>
          <w:b/>
          <w:sz w:val="24"/>
          <w:szCs w:val="24"/>
        </w:rPr>
        <w:t xml:space="preserve"> </w:t>
      </w:r>
      <w:r w:rsidR="00185D1F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99144D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П.В.О.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E0650A" w:rsidRDefault="00654B23" w:rsidP="00E0650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E0650A">
        <w:rPr>
          <w:sz w:val="24"/>
          <w:szCs w:val="24"/>
        </w:rPr>
        <w:t xml:space="preserve">Архангельский М.В., Володина С.И., </w:t>
      </w:r>
      <w:proofErr w:type="spellStart"/>
      <w:r w:rsidR="00E0650A">
        <w:rPr>
          <w:sz w:val="24"/>
          <w:szCs w:val="24"/>
        </w:rPr>
        <w:t>Галоганов</w:t>
      </w:r>
      <w:proofErr w:type="spellEnd"/>
      <w:r w:rsidR="00E0650A">
        <w:rPr>
          <w:sz w:val="24"/>
          <w:szCs w:val="24"/>
        </w:rPr>
        <w:t xml:space="preserve"> А.П., </w:t>
      </w:r>
      <w:proofErr w:type="spellStart"/>
      <w:r w:rsidR="00E0650A">
        <w:rPr>
          <w:sz w:val="24"/>
          <w:szCs w:val="24"/>
        </w:rPr>
        <w:t>Гонопольский</w:t>
      </w:r>
      <w:proofErr w:type="spellEnd"/>
      <w:r w:rsidR="00E0650A">
        <w:rPr>
          <w:sz w:val="24"/>
          <w:szCs w:val="24"/>
        </w:rPr>
        <w:t xml:space="preserve"> Р.М., </w:t>
      </w:r>
      <w:proofErr w:type="spellStart"/>
      <w:r w:rsidR="00E0650A">
        <w:rPr>
          <w:sz w:val="24"/>
          <w:szCs w:val="24"/>
        </w:rPr>
        <w:t>Грицук</w:t>
      </w:r>
      <w:proofErr w:type="spellEnd"/>
      <w:r w:rsidR="00E0650A">
        <w:rPr>
          <w:sz w:val="24"/>
          <w:szCs w:val="24"/>
        </w:rPr>
        <w:t xml:space="preserve"> И.П., Куркин В.Е., Лукин А.В., Павлухин А.А., Свиридов О.В.,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E0650A">
        <w:rPr>
          <w:sz w:val="24"/>
          <w:szCs w:val="24"/>
        </w:rPr>
        <w:t>при участии</w:t>
      </w:r>
      <w:r w:rsidR="00767019">
        <w:rPr>
          <w:sz w:val="24"/>
          <w:szCs w:val="24"/>
        </w:rPr>
        <w:t xml:space="preserve"> адвоката П</w:t>
      </w:r>
      <w:r w:rsidR="0099144D">
        <w:rPr>
          <w:sz w:val="24"/>
          <w:szCs w:val="24"/>
        </w:rPr>
        <w:t>.</w:t>
      </w:r>
      <w:r w:rsidR="00767019">
        <w:rPr>
          <w:sz w:val="24"/>
          <w:szCs w:val="24"/>
        </w:rPr>
        <w:t>В.О., заявителя Р</w:t>
      </w:r>
      <w:r w:rsidR="0099144D">
        <w:rPr>
          <w:sz w:val="24"/>
          <w:szCs w:val="24"/>
        </w:rPr>
        <w:t>.</w:t>
      </w:r>
      <w:r w:rsidR="00767019">
        <w:rPr>
          <w:sz w:val="24"/>
          <w:szCs w:val="24"/>
        </w:rPr>
        <w:t>И.В.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5D7EA7">
        <w:rPr>
          <w:sz w:val="24"/>
          <w:szCs w:val="24"/>
        </w:rPr>
        <w:t>П</w:t>
      </w:r>
      <w:r w:rsidR="0099144D">
        <w:rPr>
          <w:sz w:val="24"/>
          <w:szCs w:val="24"/>
        </w:rPr>
        <w:t>.</w:t>
      </w:r>
      <w:r w:rsidR="005D7EA7">
        <w:rPr>
          <w:sz w:val="24"/>
          <w:szCs w:val="24"/>
        </w:rPr>
        <w:t>В.О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6A33F3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C51292" w:rsidRDefault="00E0650A" w:rsidP="00654B23">
      <w:pPr>
        <w:ind w:firstLine="708"/>
        <w:jc w:val="both"/>
        <w:rPr>
          <w:sz w:val="24"/>
          <w:szCs w:val="24"/>
        </w:rPr>
      </w:pPr>
      <w:r w:rsidRPr="00C51292">
        <w:rPr>
          <w:sz w:val="24"/>
          <w:szCs w:val="24"/>
        </w:rPr>
        <w:t xml:space="preserve">13.08.2019г. </w:t>
      </w:r>
      <w:r w:rsidR="004E7292" w:rsidRPr="00C51292">
        <w:rPr>
          <w:sz w:val="24"/>
          <w:szCs w:val="24"/>
        </w:rPr>
        <w:t>в</w:t>
      </w:r>
      <w:r w:rsidR="005D7EA7" w:rsidRPr="00C51292">
        <w:rPr>
          <w:sz w:val="24"/>
          <w:szCs w:val="24"/>
        </w:rPr>
        <w:t xml:space="preserve"> Адвокатскую палату Московской области поступила жалоба доверителя </w:t>
      </w:r>
      <w:r w:rsidR="0099144D">
        <w:rPr>
          <w:sz w:val="24"/>
          <w:szCs w:val="24"/>
        </w:rPr>
        <w:t>Р.И.В.</w:t>
      </w:r>
      <w:r w:rsidR="005D7EA7" w:rsidRPr="00C51292">
        <w:rPr>
          <w:sz w:val="24"/>
          <w:szCs w:val="24"/>
        </w:rPr>
        <w:t xml:space="preserve"> в отношении адвоката </w:t>
      </w:r>
      <w:r w:rsidR="0099144D">
        <w:rPr>
          <w:sz w:val="24"/>
          <w:szCs w:val="24"/>
        </w:rPr>
        <w:t>П.В.О.</w:t>
      </w:r>
      <w:r w:rsidR="005D7EA7" w:rsidRPr="00C51292">
        <w:rPr>
          <w:sz w:val="24"/>
          <w:szCs w:val="24"/>
          <w:shd w:val="clear" w:color="auto" w:fill="FFFFFF"/>
        </w:rPr>
        <w:t xml:space="preserve">, </w:t>
      </w:r>
      <w:r w:rsidR="005D7EA7" w:rsidRPr="00C51292">
        <w:rPr>
          <w:sz w:val="24"/>
          <w:szCs w:val="24"/>
        </w:rPr>
        <w:t xml:space="preserve">имеющего регистрационный номер </w:t>
      </w:r>
      <w:r w:rsidR="003C2694">
        <w:rPr>
          <w:sz w:val="24"/>
          <w:szCs w:val="24"/>
        </w:rPr>
        <w:t>…..</w:t>
      </w:r>
      <w:r w:rsidR="005D7EA7" w:rsidRPr="00C512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C2694">
        <w:rPr>
          <w:sz w:val="24"/>
          <w:szCs w:val="24"/>
        </w:rPr>
        <w:t>…..</w:t>
      </w:r>
    </w:p>
    <w:p w:rsidR="00C51292" w:rsidRPr="00C51292" w:rsidRDefault="00C51292" w:rsidP="00C51292">
      <w:pPr>
        <w:ind w:firstLine="709"/>
        <w:jc w:val="both"/>
        <w:rPr>
          <w:sz w:val="24"/>
          <w:szCs w:val="24"/>
        </w:rPr>
      </w:pPr>
      <w:r w:rsidRPr="00C51292">
        <w:rPr>
          <w:sz w:val="24"/>
          <w:szCs w:val="24"/>
        </w:rPr>
        <w:t>В АПМО поступила жалоба доверителя Р</w:t>
      </w:r>
      <w:r w:rsidR="003C2694">
        <w:rPr>
          <w:sz w:val="24"/>
          <w:szCs w:val="24"/>
        </w:rPr>
        <w:t>.</w:t>
      </w:r>
      <w:r w:rsidRPr="00C51292">
        <w:rPr>
          <w:sz w:val="24"/>
          <w:szCs w:val="24"/>
        </w:rPr>
        <w:t>И.В. в отношении адвоката П</w:t>
      </w:r>
      <w:r w:rsidR="003C2694">
        <w:rPr>
          <w:sz w:val="24"/>
          <w:szCs w:val="24"/>
        </w:rPr>
        <w:t>.</w:t>
      </w:r>
      <w:r w:rsidRPr="00C51292">
        <w:rPr>
          <w:sz w:val="24"/>
          <w:szCs w:val="24"/>
        </w:rPr>
        <w:t>В.О., в которой указывается, что адвокат на основании соглашения от 15.07.2019 г. с заявителем осуществлял защиту по уголовному делу Р</w:t>
      </w:r>
      <w:r w:rsidR="003C2694">
        <w:rPr>
          <w:sz w:val="24"/>
          <w:szCs w:val="24"/>
        </w:rPr>
        <w:t>.</w:t>
      </w:r>
      <w:r w:rsidRPr="00C51292">
        <w:rPr>
          <w:sz w:val="24"/>
          <w:szCs w:val="24"/>
        </w:rPr>
        <w:t>Ю.В. в суде первой и апелляционной инстанций.</w:t>
      </w:r>
    </w:p>
    <w:p w:rsidR="00C51292" w:rsidRPr="00C51292" w:rsidRDefault="00C51292" w:rsidP="00C51292">
      <w:pPr>
        <w:ind w:firstLine="709"/>
        <w:jc w:val="both"/>
        <w:rPr>
          <w:sz w:val="24"/>
          <w:szCs w:val="24"/>
        </w:rPr>
      </w:pPr>
      <w:r w:rsidRPr="00C51292">
        <w:rPr>
          <w:sz w:val="24"/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адвокат в течение 16 дней после заключения соглашения и получения аванса в размере </w:t>
      </w:r>
      <w:bookmarkStart w:id="2" w:name="_Hlk21014696"/>
      <w:r w:rsidRPr="00C51292">
        <w:rPr>
          <w:sz w:val="24"/>
          <w:szCs w:val="24"/>
        </w:rPr>
        <w:t xml:space="preserve">88 500 руб. </w:t>
      </w:r>
      <w:bookmarkEnd w:id="2"/>
      <w:r w:rsidRPr="00C51292">
        <w:rPr>
          <w:sz w:val="24"/>
          <w:szCs w:val="24"/>
        </w:rPr>
        <w:t>не приступил к защите и не посетил подзащитную в СИЗО для знакомства и выработки позиции по делу, а после расторжения соглашения доверителем 31.07.2019 г. отказался вернуть неотработанный гонорар.</w:t>
      </w:r>
    </w:p>
    <w:p w:rsidR="00654B23" w:rsidRDefault="005D7EA7" w:rsidP="00654B23">
      <w:pPr>
        <w:ind w:firstLine="708"/>
        <w:jc w:val="both"/>
        <w:rPr>
          <w:sz w:val="24"/>
          <w:szCs w:val="24"/>
        </w:rPr>
      </w:pPr>
      <w:r w:rsidRPr="005D7EA7">
        <w:rPr>
          <w:sz w:val="24"/>
          <w:szCs w:val="24"/>
        </w:rPr>
        <w:t>19</w:t>
      </w:r>
      <w:r w:rsidR="00365C9B" w:rsidRPr="005D7EA7">
        <w:rPr>
          <w:sz w:val="24"/>
          <w:szCs w:val="24"/>
        </w:rPr>
        <w:t>.08</w:t>
      </w:r>
      <w:r w:rsidR="009C6B64" w:rsidRPr="005D7EA7">
        <w:rPr>
          <w:sz w:val="24"/>
          <w:szCs w:val="24"/>
        </w:rPr>
        <w:t>.</w:t>
      </w:r>
      <w:r w:rsidR="009A4E69" w:rsidRPr="005D7EA7">
        <w:rPr>
          <w:sz w:val="24"/>
          <w:szCs w:val="24"/>
        </w:rPr>
        <w:t>2019</w:t>
      </w:r>
      <w:r w:rsidR="00365C9B" w:rsidRPr="005D7EA7">
        <w:rPr>
          <w:sz w:val="24"/>
          <w:szCs w:val="24"/>
        </w:rPr>
        <w:t xml:space="preserve">г. </w:t>
      </w:r>
      <w:r w:rsidR="009A4E69" w:rsidRPr="005D7EA7">
        <w:rPr>
          <w:sz w:val="24"/>
          <w:szCs w:val="24"/>
        </w:rPr>
        <w:t>Распоряжением Президента Адвокатской палаты Мо</w:t>
      </w:r>
      <w:r w:rsidR="009A4E69" w:rsidRPr="009C6B64">
        <w:rPr>
          <w:sz w:val="24"/>
          <w:szCs w:val="24"/>
        </w:rPr>
        <w:t>сковской области в отношении адвоката возбуждено дисциплинарное производство.</w:t>
      </w:r>
    </w:p>
    <w:p w:rsidR="004E7292" w:rsidRDefault="00E0650A" w:rsidP="004E72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17.09.2019г. а</w:t>
      </w:r>
      <w:r w:rsidR="004E7292">
        <w:rPr>
          <w:sz w:val="24"/>
          <w:szCs w:val="24"/>
        </w:rPr>
        <w:t>двокату П</w:t>
      </w:r>
      <w:r w:rsidR="003C2694">
        <w:rPr>
          <w:sz w:val="24"/>
          <w:szCs w:val="24"/>
        </w:rPr>
        <w:t>.</w:t>
      </w:r>
      <w:r w:rsidR="004E7292">
        <w:rPr>
          <w:sz w:val="24"/>
          <w:szCs w:val="24"/>
        </w:rPr>
        <w:t>В.О. был направлен Запрос Ответственного секретаря Квалификационной комиссии № 2867 о представлении объяснений по доводам жалобы, в ответ на который адвокатом 19.09.2019г. представлены письменные объяснения, в которых он возражал против доводов жалобы.</w:t>
      </w:r>
    </w:p>
    <w:p w:rsidR="004E7292" w:rsidRDefault="004E7292" w:rsidP="004E72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Р</w:t>
      </w:r>
      <w:r w:rsidR="003C2694">
        <w:rPr>
          <w:sz w:val="24"/>
          <w:szCs w:val="24"/>
        </w:rPr>
        <w:t>.</w:t>
      </w:r>
      <w:r>
        <w:rPr>
          <w:sz w:val="24"/>
          <w:szCs w:val="24"/>
        </w:rPr>
        <w:t>И.В. в заседание Комиссии явилась, поддержала доводы жалобы.</w:t>
      </w:r>
    </w:p>
    <w:p w:rsidR="004E7292" w:rsidRPr="009C6B64" w:rsidRDefault="004E7292" w:rsidP="004E72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</w:t>
      </w:r>
      <w:r w:rsidR="003C2694">
        <w:rPr>
          <w:sz w:val="24"/>
          <w:szCs w:val="24"/>
        </w:rPr>
        <w:t>.</w:t>
      </w:r>
      <w:r>
        <w:rPr>
          <w:sz w:val="24"/>
          <w:szCs w:val="24"/>
        </w:rPr>
        <w:t>В.О. в заседание Комиссии явился, возражал против жалобы, поддержал доводы письменных объяснений.</w:t>
      </w:r>
    </w:p>
    <w:p w:rsidR="00654B23" w:rsidRPr="002C7634" w:rsidRDefault="00E0650A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26.09.2019г. </w:t>
      </w:r>
      <w:r w:rsidR="00654B23" w:rsidRPr="009C6B64">
        <w:rPr>
          <w:sz w:val="24"/>
          <w:szCs w:val="24"/>
        </w:rPr>
        <w:t xml:space="preserve">Квалификационная комиссия </w:t>
      </w:r>
      <w:r w:rsidR="00E3024F">
        <w:rPr>
          <w:sz w:val="24"/>
          <w:szCs w:val="24"/>
        </w:rPr>
        <w:t xml:space="preserve">при участии адвоката </w:t>
      </w:r>
      <w:r w:rsidR="005D7EA7">
        <w:rPr>
          <w:sz w:val="24"/>
          <w:szCs w:val="24"/>
        </w:rPr>
        <w:t>П</w:t>
      </w:r>
      <w:r w:rsidR="003C2694">
        <w:rPr>
          <w:sz w:val="24"/>
          <w:szCs w:val="24"/>
        </w:rPr>
        <w:t>.</w:t>
      </w:r>
      <w:r w:rsidR="005D7EA7">
        <w:rPr>
          <w:sz w:val="24"/>
          <w:szCs w:val="24"/>
        </w:rPr>
        <w:t>В.О</w:t>
      </w:r>
      <w:r w:rsidR="00E3024F">
        <w:rPr>
          <w:sz w:val="24"/>
          <w:szCs w:val="24"/>
        </w:rPr>
        <w:t xml:space="preserve">., </w:t>
      </w:r>
      <w:r w:rsidR="00E3024F" w:rsidRPr="00E3024F">
        <w:rPr>
          <w:sz w:val="24"/>
          <w:szCs w:val="24"/>
        </w:rPr>
        <w:t xml:space="preserve">заявителя </w:t>
      </w:r>
      <w:r w:rsidR="005D7EA7">
        <w:rPr>
          <w:sz w:val="24"/>
          <w:szCs w:val="24"/>
        </w:rPr>
        <w:t>Р</w:t>
      </w:r>
      <w:r w:rsidR="003C2694">
        <w:rPr>
          <w:sz w:val="24"/>
          <w:szCs w:val="24"/>
        </w:rPr>
        <w:t>.</w:t>
      </w:r>
      <w:r w:rsidR="005D7EA7">
        <w:rPr>
          <w:sz w:val="24"/>
          <w:szCs w:val="24"/>
        </w:rPr>
        <w:t>И.В.</w:t>
      </w:r>
      <w:r w:rsidR="00E3024F" w:rsidRPr="00E3024F">
        <w:rPr>
          <w:sz w:val="24"/>
          <w:szCs w:val="24"/>
        </w:rPr>
        <w:t xml:space="preserve">, </w:t>
      </w:r>
      <w:r w:rsidR="00654B23" w:rsidRPr="00E3024F">
        <w:rPr>
          <w:sz w:val="24"/>
          <w:szCs w:val="24"/>
        </w:rPr>
        <w:t xml:space="preserve">дала </w:t>
      </w:r>
      <w:r w:rsidR="00654B23" w:rsidRPr="005D7EA7">
        <w:rPr>
          <w:sz w:val="24"/>
          <w:szCs w:val="24"/>
        </w:rPr>
        <w:t xml:space="preserve">заключение </w:t>
      </w:r>
      <w:r w:rsidR="005D7EA7" w:rsidRPr="005D7EA7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C2694">
        <w:rPr>
          <w:rFonts w:eastAsia="Calibri"/>
          <w:sz w:val="24"/>
          <w:szCs w:val="24"/>
        </w:rPr>
        <w:t>П.В.О.</w:t>
      </w:r>
      <w:r w:rsidR="005D7EA7" w:rsidRPr="005D7EA7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3C2694">
        <w:rPr>
          <w:rFonts w:eastAsia="Calibri"/>
          <w:sz w:val="24"/>
          <w:szCs w:val="24"/>
        </w:rPr>
        <w:t>.</w:t>
      </w:r>
      <w:r w:rsidR="005D7EA7" w:rsidRPr="005D7EA7">
        <w:rPr>
          <w:rFonts w:eastAsia="Calibri"/>
          <w:sz w:val="24"/>
          <w:szCs w:val="24"/>
        </w:rPr>
        <w:t>И.В.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5D7EA7">
        <w:rPr>
          <w:sz w:val="24"/>
          <w:szCs w:val="24"/>
        </w:rPr>
        <w:t>Р</w:t>
      </w:r>
      <w:r w:rsidR="003C2694">
        <w:rPr>
          <w:sz w:val="24"/>
          <w:szCs w:val="24"/>
        </w:rPr>
        <w:t>.</w:t>
      </w:r>
      <w:r w:rsidR="005D7EA7">
        <w:rPr>
          <w:sz w:val="24"/>
          <w:szCs w:val="24"/>
        </w:rPr>
        <w:t>И.В</w:t>
      </w:r>
      <w:r w:rsidR="005F48B7">
        <w:rPr>
          <w:sz w:val="24"/>
          <w:szCs w:val="24"/>
        </w:rPr>
        <w:t>.</w:t>
      </w:r>
      <w:r w:rsidR="00654B23">
        <w:rPr>
          <w:sz w:val="24"/>
          <w:szCs w:val="24"/>
        </w:rPr>
        <w:t xml:space="preserve"> в заседание Совета явил</w:t>
      </w:r>
      <w:r w:rsidR="005D7EA7">
        <w:rPr>
          <w:sz w:val="24"/>
          <w:szCs w:val="24"/>
        </w:rPr>
        <w:t>а</w:t>
      </w:r>
      <w:r w:rsidR="009C6B64">
        <w:rPr>
          <w:sz w:val="24"/>
          <w:szCs w:val="24"/>
        </w:rPr>
        <w:t>с</w:t>
      </w:r>
      <w:r w:rsidR="005D7EA7">
        <w:rPr>
          <w:sz w:val="24"/>
          <w:szCs w:val="24"/>
        </w:rPr>
        <w:t>ь</w:t>
      </w:r>
      <w:r w:rsidR="00767019">
        <w:rPr>
          <w:sz w:val="24"/>
          <w:szCs w:val="24"/>
        </w:rPr>
        <w:t>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5D7EA7">
        <w:rPr>
          <w:sz w:val="24"/>
          <w:szCs w:val="24"/>
        </w:rPr>
        <w:t>П</w:t>
      </w:r>
      <w:r w:rsidR="003C2694">
        <w:rPr>
          <w:sz w:val="24"/>
          <w:szCs w:val="24"/>
        </w:rPr>
        <w:t>.</w:t>
      </w:r>
      <w:r w:rsidR="005D7EA7">
        <w:rPr>
          <w:sz w:val="24"/>
          <w:szCs w:val="24"/>
        </w:rPr>
        <w:t>В.О.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</w:t>
      </w:r>
      <w:r w:rsidR="005F48B7">
        <w:rPr>
          <w:sz w:val="24"/>
          <w:szCs w:val="24"/>
        </w:rPr>
        <w:t>ся</w:t>
      </w:r>
      <w:r w:rsidR="001A3F63">
        <w:rPr>
          <w:sz w:val="24"/>
          <w:szCs w:val="24"/>
        </w:rPr>
        <w:t>, выразил согласие с заключением квалификационной комиссии.</w:t>
      </w:r>
    </w:p>
    <w:p w:rsidR="001A3F63" w:rsidRDefault="00185D1F" w:rsidP="00185D1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22.10.2019г. Совет Решением 15/25-18 направил</w:t>
      </w:r>
      <w:r>
        <w:rPr>
          <w:rFonts w:eastAsia="Calibri"/>
          <w:sz w:val="24"/>
          <w:szCs w:val="24"/>
          <w:lang w:eastAsia="en-US"/>
        </w:rPr>
        <w:t xml:space="preserve"> дисциплинарное дело на новое рассмотрение в Комиссию, отметив, что </w:t>
      </w:r>
      <w:r w:rsidR="001A3F63">
        <w:rPr>
          <w:rFonts w:eastAsia="Calibri"/>
          <w:sz w:val="24"/>
          <w:szCs w:val="24"/>
          <w:lang w:eastAsia="en-US"/>
        </w:rPr>
        <w:t xml:space="preserve">следует оценить объем, временной период и добросовестность оказания адвокатом юридической помощи и исполнения обязательств по заключённому соглашению, в том числе, с учетом предмета соглашения (п.1.2.), условий выплаты вознаграждения (п.4.4.) и включения в соглашение условия о том, что оплаченный, но не отработанный гонорар при досрочном расторжении соглашения по </w:t>
      </w:r>
      <w:r w:rsidR="001A3F63">
        <w:rPr>
          <w:rFonts w:eastAsia="Calibri"/>
          <w:sz w:val="24"/>
          <w:szCs w:val="24"/>
          <w:lang w:eastAsia="en-US"/>
        </w:rPr>
        <w:lastRenderedPageBreak/>
        <w:t xml:space="preserve">инициативе доверителя не возвращается (п.5.3.); установить наличие либо отсутствие уважительных причин, по которым адвокат не нашёл возможности встретиться с подзащитной лично. </w:t>
      </w:r>
    </w:p>
    <w:p w:rsidR="00185D1F" w:rsidRDefault="00E0650A" w:rsidP="00185D1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26.11.2019г. а</w:t>
      </w:r>
      <w:r w:rsidR="00185D1F">
        <w:rPr>
          <w:sz w:val="24"/>
          <w:szCs w:val="24"/>
          <w:lang w:eastAsia="en-US"/>
        </w:rPr>
        <w:t>двокат П</w:t>
      </w:r>
      <w:r w:rsidR="003C2694">
        <w:rPr>
          <w:sz w:val="24"/>
          <w:szCs w:val="24"/>
          <w:lang w:eastAsia="en-US"/>
        </w:rPr>
        <w:t>.</w:t>
      </w:r>
      <w:r w:rsidR="00185D1F">
        <w:rPr>
          <w:sz w:val="24"/>
          <w:szCs w:val="24"/>
          <w:lang w:eastAsia="en-US"/>
        </w:rPr>
        <w:t>В.О. в заседание Комиссии не явился, уведомлен надлежащим образом.</w:t>
      </w:r>
    </w:p>
    <w:p w:rsidR="00185D1F" w:rsidRDefault="00E0650A" w:rsidP="00185D1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26.11.2019г. з</w:t>
      </w:r>
      <w:r w:rsidR="00185D1F">
        <w:rPr>
          <w:sz w:val="24"/>
          <w:szCs w:val="24"/>
          <w:lang w:eastAsia="en-US"/>
        </w:rPr>
        <w:t>аявитель Р</w:t>
      </w:r>
      <w:r w:rsidR="003C2694">
        <w:rPr>
          <w:sz w:val="24"/>
          <w:szCs w:val="24"/>
          <w:lang w:eastAsia="en-US"/>
        </w:rPr>
        <w:t>.</w:t>
      </w:r>
      <w:r w:rsidR="00185D1F">
        <w:rPr>
          <w:sz w:val="24"/>
          <w:szCs w:val="24"/>
          <w:lang w:eastAsia="en-US"/>
        </w:rPr>
        <w:t>И.В. в заседание Комиссии явилась, поддержала доводы жалобы.</w:t>
      </w:r>
    </w:p>
    <w:p w:rsidR="00185D1F" w:rsidRDefault="00E0650A" w:rsidP="00185D1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26.11.2019г. </w:t>
      </w:r>
      <w:r w:rsidR="00185D1F" w:rsidRPr="00785CF6">
        <w:rPr>
          <w:color w:val="000000"/>
          <w:sz w:val="24"/>
          <w:szCs w:val="24"/>
        </w:rPr>
        <w:t>Квалификационная комисси</w:t>
      </w:r>
      <w:r w:rsidR="00185D1F">
        <w:rPr>
          <w:color w:val="000000"/>
          <w:sz w:val="24"/>
          <w:szCs w:val="24"/>
        </w:rPr>
        <w:t>я по итогам нового рассмотрения дисциплинарного дела</w:t>
      </w:r>
      <w:r w:rsidR="00185D1F" w:rsidRPr="00785CF6">
        <w:rPr>
          <w:color w:val="000000"/>
          <w:sz w:val="24"/>
          <w:szCs w:val="24"/>
        </w:rPr>
        <w:t xml:space="preserve"> дала заключение </w:t>
      </w:r>
      <w:r w:rsidR="00185D1F" w:rsidRPr="00185D1F">
        <w:rPr>
          <w:color w:val="000000"/>
          <w:sz w:val="24"/>
          <w:szCs w:val="24"/>
        </w:rPr>
        <w:t xml:space="preserve">о наличии в действиях адвоката </w:t>
      </w:r>
      <w:r w:rsidR="003C2694">
        <w:rPr>
          <w:color w:val="000000"/>
          <w:sz w:val="24"/>
          <w:szCs w:val="24"/>
        </w:rPr>
        <w:t>П.В.О.</w:t>
      </w:r>
      <w:r w:rsidR="00185D1F" w:rsidRPr="00185D1F">
        <w:rPr>
          <w:color w:val="000000"/>
          <w:sz w:val="24"/>
          <w:szCs w:val="24"/>
        </w:rPr>
        <w:t xml:space="preserve"> нарушения пп.1 п.1 ст.7 ФЗ «Об адвокатской деятельности и адвокатуре в РФ», п.2 ст.5, п.1 ст.8 К</w:t>
      </w:r>
      <w:r w:rsidR="00185D1F">
        <w:rPr>
          <w:color w:val="000000"/>
          <w:sz w:val="24"/>
          <w:szCs w:val="24"/>
        </w:rPr>
        <w:t>одекса профессиональной этики адвоката</w:t>
      </w:r>
      <w:r w:rsidR="00185D1F" w:rsidRPr="00185D1F">
        <w:rPr>
          <w:color w:val="000000"/>
          <w:sz w:val="24"/>
          <w:szCs w:val="24"/>
        </w:rPr>
        <w:t xml:space="preserve"> и ненадлежащем исполнении своих обязанностей перед доверителем Р</w:t>
      </w:r>
      <w:r w:rsidR="003C2694">
        <w:rPr>
          <w:color w:val="000000"/>
          <w:sz w:val="24"/>
          <w:szCs w:val="24"/>
        </w:rPr>
        <w:t>.</w:t>
      </w:r>
      <w:r w:rsidR="00185D1F" w:rsidRPr="00185D1F">
        <w:rPr>
          <w:color w:val="000000"/>
          <w:sz w:val="24"/>
          <w:szCs w:val="24"/>
        </w:rPr>
        <w:t>И.В., выразившегося в том, что адвокат:</w:t>
      </w:r>
      <w:r w:rsidR="00185D1F">
        <w:rPr>
          <w:color w:val="000000"/>
          <w:sz w:val="24"/>
          <w:szCs w:val="24"/>
        </w:rPr>
        <w:t xml:space="preserve"> </w:t>
      </w:r>
      <w:r w:rsidR="00185D1F" w:rsidRPr="00185D1F">
        <w:rPr>
          <w:color w:val="000000"/>
          <w:sz w:val="24"/>
          <w:szCs w:val="24"/>
        </w:rPr>
        <w:t>включил в соглашение на защиту от 15.07.2019г. условие о том, что защита будет осуществляться в пределах десяти судебных заседаний, т.е. заключил срочное соглашение на защиту по уголовному делу (п. 1.2);</w:t>
      </w:r>
      <w:r w:rsidR="00185D1F">
        <w:rPr>
          <w:color w:val="000000"/>
          <w:sz w:val="24"/>
          <w:szCs w:val="24"/>
        </w:rPr>
        <w:t xml:space="preserve"> </w:t>
      </w:r>
      <w:r w:rsidR="00185D1F" w:rsidRPr="00185D1F">
        <w:rPr>
          <w:color w:val="000000"/>
          <w:sz w:val="24"/>
          <w:szCs w:val="24"/>
        </w:rPr>
        <w:t>включил в соглашение на защиту от 15.07.2019г. противоречащее императивным требованиям закона условие о невозможности возврата неотработанного вознаграждения при досрочном расторжении соглашения по инициативе доверителя (п. 5.3);</w:t>
      </w:r>
      <w:r w:rsidR="00185D1F">
        <w:rPr>
          <w:color w:val="000000"/>
          <w:sz w:val="24"/>
          <w:szCs w:val="24"/>
        </w:rPr>
        <w:t xml:space="preserve"> </w:t>
      </w:r>
      <w:r w:rsidR="00185D1F" w:rsidRPr="00185D1F">
        <w:rPr>
          <w:color w:val="000000"/>
          <w:sz w:val="24"/>
          <w:szCs w:val="24"/>
        </w:rPr>
        <w:t>определил в соглашении на защиту от 15.07.2019г. условие выплаты вознаграждения как «"тремя частями" - 50% в день заключения соглашения, 50% не позднее даты начала судебного заседания…»  (п. 4.4).</w:t>
      </w:r>
    </w:p>
    <w:p w:rsid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12.12.2019г. адвокатом П</w:t>
      </w:r>
      <w:r w:rsidR="003C269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В.О. представлено заявление о несогласии с заключением Комиссии.</w:t>
      </w:r>
    </w:p>
    <w:p w:rsid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  <w:r w:rsidRPr="00785CF6">
        <w:rPr>
          <w:color w:val="000000"/>
          <w:sz w:val="24"/>
          <w:szCs w:val="24"/>
        </w:rPr>
        <w:t xml:space="preserve">Адвокат </w:t>
      </w:r>
      <w:r>
        <w:rPr>
          <w:color w:val="000000"/>
          <w:sz w:val="24"/>
          <w:szCs w:val="24"/>
        </w:rPr>
        <w:t>П</w:t>
      </w:r>
      <w:r w:rsidR="003C2694">
        <w:rPr>
          <w:color w:val="000000"/>
          <w:sz w:val="24"/>
          <w:szCs w:val="24"/>
        </w:rPr>
        <w:t>.</w:t>
      </w:r>
      <w:r w:rsidRPr="00785CF6">
        <w:rPr>
          <w:color w:val="000000"/>
          <w:sz w:val="24"/>
          <w:szCs w:val="24"/>
        </w:rPr>
        <w:t xml:space="preserve"> в заседание Совета</w:t>
      </w:r>
      <w:r>
        <w:rPr>
          <w:color w:val="000000"/>
          <w:sz w:val="24"/>
          <w:szCs w:val="24"/>
        </w:rPr>
        <w:t xml:space="preserve"> </w:t>
      </w:r>
      <w:r w:rsidRPr="00785CF6">
        <w:rPr>
          <w:color w:val="000000"/>
          <w:sz w:val="24"/>
          <w:szCs w:val="24"/>
        </w:rPr>
        <w:t>явился,</w:t>
      </w:r>
      <w:r w:rsidR="006D126D">
        <w:rPr>
          <w:color w:val="000000"/>
          <w:sz w:val="24"/>
          <w:szCs w:val="24"/>
        </w:rPr>
        <w:t xml:space="preserve"> поддержал доводы представленного несогласия</w:t>
      </w:r>
      <w:r w:rsidR="00E0650A">
        <w:rPr>
          <w:color w:val="000000"/>
          <w:sz w:val="24"/>
          <w:szCs w:val="24"/>
        </w:rPr>
        <w:t xml:space="preserve"> </w:t>
      </w:r>
      <w:r w:rsidR="006D126D">
        <w:rPr>
          <w:color w:val="000000"/>
          <w:sz w:val="24"/>
          <w:szCs w:val="24"/>
        </w:rPr>
        <w:t>с заключением</w:t>
      </w:r>
      <w:r w:rsidRPr="00785CF6">
        <w:rPr>
          <w:color w:val="000000"/>
          <w:sz w:val="24"/>
          <w:szCs w:val="24"/>
        </w:rPr>
        <w:t>.</w:t>
      </w:r>
    </w:p>
    <w:p w:rsidR="00185D1F" w:rsidRPr="00785CF6" w:rsidRDefault="00185D1F" w:rsidP="00185D1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Заявитель Р</w:t>
      </w:r>
      <w:r w:rsidR="003C269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И.В. в заседание Совета явилась, </w:t>
      </w:r>
      <w:r w:rsidR="006D126D">
        <w:rPr>
          <w:color w:val="000000"/>
          <w:sz w:val="24"/>
          <w:szCs w:val="24"/>
        </w:rPr>
        <w:t>выразила устное согласие с заключением</w:t>
      </w:r>
      <w:r>
        <w:rPr>
          <w:color w:val="000000"/>
          <w:sz w:val="24"/>
          <w:szCs w:val="24"/>
        </w:rPr>
        <w:t>.</w:t>
      </w:r>
    </w:p>
    <w:p w:rsid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  <w:r w:rsidRPr="00785CF6">
        <w:rPr>
          <w:color w:val="000000"/>
          <w:sz w:val="24"/>
          <w:szCs w:val="24"/>
        </w:rPr>
        <w:t xml:space="preserve">Рассмотрев </w:t>
      </w:r>
      <w:r w:rsidR="006D126D">
        <w:rPr>
          <w:color w:val="000000"/>
          <w:sz w:val="24"/>
          <w:szCs w:val="24"/>
        </w:rPr>
        <w:t>жалобу</w:t>
      </w:r>
      <w:r w:rsidRPr="00785CF6">
        <w:rPr>
          <w:color w:val="000000"/>
          <w:sz w:val="24"/>
          <w:szCs w:val="24"/>
        </w:rPr>
        <w:t>, изучив содержащиеся в материалах дисциплинарного производства документы, Совет соглашается с заключением квалификационной комисси</w:t>
      </w:r>
      <w:r>
        <w:rPr>
          <w:color w:val="000000"/>
          <w:sz w:val="24"/>
          <w:szCs w:val="24"/>
        </w:rPr>
        <w:t>и, в том числе с правовой оценкой деяния адвоката</w:t>
      </w:r>
      <w:r w:rsidRPr="00785CF6">
        <w:rPr>
          <w:color w:val="000000"/>
          <w:sz w:val="24"/>
          <w:szCs w:val="24"/>
        </w:rPr>
        <w:t>.</w:t>
      </w:r>
    </w:p>
    <w:p w:rsidR="00253930" w:rsidRDefault="00253930" w:rsidP="0025393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 соглашается с тем, что условие соглашения об ограничении защиты по уголовному делу десятью заседаниями ущемляет интересы доверителя и подзащитного по сравнению с функциями защитника, императивно закреплёнными в УПК РФ и ФЗ «Об адвокатской деятельности и адвокатуре в РФ». Совет обращает особое внимание на дискриминационный характер включённого ограничения с учётом определения вознаграждения за защиту по уголовному дела в полном объёме стадийного  уголовного судопроизводства. </w:t>
      </w:r>
    </w:p>
    <w:p w:rsidR="009C34F8" w:rsidRDefault="00C51292" w:rsidP="00185D1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силу правовой природы соглашения об оказании юридической помощи, заключаемого адвокатом с доверителем согласно ст.25 ФЗ «Об адвокатской деятельности и адвокатуре в РФ» (договор поручения) досрочное прекращение </w:t>
      </w:r>
      <w:r w:rsidR="009C34F8">
        <w:rPr>
          <w:color w:val="000000"/>
          <w:sz w:val="24"/>
          <w:szCs w:val="24"/>
        </w:rPr>
        <w:t>соглашения порождает для доверителя и поверенного обязанности, вытекающие из ст.978 ГК РФ, поэтому включение адвокатом в соглашение условие, исключающее право доверителя на возврат неотработанной части вознаграждения противоречит законодательству об адвокатской деятельности и адвокатуре.</w:t>
      </w:r>
    </w:p>
    <w:p w:rsidR="00C51292" w:rsidRDefault="00253930" w:rsidP="00185D1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усматривает в действиях адвоката очевидное злоупотребление фидуциарным характером отношений сторон соглашения об оказании юридической помощи. Ст.1 ГК РФ прямо запрещает извлечение выгоды из незаконного и недобросовестного поведения.</w:t>
      </w:r>
      <w:r w:rsidR="00780B9E">
        <w:rPr>
          <w:color w:val="000000"/>
          <w:sz w:val="24"/>
          <w:szCs w:val="24"/>
        </w:rPr>
        <w:t xml:space="preserve"> Учитывая, что размер согласованного вознаграждения </w:t>
      </w:r>
      <w:r w:rsidR="00E30D68">
        <w:rPr>
          <w:color w:val="000000"/>
          <w:sz w:val="24"/>
          <w:szCs w:val="24"/>
        </w:rPr>
        <w:t>охватывал</w:t>
      </w:r>
      <w:r w:rsidR="00780B9E">
        <w:rPr>
          <w:color w:val="000000"/>
          <w:sz w:val="24"/>
          <w:szCs w:val="24"/>
        </w:rPr>
        <w:t xml:space="preserve"> полный объём правовой работы по защите доверителя, отказ от возврата неотработанного вознаграждения доверителю является незаконным и недобросовестным.</w:t>
      </w:r>
      <w:r w:rsidR="00E30D68">
        <w:rPr>
          <w:color w:val="000000"/>
          <w:sz w:val="24"/>
          <w:szCs w:val="24"/>
        </w:rPr>
        <w:t xml:space="preserve"> По мнению Совета, а</w:t>
      </w:r>
      <w:r w:rsidR="00780B9E">
        <w:rPr>
          <w:color w:val="000000"/>
          <w:sz w:val="24"/>
          <w:szCs w:val="24"/>
        </w:rPr>
        <w:t xml:space="preserve">двокату следует </w:t>
      </w:r>
      <w:r w:rsidR="00E30D68">
        <w:rPr>
          <w:color w:val="000000"/>
          <w:sz w:val="24"/>
          <w:szCs w:val="24"/>
        </w:rPr>
        <w:t xml:space="preserve">незамедлительно и добровольно </w:t>
      </w:r>
      <w:r w:rsidR="00780B9E">
        <w:rPr>
          <w:color w:val="000000"/>
          <w:sz w:val="24"/>
          <w:szCs w:val="24"/>
        </w:rPr>
        <w:t xml:space="preserve">устранить допущенное нарушение </w:t>
      </w:r>
      <w:r w:rsidR="00FC2853">
        <w:rPr>
          <w:color w:val="000000"/>
          <w:sz w:val="24"/>
          <w:szCs w:val="24"/>
        </w:rPr>
        <w:t>прав доверителя</w:t>
      </w:r>
      <w:r w:rsidR="00780B9E">
        <w:rPr>
          <w:color w:val="000000"/>
          <w:sz w:val="24"/>
          <w:szCs w:val="24"/>
        </w:rPr>
        <w:t>.</w:t>
      </w:r>
      <w:r w:rsidR="00E30D68">
        <w:rPr>
          <w:color w:val="000000"/>
          <w:sz w:val="24"/>
          <w:szCs w:val="24"/>
        </w:rPr>
        <w:t xml:space="preserve"> </w:t>
      </w:r>
    </w:p>
    <w:p w:rsidR="00780B9E" w:rsidRPr="00785CF6" w:rsidRDefault="00780B9E" w:rsidP="00185D1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отношении определения порядка уплаты вознаграждения по соглашению Совет отмечает ответственность адвоката за применённую формулировку. При </w:t>
      </w:r>
      <w:r w:rsidR="00E30D68">
        <w:rPr>
          <w:color w:val="000000"/>
          <w:sz w:val="24"/>
          <w:szCs w:val="24"/>
        </w:rPr>
        <w:t xml:space="preserve">разногласиях в </w:t>
      </w:r>
      <w:bookmarkStart w:id="3" w:name="_GoBack"/>
      <w:bookmarkEnd w:id="3"/>
      <w:r>
        <w:rPr>
          <w:color w:val="000000"/>
          <w:sz w:val="24"/>
          <w:szCs w:val="24"/>
        </w:rPr>
        <w:t xml:space="preserve">толковании данного условия </w:t>
      </w:r>
      <w:r w:rsidR="00E30D68">
        <w:rPr>
          <w:color w:val="000000"/>
          <w:sz w:val="24"/>
          <w:szCs w:val="24"/>
        </w:rPr>
        <w:t>соглашения</w:t>
      </w:r>
      <w:r w:rsidR="00FC28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следует исходит</w:t>
      </w:r>
      <w:r w:rsidR="00FC2853">
        <w:rPr>
          <w:color w:val="000000"/>
          <w:sz w:val="24"/>
          <w:szCs w:val="24"/>
        </w:rPr>
        <w:t>ь из того, что неясность</w:t>
      </w:r>
      <w:r>
        <w:rPr>
          <w:color w:val="000000"/>
          <w:sz w:val="24"/>
          <w:szCs w:val="24"/>
        </w:rPr>
        <w:t xml:space="preserve"> должна </w:t>
      </w:r>
      <w:r w:rsidR="00FC2853">
        <w:rPr>
          <w:color w:val="000000"/>
          <w:sz w:val="24"/>
          <w:szCs w:val="24"/>
        </w:rPr>
        <w:lastRenderedPageBreak/>
        <w:t>толковаться</w:t>
      </w:r>
      <w:r>
        <w:rPr>
          <w:color w:val="000000"/>
          <w:sz w:val="24"/>
          <w:szCs w:val="24"/>
        </w:rPr>
        <w:t xml:space="preserve"> в пользу контрагента более профессионального участника правоотношения, в рассматриваемом случае – в пользу доверителя.</w:t>
      </w:r>
    </w:p>
    <w:p w:rsidR="00185D1F" w:rsidRP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  <w:r w:rsidRPr="00185D1F">
        <w:rPr>
          <w:color w:val="000000"/>
          <w:sz w:val="24"/>
          <w:szCs w:val="24"/>
        </w:rPr>
        <w:t xml:space="preserve"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адвоката, </w:t>
      </w:r>
      <w:r w:rsidR="00FC2853">
        <w:rPr>
          <w:color w:val="000000"/>
          <w:sz w:val="24"/>
          <w:szCs w:val="24"/>
        </w:rPr>
        <w:t xml:space="preserve">поскольку </w:t>
      </w:r>
      <w:r w:rsidRPr="00185D1F">
        <w:rPr>
          <w:color w:val="000000"/>
          <w:sz w:val="24"/>
          <w:szCs w:val="24"/>
        </w:rPr>
        <w:t>представляют собой грубое и явное нарушение норм законодательства об адвокатской деятельности и адвокатуре и Кодекса профессиональной этики адвоката.</w:t>
      </w:r>
    </w:p>
    <w:p w:rsid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  <w:r w:rsidRPr="00185D1F">
        <w:rPr>
          <w:color w:val="000000"/>
          <w:sz w:val="24"/>
          <w:szCs w:val="24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</w:p>
    <w:p w:rsidR="00185D1F" w:rsidRPr="00185D1F" w:rsidRDefault="00185D1F" w:rsidP="00185D1F">
      <w:pPr>
        <w:ind w:firstLine="708"/>
        <w:jc w:val="center"/>
        <w:rPr>
          <w:b/>
          <w:bCs/>
          <w:color w:val="000000"/>
          <w:sz w:val="24"/>
          <w:szCs w:val="24"/>
        </w:rPr>
      </w:pPr>
      <w:r w:rsidRPr="00185D1F">
        <w:rPr>
          <w:b/>
          <w:bCs/>
          <w:color w:val="000000"/>
          <w:sz w:val="24"/>
          <w:szCs w:val="24"/>
        </w:rPr>
        <w:t>РЕШИЛ:</w:t>
      </w:r>
    </w:p>
    <w:p w:rsidR="00185D1F" w:rsidRP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</w:p>
    <w:p w:rsidR="00185D1F" w:rsidRP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  <w:r w:rsidRPr="00185D1F">
        <w:rPr>
          <w:color w:val="000000"/>
          <w:sz w:val="24"/>
          <w:szCs w:val="24"/>
        </w:rPr>
        <w:t>1.</w:t>
      </w:r>
      <w:r w:rsidR="008E38FB">
        <w:rPr>
          <w:color w:val="000000"/>
          <w:sz w:val="24"/>
          <w:szCs w:val="24"/>
        </w:rPr>
        <w:tab/>
      </w:r>
      <w:r w:rsidRPr="00185D1F">
        <w:rPr>
          <w:color w:val="000000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DA2081" w:rsidRPr="00185D1F">
        <w:rPr>
          <w:color w:val="000000"/>
          <w:sz w:val="24"/>
          <w:szCs w:val="24"/>
        </w:rPr>
        <w:t>пп.1 п.1 ст.7 ФЗ «Об адвокатской деятельности и адвокатуре в РФ», п.2 ст.5, п.1 ст.8 К</w:t>
      </w:r>
      <w:r w:rsidR="00DA2081">
        <w:rPr>
          <w:color w:val="000000"/>
          <w:sz w:val="24"/>
          <w:szCs w:val="24"/>
        </w:rPr>
        <w:t>одекса профессиональной этики адвоката</w:t>
      </w:r>
      <w:r w:rsidR="00DA2081" w:rsidRPr="00185D1F">
        <w:rPr>
          <w:color w:val="000000"/>
          <w:sz w:val="24"/>
          <w:szCs w:val="24"/>
        </w:rPr>
        <w:t xml:space="preserve"> и ненадлежаще</w:t>
      </w:r>
      <w:r w:rsidR="00DA2081">
        <w:rPr>
          <w:color w:val="000000"/>
          <w:sz w:val="24"/>
          <w:szCs w:val="24"/>
        </w:rPr>
        <w:t>е</w:t>
      </w:r>
      <w:r w:rsidR="00DA2081" w:rsidRPr="00185D1F">
        <w:rPr>
          <w:color w:val="000000"/>
          <w:sz w:val="24"/>
          <w:szCs w:val="24"/>
        </w:rPr>
        <w:t xml:space="preserve"> исполнени</w:t>
      </w:r>
      <w:r w:rsidR="00DA2081">
        <w:rPr>
          <w:color w:val="000000"/>
          <w:sz w:val="24"/>
          <w:szCs w:val="24"/>
        </w:rPr>
        <w:t>е</w:t>
      </w:r>
      <w:r w:rsidR="00DA2081" w:rsidRPr="00185D1F">
        <w:rPr>
          <w:color w:val="000000"/>
          <w:sz w:val="24"/>
          <w:szCs w:val="24"/>
        </w:rPr>
        <w:t xml:space="preserve"> своих обязанностей перед доверителем Р</w:t>
      </w:r>
      <w:r w:rsidR="003C2694">
        <w:rPr>
          <w:color w:val="000000"/>
          <w:sz w:val="24"/>
          <w:szCs w:val="24"/>
        </w:rPr>
        <w:t>.</w:t>
      </w:r>
      <w:r w:rsidR="00DA2081" w:rsidRPr="00185D1F">
        <w:rPr>
          <w:color w:val="000000"/>
          <w:sz w:val="24"/>
          <w:szCs w:val="24"/>
        </w:rPr>
        <w:t>И.В., выразивше</w:t>
      </w:r>
      <w:r w:rsidR="00DA2081">
        <w:rPr>
          <w:color w:val="000000"/>
          <w:sz w:val="24"/>
          <w:szCs w:val="24"/>
        </w:rPr>
        <w:t>е</w:t>
      </w:r>
      <w:r w:rsidR="00DA2081" w:rsidRPr="00185D1F">
        <w:rPr>
          <w:color w:val="000000"/>
          <w:sz w:val="24"/>
          <w:szCs w:val="24"/>
        </w:rPr>
        <w:t>ся в том, что адвокат:</w:t>
      </w:r>
      <w:r w:rsidR="00DA2081">
        <w:rPr>
          <w:color w:val="000000"/>
          <w:sz w:val="24"/>
          <w:szCs w:val="24"/>
        </w:rPr>
        <w:t xml:space="preserve"> </w:t>
      </w:r>
      <w:r w:rsidR="00DA2081" w:rsidRPr="00185D1F">
        <w:rPr>
          <w:color w:val="000000"/>
          <w:sz w:val="24"/>
          <w:szCs w:val="24"/>
        </w:rPr>
        <w:t>включил в соглашение на защиту от 15.07.2019г. условие о том, что защита будет осуществляться в пределах десяти судебных заседаний, т.е. заключил срочное соглашение на защиту по уголовному делу (п. 1.2);</w:t>
      </w:r>
      <w:r w:rsidR="00DA2081">
        <w:rPr>
          <w:color w:val="000000"/>
          <w:sz w:val="24"/>
          <w:szCs w:val="24"/>
        </w:rPr>
        <w:t xml:space="preserve"> </w:t>
      </w:r>
      <w:r w:rsidR="00DA2081" w:rsidRPr="00185D1F">
        <w:rPr>
          <w:color w:val="000000"/>
          <w:sz w:val="24"/>
          <w:szCs w:val="24"/>
        </w:rPr>
        <w:t>включил в соглашение на защиту от 15.07.2019г. противоречащее императивным требованиям закона условие о невозможности возврата неотработанного вознаграждения при досрочном расторжении соглашения по инициативе доверителя (п. 5.3);</w:t>
      </w:r>
      <w:r w:rsidR="00DA2081">
        <w:rPr>
          <w:color w:val="000000"/>
          <w:sz w:val="24"/>
          <w:szCs w:val="24"/>
        </w:rPr>
        <w:t xml:space="preserve"> </w:t>
      </w:r>
      <w:r w:rsidR="00DA2081" w:rsidRPr="00185D1F">
        <w:rPr>
          <w:color w:val="000000"/>
          <w:sz w:val="24"/>
          <w:szCs w:val="24"/>
        </w:rPr>
        <w:t>определил в соглашении на защиту от 15.07.2019г. условие выплаты вознаграждения как «"тремя частями" - 50% в день заключения соглашения, 50% не позднее даты начала судебного заседания…»  (п. 4.4).</w:t>
      </w:r>
      <w:r w:rsidRPr="00185D1F">
        <w:rPr>
          <w:color w:val="000000"/>
          <w:sz w:val="24"/>
          <w:szCs w:val="24"/>
        </w:rPr>
        <w:t xml:space="preserve"> </w:t>
      </w:r>
    </w:p>
    <w:p w:rsidR="00185D1F" w:rsidRP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  <w:r w:rsidRPr="00185D1F">
        <w:rPr>
          <w:color w:val="000000"/>
          <w:sz w:val="24"/>
          <w:szCs w:val="24"/>
        </w:rPr>
        <w:t>2.</w:t>
      </w:r>
      <w:r w:rsidRPr="00185D1F">
        <w:rPr>
          <w:color w:val="000000"/>
          <w:sz w:val="24"/>
          <w:szCs w:val="24"/>
        </w:rPr>
        <w:tab/>
        <w:t xml:space="preserve">Вследствие допущенных нарушений применить меру дисциплинарной ответственности в виде </w:t>
      </w:r>
      <w:r w:rsidR="006D126D">
        <w:rPr>
          <w:color w:val="000000"/>
          <w:sz w:val="24"/>
          <w:szCs w:val="24"/>
        </w:rPr>
        <w:t>предупреждения</w:t>
      </w:r>
      <w:r w:rsidR="00DA2081">
        <w:rPr>
          <w:color w:val="000000"/>
          <w:sz w:val="24"/>
          <w:szCs w:val="24"/>
        </w:rPr>
        <w:t xml:space="preserve"> </w:t>
      </w:r>
      <w:r w:rsidRPr="00185D1F">
        <w:rPr>
          <w:color w:val="000000"/>
          <w:sz w:val="24"/>
          <w:szCs w:val="24"/>
        </w:rPr>
        <w:t xml:space="preserve">в отношении адвоката </w:t>
      </w:r>
      <w:r w:rsidR="003C2694">
        <w:rPr>
          <w:sz w:val="24"/>
          <w:szCs w:val="24"/>
        </w:rPr>
        <w:t>П.В.О.</w:t>
      </w:r>
      <w:r w:rsidR="00DA2081" w:rsidRPr="005D7EA7">
        <w:rPr>
          <w:sz w:val="24"/>
          <w:szCs w:val="24"/>
          <w:shd w:val="clear" w:color="auto" w:fill="FFFFFF"/>
        </w:rPr>
        <w:t xml:space="preserve">, </w:t>
      </w:r>
      <w:r w:rsidR="00DA2081" w:rsidRPr="005D7EA7">
        <w:rPr>
          <w:sz w:val="24"/>
          <w:szCs w:val="24"/>
        </w:rPr>
        <w:t xml:space="preserve">имеющего регистрационный номер </w:t>
      </w:r>
      <w:r w:rsidR="003C2694">
        <w:rPr>
          <w:sz w:val="24"/>
          <w:szCs w:val="24"/>
        </w:rPr>
        <w:t>…..</w:t>
      </w:r>
      <w:r w:rsidRPr="00185D1F">
        <w:rPr>
          <w:color w:val="000000"/>
          <w:sz w:val="24"/>
          <w:szCs w:val="24"/>
        </w:rPr>
        <w:t xml:space="preserve"> в реестре адвокатов Московской области.</w:t>
      </w:r>
    </w:p>
    <w:p w:rsidR="00185D1F" w:rsidRPr="00185D1F" w:rsidRDefault="00185D1F" w:rsidP="00185D1F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185D1F" w:rsidP="00185D1F">
      <w:pPr>
        <w:ind w:firstLine="708"/>
        <w:jc w:val="both"/>
        <w:rPr>
          <w:color w:val="000000"/>
          <w:sz w:val="24"/>
          <w:szCs w:val="24"/>
        </w:rPr>
      </w:pPr>
      <w:r w:rsidRPr="00185D1F">
        <w:rPr>
          <w:color w:val="000000"/>
          <w:sz w:val="24"/>
          <w:szCs w:val="24"/>
        </w:rPr>
        <w:t>Президент</w:t>
      </w:r>
      <w:r w:rsidRPr="00185D1F">
        <w:rPr>
          <w:color w:val="000000"/>
          <w:sz w:val="24"/>
          <w:szCs w:val="24"/>
        </w:rPr>
        <w:tab/>
      </w:r>
      <w:r w:rsidRPr="00185D1F">
        <w:rPr>
          <w:color w:val="000000"/>
          <w:sz w:val="24"/>
          <w:szCs w:val="24"/>
        </w:rPr>
        <w:tab/>
      </w:r>
      <w:r w:rsidRPr="00185D1F">
        <w:rPr>
          <w:color w:val="000000"/>
          <w:sz w:val="24"/>
          <w:szCs w:val="24"/>
        </w:rPr>
        <w:tab/>
      </w:r>
      <w:r w:rsidRPr="00185D1F">
        <w:rPr>
          <w:color w:val="000000"/>
          <w:sz w:val="24"/>
          <w:szCs w:val="24"/>
        </w:rPr>
        <w:tab/>
      </w:r>
      <w:r w:rsidRPr="00185D1F">
        <w:rPr>
          <w:color w:val="000000"/>
          <w:sz w:val="24"/>
          <w:szCs w:val="24"/>
        </w:rPr>
        <w:tab/>
      </w:r>
      <w:r w:rsidRPr="00185D1F">
        <w:rPr>
          <w:color w:val="000000"/>
          <w:sz w:val="24"/>
          <w:szCs w:val="24"/>
        </w:rPr>
        <w:tab/>
      </w:r>
      <w:r w:rsidRPr="00185D1F">
        <w:rPr>
          <w:color w:val="000000"/>
          <w:sz w:val="24"/>
          <w:szCs w:val="24"/>
        </w:rPr>
        <w:tab/>
      </w:r>
      <w:r w:rsidRPr="00185D1F">
        <w:rPr>
          <w:color w:val="000000"/>
          <w:sz w:val="24"/>
          <w:szCs w:val="24"/>
        </w:rPr>
        <w:tab/>
        <w:t>Галоганов А.П.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44D" w:rsidRDefault="0099144D" w:rsidP="00C01A07">
      <w:r>
        <w:separator/>
      </w:r>
    </w:p>
  </w:endnote>
  <w:endnote w:type="continuationSeparator" w:id="0">
    <w:p w:rsidR="0099144D" w:rsidRDefault="0099144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44D" w:rsidRDefault="0099144D" w:rsidP="00C01A07">
      <w:r>
        <w:separator/>
      </w:r>
    </w:p>
  </w:footnote>
  <w:footnote w:type="continuationSeparator" w:id="0">
    <w:p w:rsidR="0099144D" w:rsidRDefault="0099144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9144D" w:rsidRDefault="0099144D">
        <w:pPr>
          <w:pStyle w:val="af7"/>
          <w:jc w:val="right"/>
        </w:pPr>
        <w:fldSimple w:instr="PAGE   \* MERGEFORMAT">
          <w:r w:rsidR="003C2694">
            <w:rPr>
              <w:noProof/>
            </w:rPr>
            <w:t>3</w:t>
          </w:r>
        </w:fldSimple>
      </w:p>
    </w:sdtContent>
  </w:sdt>
  <w:p w:rsidR="0099144D" w:rsidRDefault="0099144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2B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5D1F"/>
    <w:rsid w:val="00186991"/>
    <w:rsid w:val="00187041"/>
    <w:rsid w:val="00187D1A"/>
    <w:rsid w:val="001A3F63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1183A"/>
    <w:rsid w:val="002253DB"/>
    <w:rsid w:val="00225DCD"/>
    <w:rsid w:val="002424A0"/>
    <w:rsid w:val="0025258C"/>
    <w:rsid w:val="00253930"/>
    <w:rsid w:val="002552C6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47E52"/>
    <w:rsid w:val="00365C9B"/>
    <w:rsid w:val="00366271"/>
    <w:rsid w:val="00374F27"/>
    <w:rsid w:val="00381F64"/>
    <w:rsid w:val="00382208"/>
    <w:rsid w:val="003907D0"/>
    <w:rsid w:val="0039088A"/>
    <w:rsid w:val="00392BE9"/>
    <w:rsid w:val="003954F9"/>
    <w:rsid w:val="00396923"/>
    <w:rsid w:val="003A0FE4"/>
    <w:rsid w:val="003C25BD"/>
    <w:rsid w:val="003C269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17FED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E2321"/>
    <w:rsid w:val="004E7292"/>
    <w:rsid w:val="004F6437"/>
    <w:rsid w:val="004F65D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758"/>
    <w:rsid w:val="005B35D1"/>
    <w:rsid w:val="005B776D"/>
    <w:rsid w:val="005C0465"/>
    <w:rsid w:val="005D157E"/>
    <w:rsid w:val="005D32B2"/>
    <w:rsid w:val="005D542F"/>
    <w:rsid w:val="005D7EA7"/>
    <w:rsid w:val="005E2C5F"/>
    <w:rsid w:val="005E627C"/>
    <w:rsid w:val="005F48B7"/>
    <w:rsid w:val="005F5F25"/>
    <w:rsid w:val="005F67EA"/>
    <w:rsid w:val="005F6FA5"/>
    <w:rsid w:val="006021B5"/>
    <w:rsid w:val="00626577"/>
    <w:rsid w:val="00635CE5"/>
    <w:rsid w:val="00645723"/>
    <w:rsid w:val="006533FE"/>
    <w:rsid w:val="00654B23"/>
    <w:rsid w:val="00654FE4"/>
    <w:rsid w:val="00673A4D"/>
    <w:rsid w:val="0067672C"/>
    <w:rsid w:val="00686B9F"/>
    <w:rsid w:val="00687FF8"/>
    <w:rsid w:val="006A0C81"/>
    <w:rsid w:val="006A31D4"/>
    <w:rsid w:val="006A33F3"/>
    <w:rsid w:val="006A4EA5"/>
    <w:rsid w:val="006A5E33"/>
    <w:rsid w:val="006B0EFD"/>
    <w:rsid w:val="006B5F11"/>
    <w:rsid w:val="006C4776"/>
    <w:rsid w:val="006C61C6"/>
    <w:rsid w:val="006C6D7F"/>
    <w:rsid w:val="006D126D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67019"/>
    <w:rsid w:val="00777C84"/>
    <w:rsid w:val="00780273"/>
    <w:rsid w:val="00780B9E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38FB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2B79"/>
    <w:rsid w:val="00963479"/>
    <w:rsid w:val="00963C70"/>
    <w:rsid w:val="00974513"/>
    <w:rsid w:val="0097486B"/>
    <w:rsid w:val="0099144D"/>
    <w:rsid w:val="009A1A37"/>
    <w:rsid w:val="009A4E69"/>
    <w:rsid w:val="009B2C24"/>
    <w:rsid w:val="009B62F2"/>
    <w:rsid w:val="009C34F8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74B2A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1292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6C0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531C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051B"/>
    <w:rsid w:val="00DA2081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650A"/>
    <w:rsid w:val="00E130E9"/>
    <w:rsid w:val="00E14CF1"/>
    <w:rsid w:val="00E2540E"/>
    <w:rsid w:val="00E3024F"/>
    <w:rsid w:val="00E30D68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B5184"/>
    <w:rsid w:val="00FC0119"/>
    <w:rsid w:val="00FC2853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1333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2019-12-28T07:11:00Z</dcterms:created>
  <dcterms:modified xsi:type="dcterms:W3CDTF">2022-03-27T19:46:00Z</dcterms:modified>
</cp:coreProperties>
</file>