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9C0B11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>/25-</w:t>
      </w:r>
      <w:r w:rsidR="00EA1B0E">
        <w:rPr>
          <w:b/>
          <w:caps/>
          <w:sz w:val="24"/>
          <w:szCs w:val="24"/>
        </w:rPr>
        <w:t>0</w:t>
      </w:r>
      <w:r w:rsidR="009C0B11">
        <w:rPr>
          <w:b/>
          <w:caps/>
          <w:sz w:val="24"/>
          <w:szCs w:val="24"/>
        </w:rPr>
        <w:t>4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C0B1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3559A">
        <w:rPr>
          <w:b/>
          <w:sz w:val="24"/>
          <w:szCs w:val="24"/>
        </w:rPr>
        <w:t>ию</w:t>
      </w:r>
      <w:r w:rsidR="009C0B11">
        <w:rPr>
          <w:b/>
          <w:sz w:val="24"/>
          <w:szCs w:val="24"/>
        </w:rPr>
        <w:t>л</w:t>
      </w:r>
      <w:r w:rsidR="00C3559A">
        <w:rPr>
          <w:b/>
          <w:sz w:val="24"/>
          <w:szCs w:val="24"/>
        </w:rPr>
        <w:t>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ED253B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</w:t>
      </w:r>
      <w:proofErr w:type="spellStart"/>
      <w:r w:rsidR="00C3559A">
        <w:rPr>
          <w:sz w:val="24"/>
          <w:szCs w:val="24"/>
        </w:rPr>
        <w:t>Галоганов</w:t>
      </w:r>
      <w:proofErr w:type="spellEnd"/>
      <w:r w:rsidR="00C3559A">
        <w:rPr>
          <w:sz w:val="24"/>
          <w:szCs w:val="24"/>
        </w:rPr>
        <w:t xml:space="preserve"> А.П.,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Совет</w:t>
      </w:r>
      <w:r w:rsidR="009C0B11">
        <w:rPr>
          <w:sz w:val="24"/>
          <w:szCs w:val="24"/>
        </w:rPr>
        <w:t>,</w:t>
      </w:r>
      <w:r w:rsidR="009C0B11" w:rsidRPr="009C0B11">
        <w:rPr>
          <w:i/>
          <w:iCs/>
          <w:sz w:val="24"/>
          <w:szCs w:val="24"/>
        </w:rPr>
        <w:t xml:space="preserve"> </w:t>
      </w:r>
      <w:r w:rsidR="009C0B11" w:rsidRPr="00E25656">
        <w:rPr>
          <w:sz w:val="24"/>
          <w:szCs w:val="24"/>
        </w:rPr>
        <w:t xml:space="preserve">в отсутствие участников дисциплинарного дела, </w:t>
      </w:r>
      <w:r w:rsidRPr="00E25656">
        <w:rPr>
          <w:sz w:val="24"/>
          <w:szCs w:val="24"/>
        </w:rPr>
        <w:t>рассмотрев</w:t>
      </w:r>
      <w:r w:rsidRPr="00DA703A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A25615">
        <w:rPr>
          <w:sz w:val="24"/>
          <w:szCs w:val="24"/>
        </w:rPr>
        <w:t>П</w:t>
      </w:r>
      <w:r w:rsidR="00ED253B">
        <w:rPr>
          <w:sz w:val="24"/>
          <w:szCs w:val="24"/>
        </w:rPr>
        <w:t>.</w:t>
      </w:r>
      <w:r w:rsidR="00A25615">
        <w:rPr>
          <w:sz w:val="24"/>
          <w:szCs w:val="24"/>
        </w:rPr>
        <w:t>А.А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A25615" w:rsidRDefault="00A25615" w:rsidP="009A2E0C">
      <w:pPr>
        <w:ind w:firstLine="708"/>
        <w:jc w:val="both"/>
        <w:rPr>
          <w:sz w:val="24"/>
          <w:szCs w:val="24"/>
        </w:rPr>
      </w:pPr>
      <w:r w:rsidRPr="00A25615">
        <w:rPr>
          <w:sz w:val="24"/>
          <w:szCs w:val="24"/>
        </w:rPr>
        <w:t xml:space="preserve">19.02.2020г. в Адвокатскую палату Московской области поступила жалоба доверителя </w:t>
      </w:r>
      <w:r w:rsidR="00ED253B">
        <w:rPr>
          <w:sz w:val="24"/>
          <w:szCs w:val="24"/>
        </w:rPr>
        <w:t>М.Л.А.</w:t>
      </w:r>
      <w:r w:rsidRPr="00A25615">
        <w:rPr>
          <w:sz w:val="24"/>
          <w:szCs w:val="24"/>
        </w:rPr>
        <w:t xml:space="preserve"> в отношении адвоката </w:t>
      </w:r>
      <w:r w:rsidR="00ED253B">
        <w:rPr>
          <w:sz w:val="24"/>
          <w:szCs w:val="24"/>
        </w:rPr>
        <w:t>П.А.А.</w:t>
      </w:r>
      <w:r w:rsidRPr="00A25615">
        <w:rPr>
          <w:sz w:val="24"/>
          <w:szCs w:val="24"/>
        </w:rPr>
        <w:t xml:space="preserve">, имеющего регистрационный номер </w:t>
      </w:r>
      <w:r w:rsidR="00ED253B">
        <w:rPr>
          <w:sz w:val="24"/>
          <w:szCs w:val="24"/>
        </w:rPr>
        <w:t>…..</w:t>
      </w:r>
      <w:r w:rsidRPr="00A2561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D253B">
        <w:rPr>
          <w:sz w:val="24"/>
          <w:szCs w:val="24"/>
        </w:rPr>
        <w:t>…..</w:t>
      </w:r>
    </w:p>
    <w:p w:rsidR="009A2E0C" w:rsidRPr="009A2E0C" w:rsidRDefault="00A25615" w:rsidP="009A2E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27.02</w:t>
      </w:r>
      <w:r w:rsidR="009A2E0C" w:rsidRPr="00141DCA">
        <w:rPr>
          <w:sz w:val="24"/>
          <w:szCs w:val="24"/>
        </w:rPr>
        <w:t>.2020г. Распоряжением Президента Адвокатской</w:t>
      </w:r>
      <w:r w:rsidR="009A2E0C" w:rsidRPr="009A2E0C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9A2E0C" w:rsidRDefault="009A2E0C" w:rsidP="004D72EA">
      <w:pPr>
        <w:pStyle w:val="aa"/>
        <w:ind w:firstLine="708"/>
        <w:jc w:val="both"/>
        <w:rPr>
          <w:szCs w:val="24"/>
        </w:rPr>
      </w:pPr>
      <w:r w:rsidRPr="009A2E0C">
        <w:rPr>
          <w:szCs w:val="24"/>
        </w:rPr>
        <w:t xml:space="preserve">По утверждению заявителя, </w:t>
      </w:r>
      <w:r w:rsidR="00A25615" w:rsidRPr="00A25615">
        <w:rPr>
          <w:szCs w:val="24"/>
        </w:rPr>
        <w:t>22.02.2019г. сын заявит</w:t>
      </w:r>
      <w:r w:rsidR="00A25615">
        <w:rPr>
          <w:szCs w:val="24"/>
        </w:rPr>
        <w:t>еля</w:t>
      </w:r>
      <w:r w:rsidR="00A25615" w:rsidRPr="00A25615">
        <w:rPr>
          <w:szCs w:val="24"/>
        </w:rPr>
        <w:t xml:space="preserve"> был задержан и у них проводился обыск, с оперативниками приехал адвокат, который представил ордер на защиту в порядке ст.51 УПК РФ. Впоследствии</w:t>
      </w:r>
      <w:r w:rsidR="00A25615">
        <w:rPr>
          <w:szCs w:val="24"/>
        </w:rPr>
        <w:t>,</w:t>
      </w:r>
      <w:r w:rsidR="00A25615" w:rsidRPr="00A25615">
        <w:rPr>
          <w:szCs w:val="24"/>
        </w:rPr>
        <w:t xml:space="preserve"> адвокат сказал сыну, что не готов помогать бесплатно, на что сын сообщил, что у заявительницы есть 2 000 000 рублей. Адвокат пообещал за эти деньги минимальный срок, но для этого было необходимо заключить с ним соглашение и признать вину. Сын признал вину, указал на подельников. М</w:t>
      </w:r>
      <w:r w:rsidR="00ED253B">
        <w:rPr>
          <w:szCs w:val="24"/>
        </w:rPr>
        <w:t>.</w:t>
      </w:r>
      <w:r w:rsidR="00A25615" w:rsidRPr="00A25615">
        <w:rPr>
          <w:szCs w:val="24"/>
        </w:rPr>
        <w:t>Л.А. заключила с адвокатом соглашение, передала 2 000 000 рублей, о чём адвокатом выдана квитанция. Адвокат не встречался с сыном в СИЗО, не сообщал М</w:t>
      </w:r>
      <w:r w:rsidR="00ED253B">
        <w:rPr>
          <w:szCs w:val="24"/>
        </w:rPr>
        <w:t>.</w:t>
      </w:r>
      <w:r w:rsidR="00A25615" w:rsidRPr="00A25615">
        <w:rPr>
          <w:szCs w:val="24"/>
        </w:rPr>
        <w:t>Л.А. о ходе исполнения поручения, отказался предоставить отчёт о проделанной работе. В июне 2019г. М</w:t>
      </w:r>
      <w:r w:rsidR="00ED253B">
        <w:rPr>
          <w:szCs w:val="24"/>
        </w:rPr>
        <w:t>.</w:t>
      </w:r>
      <w:r w:rsidR="00A25615" w:rsidRPr="00A25615">
        <w:rPr>
          <w:szCs w:val="24"/>
        </w:rPr>
        <w:t>Л.А. приняла решение о расторжении соглашения с адвокатом, о чём ему сообщила, но после этого сыну стали поступать угрозы от сокамерников</w:t>
      </w:r>
      <w:r w:rsidR="00A25615">
        <w:rPr>
          <w:szCs w:val="24"/>
        </w:rPr>
        <w:t>,</w:t>
      </w:r>
      <w:r w:rsidR="00A25615" w:rsidRPr="00A25615">
        <w:rPr>
          <w:szCs w:val="24"/>
        </w:rPr>
        <w:t xml:space="preserve"> и он попросил отозвать уведомление о расторжении. После сына перевели в другой следственный изолятор. В декабре 2019г. М</w:t>
      </w:r>
      <w:r w:rsidR="00ED253B">
        <w:rPr>
          <w:szCs w:val="24"/>
        </w:rPr>
        <w:t>.</w:t>
      </w:r>
      <w:r w:rsidR="00A25615" w:rsidRPr="00A25615">
        <w:rPr>
          <w:szCs w:val="24"/>
        </w:rPr>
        <w:t>Л.А. было принято решение о расторжении соглашения, но адвокат перестал отвечать на телефонные звонки.</w:t>
      </w:r>
    </w:p>
    <w:p w:rsidR="004B0D67" w:rsidRDefault="00A25615" w:rsidP="004B0D67">
      <w:pPr>
        <w:pStyle w:val="aa"/>
        <w:ind w:firstLine="708"/>
        <w:jc w:val="both"/>
      </w:pPr>
      <w:r>
        <w:rPr>
          <w:szCs w:val="24"/>
        </w:rPr>
        <w:t>13.03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 xml:space="preserve">763 </w:t>
      </w:r>
      <w:r w:rsidR="004A5131" w:rsidRPr="00055A2D">
        <w:rPr>
          <w:szCs w:val="24"/>
        </w:rPr>
        <w:t xml:space="preserve">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4E38C0" w:rsidRPr="00055A2D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FA6740" w:rsidRPr="00055A2D">
        <w:rPr>
          <w:szCs w:val="24"/>
        </w:rPr>
        <w:t xml:space="preserve"> </w:t>
      </w:r>
      <w:r>
        <w:rPr>
          <w:szCs w:val="24"/>
        </w:rPr>
        <w:t>08</w:t>
      </w:r>
      <w:r w:rsidR="009A2E0C">
        <w:rPr>
          <w:szCs w:val="24"/>
        </w:rPr>
        <w:t>.0</w:t>
      </w:r>
      <w:r>
        <w:rPr>
          <w:szCs w:val="24"/>
        </w:rPr>
        <w:t>4</w:t>
      </w:r>
      <w:r w:rsidR="009A2E0C">
        <w:rPr>
          <w:szCs w:val="24"/>
        </w:rPr>
        <w:t xml:space="preserve">.2020г. </w:t>
      </w:r>
      <w:r w:rsidR="000440C9">
        <w:rPr>
          <w:szCs w:val="24"/>
        </w:rPr>
        <w:t xml:space="preserve">адвокатом </w:t>
      </w:r>
      <w:r w:rsidR="009A2E0C">
        <w:t>был</w:t>
      </w:r>
      <w:r>
        <w:t>о</w:t>
      </w:r>
      <w:r w:rsidR="009A2E0C">
        <w:t xml:space="preserve"> представлен</w:t>
      </w:r>
      <w:r>
        <w:t>о</w:t>
      </w:r>
      <w:r w:rsidR="009A2E0C">
        <w:t xml:space="preserve"> </w:t>
      </w:r>
      <w:r>
        <w:t>заявление об отложении разбирательства и ходатайство об очном рассмотрении дисциплинарного дела</w:t>
      </w:r>
      <w:r w:rsidR="009A2E0C">
        <w:t>.</w:t>
      </w:r>
    </w:p>
    <w:p w:rsidR="00886135" w:rsidRDefault="00886135" w:rsidP="004B0D67">
      <w:pPr>
        <w:pStyle w:val="aa"/>
        <w:ind w:firstLine="708"/>
        <w:jc w:val="both"/>
      </w:pPr>
      <w:r>
        <w:t>10.04.2020г. рассмотрение дисциплинарного дела квалификационной комиссией было отложено.</w:t>
      </w:r>
    </w:p>
    <w:p w:rsidR="00886135" w:rsidRDefault="00886135" w:rsidP="004B0D67">
      <w:pPr>
        <w:pStyle w:val="aa"/>
        <w:ind w:firstLine="708"/>
        <w:jc w:val="both"/>
      </w:pPr>
      <w:r>
        <w:t>20.05.2020г. от адвоката поступило повторное ходатайство об отложении рассмотрения дисциплинарного дела.</w:t>
      </w:r>
    </w:p>
    <w:p w:rsidR="004D72EA" w:rsidRPr="004D72EA" w:rsidRDefault="00886135" w:rsidP="00886135">
      <w:pPr>
        <w:pStyle w:val="aa"/>
        <w:ind w:firstLine="708"/>
        <w:jc w:val="both"/>
        <w:rPr>
          <w:szCs w:val="24"/>
        </w:rPr>
      </w:pPr>
      <w:r>
        <w:t xml:space="preserve">22.05.2020г. </w:t>
      </w:r>
      <w:r w:rsidR="004D72EA" w:rsidRPr="004D72EA">
        <w:rPr>
          <w:szCs w:val="24"/>
        </w:rPr>
        <w:t>заявитель в заседании квалификационной комиссии посредством видеоконференцсвязи участ</w:t>
      </w:r>
      <w:r>
        <w:rPr>
          <w:szCs w:val="24"/>
        </w:rPr>
        <w:t>вовала, поддержала доводы жалобы</w:t>
      </w:r>
      <w:r w:rsidR="004D72EA" w:rsidRPr="004D72EA">
        <w:rPr>
          <w:szCs w:val="24"/>
        </w:rPr>
        <w:t>.</w:t>
      </w:r>
    </w:p>
    <w:p w:rsidR="00B765C9" w:rsidRPr="00E20C5B" w:rsidRDefault="00886135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377972">
        <w:rPr>
          <w:sz w:val="24"/>
          <w:szCs w:val="24"/>
        </w:rPr>
        <w:t xml:space="preserve">05.2020г.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>в заседании квалификационной комиссии посредством видеоконференцсвязи участия не принял, уведомлен.</w:t>
      </w:r>
    </w:p>
    <w:p w:rsidR="0073245C" w:rsidRDefault="00886135" w:rsidP="00B80E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77972">
        <w:rPr>
          <w:sz w:val="24"/>
          <w:szCs w:val="24"/>
        </w:rPr>
        <w:t>.05.2020г.</w:t>
      </w:r>
      <w:r w:rsidR="00211AF7" w:rsidRPr="004E38C0">
        <w:rPr>
          <w:sz w:val="24"/>
          <w:szCs w:val="24"/>
        </w:rPr>
        <w:t xml:space="preserve">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0" w:name="_Hlk32568346"/>
      <w:r w:rsidR="00B80E80" w:rsidRPr="00B80E80">
        <w:rPr>
          <w:sz w:val="24"/>
          <w:szCs w:val="24"/>
        </w:rPr>
        <w:t xml:space="preserve">о наличии в действиях адвоката </w:t>
      </w:r>
      <w:r w:rsidR="00ED253B">
        <w:rPr>
          <w:sz w:val="24"/>
          <w:szCs w:val="24"/>
        </w:rPr>
        <w:t>П.А.А.</w:t>
      </w:r>
      <w:r w:rsidR="00B80E80" w:rsidRPr="00B80E80">
        <w:rPr>
          <w:sz w:val="24"/>
          <w:szCs w:val="24"/>
        </w:rPr>
        <w:t xml:space="preserve"> нарушения пп.1 п.1 ст.7, п.6 ст.25 ФЗ «Об адвокатской деятельности и адвокатуре в РФ», п.2 ст.5, п.1 ст.8, пп.1 п.1 ст.9 КПЭА и ненадлежащем исполнении </w:t>
      </w:r>
      <w:r w:rsidR="00B80E80" w:rsidRPr="00B80E80">
        <w:rPr>
          <w:sz w:val="24"/>
          <w:szCs w:val="24"/>
        </w:rPr>
        <w:lastRenderedPageBreak/>
        <w:t>своих обязанностей перед доверителем М</w:t>
      </w:r>
      <w:r w:rsidR="00ED253B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Л.А., выразившегося в том, что адвокат:</w:t>
      </w:r>
      <w:r w:rsidR="00B80E80">
        <w:rPr>
          <w:sz w:val="24"/>
          <w:szCs w:val="24"/>
        </w:rPr>
        <w:t xml:space="preserve"> </w:t>
      </w:r>
      <w:r w:rsidR="00B80E80" w:rsidRPr="00B80E80">
        <w:rPr>
          <w:sz w:val="24"/>
          <w:szCs w:val="24"/>
        </w:rPr>
        <w:t>22.02.2019г. принял поручение на защиту М</w:t>
      </w:r>
      <w:r w:rsidR="00ED253B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С.А. в порядке ст.51 УПК РФ непосредственно от сотрудников следственного органа, вне установленного графика дежурств, нарушив Порядок утв. решением Совета АП МО от 11.12.2002г. № 4;</w:t>
      </w:r>
      <w:r w:rsidR="00B80E80">
        <w:rPr>
          <w:sz w:val="24"/>
          <w:szCs w:val="24"/>
        </w:rPr>
        <w:t xml:space="preserve"> </w:t>
      </w:r>
      <w:r w:rsidR="00B80E80" w:rsidRPr="00B80E80">
        <w:rPr>
          <w:sz w:val="24"/>
          <w:szCs w:val="24"/>
        </w:rPr>
        <w:t>25.02.2019г. заключив с заявителем соглашение на защиту М</w:t>
      </w:r>
      <w:r w:rsidR="00ED253B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С.А., не внёс полученное вознаграждение в кассу (на расчётный счёт) адвокатского образования, предоставив М</w:t>
      </w:r>
      <w:r w:rsidR="00ED253B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Л.А. фиктивную квитанцию к приходному кассовому ордеру;</w:t>
      </w:r>
      <w:r w:rsidR="00B80E80">
        <w:rPr>
          <w:sz w:val="24"/>
          <w:szCs w:val="24"/>
        </w:rPr>
        <w:t xml:space="preserve"> </w:t>
      </w:r>
      <w:r w:rsidR="00B80E80" w:rsidRPr="00B80E80">
        <w:rPr>
          <w:sz w:val="24"/>
          <w:szCs w:val="24"/>
        </w:rPr>
        <w:t>после досрочного расторжения М</w:t>
      </w:r>
      <w:r w:rsidR="00ED253B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Л.А. соглашения от 25.02.2019г. не исчислил размер неотработанного вознаграждения и не предпринял мер по его возврату.</w:t>
      </w:r>
    </w:p>
    <w:p w:rsidR="009C0B11" w:rsidRDefault="009C0B11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29.06.2020г. от адвоката поступило заявление о рассмотрении дисциплинарного дела в его отсутствие</w:t>
      </w:r>
      <w:r w:rsidR="0078542B">
        <w:rPr>
          <w:sz w:val="24"/>
          <w:szCs w:val="24"/>
        </w:rPr>
        <w:t xml:space="preserve"> в связи с его участием в следственных действиях, без приложения документов, подтверждающих это обстоятельство. </w:t>
      </w:r>
    </w:p>
    <w:p w:rsidR="009C0B11" w:rsidRDefault="009C0B11" w:rsidP="009C0B11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</w:rPr>
        <w:t>29.06.2020г. Совет,</w:t>
      </w:r>
      <w:r w:rsidR="0078542B">
        <w:rPr>
          <w:sz w:val="24"/>
          <w:szCs w:val="24"/>
        </w:rPr>
        <w:t xml:space="preserve"> при участии заявителя,</w:t>
      </w:r>
      <w:r>
        <w:rPr>
          <w:sz w:val="24"/>
          <w:szCs w:val="24"/>
        </w:rPr>
        <w:t xml:space="preserve"> </w:t>
      </w:r>
      <w:r w:rsidRPr="0078542B">
        <w:rPr>
          <w:iCs/>
          <w:sz w:val="24"/>
          <w:szCs w:val="24"/>
        </w:rPr>
        <w:t>в отсутствие</w:t>
      </w:r>
      <w:r w:rsidR="0078542B" w:rsidRPr="0078542B">
        <w:rPr>
          <w:iCs/>
          <w:sz w:val="24"/>
          <w:szCs w:val="24"/>
        </w:rPr>
        <w:t xml:space="preserve"> надлежащим образом уведомленного адвоката</w:t>
      </w:r>
      <w:r w:rsidRPr="0078542B">
        <w:rPr>
          <w:iCs/>
          <w:sz w:val="24"/>
          <w:szCs w:val="24"/>
        </w:rPr>
        <w:t>, Решением №17/25-07 отложил рассмотрение</w:t>
      </w:r>
      <w:r>
        <w:rPr>
          <w:sz w:val="24"/>
          <w:szCs w:val="24"/>
        </w:rPr>
        <w:t xml:space="preserve"> дисциплинарного дела, указав адвокату </w:t>
      </w:r>
      <w:r>
        <w:rPr>
          <w:iCs/>
          <w:sz w:val="24"/>
          <w:szCs w:val="24"/>
        </w:rPr>
        <w:t xml:space="preserve">на необходимость </w:t>
      </w:r>
      <w:r w:rsidR="006B3489">
        <w:rPr>
          <w:iCs/>
          <w:sz w:val="24"/>
          <w:szCs w:val="24"/>
        </w:rPr>
        <w:t>представления доказательств по существу дисциплинарного производства</w:t>
      </w:r>
      <w:r>
        <w:rPr>
          <w:iCs/>
          <w:sz w:val="24"/>
          <w:szCs w:val="24"/>
        </w:rPr>
        <w:t xml:space="preserve">. </w:t>
      </w:r>
      <w:r w:rsidR="006B3489">
        <w:rPr>
          <w:iCs/>
          <w:sz w:val="24"/>
          <w:szCs w:val="24"/>
        </w:rPr>
        <w:t xml:space="preserve">Откладывая </w:t>
      </w:r>
      <w:r w:rsidR="006B3489">
        <w:rPr>
          <w:sz w:val="24"/>
          <w:szCs w:val="24"/>
        </w:rPr>
        <w:t xml:space="preserve">рассмотрение дисциплинарного дела, </w:t>
      </w:r>
      <w:r>
        <w:rPr>
          <w:iCs/>
          <w:sz w:val="24"/>
          <w:szCs w:val="24"/>
        </w:rPr>
        <w:t xml:space="preserve">Совет </w:t>
      </w:r>
      <w:r w:rsidR="006B3489">
        <w:rPr>
          <w:iCs/>
          <w:sz w:val="24"/>
          <w:szCs w:val="24"/>
        </w:rPr>
        <w:t xml:space="preserve">указал </w:t>
      </w:r>
      <w:r>
        <w:rPr>
          <w:iCs/>
          <w:sz w:val="24"/>
          <w:szCs w:val="24"/>
        </w:rPr>
        <w:t xml:space="preserve">адвокату </w:t>
      </w:r>
      <w:r w:rsidR="006B3489">
        <w:rPr>
          <w:iCs/>
          <w:sz w:val="24"/>
          <w:szCs w:val="24"/>
        </w:rPr>
        <w:t>П</w:t>
      </w:r>
      <w:r w:rsidR="00ED253B">
        <w:rPr>
          <w:iCs/>
          <w:sz w:val="24"/>
          <w:szCs w:val="24"/>
        </w:rPr>
        <w:t>.</w:t>
      </w:r>
      <w:r w:rsidR="006B3489">
        <w:rPr>
          <w:iCs/>
          <w:sz w:val="24"/>
          <w:szCs w:val="24"/>
        </w:rPr>
        <w:t xml:space="preserve">А.А. </w:t>
      </w:r>
      <w:r>
        <w:rPr>
          <w:iCs/>
          <w:sz w:val="24"/>
          <w:szCs w:val="24"/>
        </w:rPr>
        <w:t xml:space="preserve">дополнительную возможность </w:t>
      </w:r>
      <w:r w:rsidR="006B3489">
        <w:rPr>
          <w:iCs/>
          <w:sz w:val="24"/>
          <w:szCs w:val="24"/>
        </w:rPr>
        <w:t xml:space="preserve">урегулировать конфликт с заявителем мирно. </w:t>
      </w:r>
    </w:p>
    <w:p w:rsidR="00676700" w:rsidRDefault="00676700" w:rsidP="009C0B11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22.07.2020г. от адвоката поступило заявление о рассмотрении в его отсутствие вследствие болезни, без приложения соответствующих документов.</w:t>
      </w:r>
    </w:p>
    <w:bookmarkEnd w:id="0"/>
    <w:p w:rsidR="00B765C9" w:rsidRPr="00E25656" w:rsidRDefault="00B765C9" w:rsidP="00B765C9">
      <w:pPr>
        <w:ind w:firstLine="708"/>
        <w:jc w:val="both"/>
        <w:rPr>
          <w:iCs/>
          <w:sz w:val="24"/>
          <w:szCs w:val="24"/>
        </w:rPr>
      </w:pPr>
      <w:r w:rsidRPr="00E25656">
        <w:rPr>
          <w:iCs/>
          <w:sz w:val="24"/>
          <w:szCs w:val="24"/>
        </w:rPr>
        <w:t>Заявитель в заседании Совета участия не принял, уведомлен</w:t>
      </w:r>
      <w:r w:rsidR="00377972" w:rsidRPr="00E25656">
        <w:rPr>
          <w:iCs/>
          <w:sz w:val="24"/>
          <w:szCs w:val="24"/>
        </w:rPr>
        <w:t>.</w:t>
      </w:r>
    </w:p>
    <w:p w:rsidR="00377972" w:rsidRPr="00E25656" w:rsidRDefault="00377972" w:rsidP="00E25656">
      <w:pPr>
        <w:ind w:firstLine="708"/>
        <w:jc w:val="both"/>
        <w:rPr>
          <w:iCs/>
          <w:sz w:val="24"/>
          <w:szCs w:val="24"/>
        </w:rPr>
      </w:pPr>
      <w:r w:rsidRPr="00E25656">
        <w:rPr>
          <w:iCs/>
          <w:sz w:val="24"/>
          <w:szCs w:val="24"/>
        </w:rPr>
        <w:t xml:space="preserve">Адвокат </w:t>
      </w:r>
      <w:r w:rsidR="009C0B11" w:rsidRPr="00E25656">
        <w:rPr>
          <w:iCs/>
          <w:sz w:val="24"/>
          <w:szCs w:val="24"/>
        </w:rPr>
        <w:t>в заседании Совета участия не принял, уведомлен</w:t>
      </w:r>
      <w:r w:rsidR="009C0B11" w:rsidRPr="00377972">
        <w:rPr>
          <w:i/>
          <w:sz w:val="24"/>
          <w:szCs w:val="24"/>
        </w:rPr>
        <w:t>.</w:t>
      </w:r>
    </w:p>
    <w:p w:rsidR="006B3489" w:rsidRDefault="006B3489" w:rsidP="002849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установлена совокупность серьёзных нарушений законодательства об адвокатской деятельности и адвокатуре, порочащие честь и достоинство адвоката, умаляющие авторитет адвокатуры и причинившие существенный вред доверителю.</w:t>
      </w:r>
      <w:r w:rsidR="00B42824">
        <w:rPr>
          <w:sz w:val="24"/>
          <w:szCs w:val="24"/>
          <w:lang w:eastAsia="en-US"/>
        </w:rPr>
        <w:t xml:space="preserve"> </w:t>
      </w:r>
    </w:p>
    <w:p w:rsidR="006B3489" w:rsidRDefault="001F6D6C" w:rsidP="001F6D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ст.5 КПЭА необходимыми условиями доверия к адвокату является убеждённость доверителя в порядочности, честности и добросовестности адвоката; адвокат должен избегать действий (бездействия), направленных к подрыву доверия к нему или к адвокатуре;</w:t>
      </w:r>
      <w:r w:rsidR="006B3489">
        <w:rPr>
          <w:sz w:val="24"/>
          <w:szCs w:val="24"/>
          <w:lang w:eastAsia="en-US"/>
        </w:rPr>
        <w:t xml:space="preserve"> злоупотребление доверием несовместимо со званием адвоката.</w:t>
      </w:r>
      <w:r>
        <w:rPr>
          <w:sz w:val="24"/>
          <w:szCs w:val="24"/>
          <w:lang w:eastAsia="en-US"/>
        </w:rPr>
        <w:t xml:space="preserve"> </w:t>
      </w:r>
    </w:p>
    <w:p w:rsidR="00B42824" w:rsidRDefault="001F6D6C" w:rsidP="00B428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Установленное квалификационной комиссией уклонение от определения и добровольного возврата неотработанного вознаграждения, по</w:t>
      </w:r>
      <w:r w:rsidR="00B42824">
        <w:rPr>
          <w:sz w:val="24"/>
          <w:szCs w:val="24"/>
          <w:lang w:eastAsia="en-US"/>
        </w:rPr>
        <w:t>лученного от заявителя, очевидно</w:t>
      </w:r>
      <w:r>
        <w:rPr>
          <w:sz w:val="24"/>
          <w:szCs w:val="24"/>
          <w:lang w:eastAsia="en-US"/>
        </w:rPr>
        <w:t xml:space="preserve"> п</w:t>
      </w:r>
      <w:r w:rsidR="00B42824">
        <w:rPr>
          <w:sz w:val="24"/>
          <w:szCs w:val="24"/>
          <w:lang w:eastAsia="en-US"/>
        </w:rPr>
        <w:t>одрывает доверие</w:t>
      </w:r>
      <w:bookmarkStart w:id="1" w:name="_GoBack"/>
      <w:bookmarkEnd w:id="1"/>
      <w:r>
        <w:rPr>
          <w:sz w:val="24"/>
          <w:szCs w:val="24"/>
          <w:lang w:eastAsia="en-US"/>
        </w:rPr>
        <w:t xml:space="preserve"> к адвокату и адвокатуре, и является длящимся нарушением законодательства об адвокатской деятельности и адвокатуре. </w:t>
      </w:r>
      <w:r w:rsidR="00B42824">
        <w:rPr>
          <w:sz w:val="24"/>
          <w:szCs w:val="24"/>
          <w:lang w:eastAsia="en-US"/>
        </w:rPr>
        <w:t>Заявление о несогласии с выводами квалификационной комиссии от адвоката П</w:t>
      </w:r>
      <w:r w:rsidR="00ED253B">
        <w:rPr>
          <w:sz w:val="24"/>
          <w:szCs w:val="24"/>
          <w:lang w:eastAsia="en-US"/>
        </w:rPr>
        <w:t>.</w:t>
      </w:r>
      <w:r w:rsidR="00B42824">
        <w:rPr>
          <w:sz w:val="24"/>
          <w:szCs w:val="24"/>
          <w:lang w:eastAsia="en-US"/>
        </w:rPr>
        <w:t xml:space="preserve">А.А. не поступило. </w:t>
      </w:r>
    </w:p>
    <w:p w:rsidR="001F6D6C" w:rsidRDefault="001F6D6C" w:rsidP="001F6D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ED25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рекомендуется принять меры по устранению нарушения законных интересов доверителя и мирному урегулированию конфликта.</w:t>
      </w:r>
    </w:p>
    <w:p w:rsidR="0028497C" w:rsidRDefault="00B42824" w:rsidP="002849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вышеизложенным Совет откладывает дисциплинарное разбирательство на 19 августа 2020 года, о времени рассмотрения участники дисциплинарного производства будут уведомлены дополнительно.</w:t>
      </w:r>
    </w:p>
    <w:p w:rsidR="0028497C" w:rsidRDefault="0028497C" w:rsidP="0028497C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ED253B" w:rsidRPr="00E86FEE" w:rsidRDefault="00ED253B" w:rsidP="0028497C">
      <w:pPr>
        <w:ind w:firstLine="708"/>
        <w:jc w:val="both"/>
        <w:rPr>
          <w:sz w:val="24"/>
          <w:szCs w:val="24"/>
        </w:rPr>
      </w:pPr>
    </w:p>
    <w:p w:rsidR="0028497C" w:rsidRPr="00E86FEE" w:rsidRDefault="0028497C" w:rsidP="0028497C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28497C" w:rsidRPr="00E86FEE" w:rsidRDefault="0028497C" w:rsidP="0028497C">
      <w:pPr>
        <w:ind w:firstLine="708"/>
        <w:jc w:val="both"/>
        <w:rPr>
          <w:sz w:val="24"/>
          <w:szCs w:val="24"/>
        </w:rPr>
      </w:pPr>
    </w:p>
    <w:p w:rsidR="0028497C" w:rsidRDefault="0028497C" w:rsidP="0028497C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ED253B">
        <w:rPr>
          <w:sz w:val="24"/>
          <w:szCs w:val="24"/>
        </w:rPr>
        <w:t>П.А.А.</w:t>
      </w:r>
      <w:r w:rsidRPr="00A25615">
        <w:rPr>
          <w:sz w:val="24"/>
          <w:szCs w:val="24"/>
        </w:rPr>
        <w:t xml:space="preserve">, имеющего регистрационный номер </w:t>
      </w:r>
      <w:r w:rsidR="00ED253B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о чем уведомить участников дисциплинарного производства.</w:t>
      </w:r>
    </w:p>
    <w:p w:rsidR="00377972" w:rsidRDefault="00377972" w:rsidP="00377972">
      <w:pPr>
        <w:ind w:firstLine="708"/>
        <w:jc w:val="both"/>
        <w:rPr>
          <w:sz w:val="24"/>
          <w:szCs w:val="24"/>
        </w:rPr>
      </w:pPr>
    </w:p>
    <w:p w:rsidR="006D23CD" w:rsidRPr="00673A4D" w:rsidRDefault="00377972" w:rsidP="00B4282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D3E" w:rsidRDefault="005F2D3E" w:rsidP="00C01A07">
      <w:r>
        <w:separator/>
      </w:r>
    </w:p>
  </w:endnote>
  <w:endnote w:type="continuationSeparator" w:id="0">
    <w:p w:rsidR="005F2D3E" w:rsidRDefault="005F2D3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D3E" w:rsidRDefault="005F2D3E" w:rsidP="00C01A07">
      <w:r>
        <w:separator/>
      </w:r>
    </w:p>
  </w:footnote>
  <w:footnote w:type="continuationSeparator" w:id="0">
    <w:p w:rsidR="005F2D3E" w:rsidRDefault="005F2D3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242F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D253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4A20"/>
    <w:rsid w:val="00086E55"/>
    <w:rsid w:val="00090665"/>
    <w:rsid w:val="00096730"/>
    <w:rsid w:val="000A35AE"/>
    <w:rsid w:val="000B28D6"/>
    <w:rsid w:val="000B5190"/>
    <w:rsid w:val="000B613B"/>
    <w:rsid w:val="000C6D4C"/>
    <w:rsid w:val="000D148B"/>
    <w:rsid w:val="000D6190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42F6"/>
    <w:rsid w:val="00126CF5"/>
    <w:rsid w:val="00127CB6"/>
    <w:rsid w:val="00127CC6"/>
    <w:rsid w:val="0013288A"/>
    <w:rsid w:val="00132FB9"/>
    <w:rsid w:val="00137AD6"/>
    <w:rsid w:val="001401EA"/>
    <w:rsid w:val="00141DCA"/>
    <w:rsid w:val="00143B9F"/>
    <w:rsid w:val="001535DA"/>
    <w:rsid w:val="00156B86"/>
    <w:rsid w:val="00157CFF"/>
    <w:rsid w:val="00171D5C"/>
    <w:rsid w:val="001741FD"/>
    <w:rsid w:val="00176D75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6D6C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497C"/>
    <w:rsid w:val="00284996"/>
    <w:rsid w:val="00285EAE"/>
    <w:rsid w:val="00286859"/>
    <w:rsid w:val="00297327"/>
    <w:rsid w:val="002A0ED7"/>
    <w:rsid w:val="002A5A94"/>
    <w:rsid w:val="002A74BD"/>
    <w:rsid w:val="002A7D90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20E14"/>
    <w:rsid w:val="00322FD8"/>
    <w:rsid w:val="003309DE"/>
    <w:rsid w:val="00363854"/>
    <w:rsid w:val="00366271"/>
    <w:rsid w:val="00374F27"/>
    <w:rsid w:val="00375748"/>
    <w:rsid w:val="00377972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D72EA"/>
    <w:rsid w:val="004E26A8"/>
    <w:rsid w:val="004E38C0"/>
    <w:rsid w:val="004E60FB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2D3E"/>
    <w:rsid w:val="005F5F25"/>
    <w:rsid w:val="005F67EA"/>
    <w:rsid w:val="005F6FA5"/>
    <w:rsid w:val="006021B5"/>
    <w:rsid w:val="00626577"/>
    <w:rsid w:val="006271DE"/>
    <w:rsid w:val="00630602"/>
    <w:rsid w:val="00635CE5"/>
    <w:rsid w:val="006533FE"/>
    <w:rsid w:val="00654B23"/>
    <w:rsid w:val="00664E67"/>
    <w:rsid w:val="00664FE3"/>
    <w:rsid w:val="00673A4D"/>
    <w:rsid w:val="00676700"/>
    <w:rsid w:val="0067672C"/>
    <w:rsid w:val="00686B9F"/>
    <w:rsid w:val="00687FF8"/>
    <w:rsid w:val="006A01EE"/>
    <w:rsid w:val="006A0C81"/>
    <w:rsid w:val="006A31D4"/>
    <w:rsid w:val="006A4EA5"/>
    <w:rsid w:val="006A5E33"/>
    <w:rsid w:val="006B0EFD"/>
    <w:rsid w:val="006B3489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42B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04337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86135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1212E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2E0C"/>
    <w:rsid w:val="009A4E69"/>
    <w:rsid w:val="009B2C24"/>
    <w:rsid w:val="009B62F2"/>
    <w:rsid w:val="009C0B11"/>
    <w:rsid w:val="009C2F10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5615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054C5"/>
    <w:rsid w:val="00B10B0D"/>
    <w:rsid w:val="00B24672"/>
    <w:rsid w:val="00B35ECE"/>
    <w:rsid w:val="00B40FFF"/>
    <w:rsid w:val="00B42824"/>
    <w:rsid w:val="00B56AC5"/>
    <w:rsid w:val="00B63E34"/>
    <w:rsid w:val="00B6475D"/>
    <w:rsid w:val="00B71EA4"/>
    <w:rsid w:val="00B742DF"/>
    <w:rsid w:val="00B765C9"/>
    <w:rsid w:val="00B80CFB"/>
    <w:rsid w:val="00B80E80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046F"/>
    <w:rsid w:val="00BE18A9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D76BC"/>
    <w:rsid w:val="00CE108D"/>
    <w:rsid w:val="00CE5DD5"/>
    <w:rsid w:val="00D03354"/>
    <w:rsid w:val="00D03421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0A"/>
    <w:rsid w:val="00D96A7B"/>
    <w:rsid w:val="00D975B5"/>
    <w:rsid w:val="00DA4FCE"/>
    <w:rsid w:val="00DB1FE1"/>
    <w:rsid w:val="00DB6A75"/>
    <w:rsid w:val="00DC17D3"/>
    <w:rsid w:val="00DD1094"/>
    <w:rsid w:val="00DD3BA5"/>
    <w:rsid w:val="00DD59CE"/>
    <w:rsid w:val="00DD62D4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5656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D253B"/>
    <w:rsid w:val="00EF060C"/>
    <w:rsid w:val="00F014A0"/>
    <w:rsid w:val="00F140E5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2020-07-23T00:01:00Z</dcterms:created>
  <dcterms:modified xsi:type="dcterms:W3CDTF">2022-03-25T16:19:00Z</dcterms:modified>
</cp:coreProperties>
</file>