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EFD1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23B03B6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D0A2E58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AA0958D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</w:t>
      </w:r>
      <w:r w:rsidR="00513D0E">
        <w:rPr>
          <w:b/>
          <w:caps/>
          <w:sz w:val="24"/>
          <w:szCs w:val="24"/>
        </w:rPr>
        <w:t>12</w:t>
      </w:r>
      <w:r w:rsidR="008A79AF" w:rsidRPr="00A5345D">
        <w:rPr>
          <w:b/>
          <w:caps/>
          <w:sz w:val="24"/>
          <w:szCs w:val="24"/>
        </w:rPr>
        <w:t>-</w:t>
      </w:r>
      <w:r w:rsidR="00513D0E">
        <w:rPr>
          <w:b/>
          <w:caps/>
          <w:sz w:val="24"/>
          <w:szCs w:val="24"/>
        </w:rPr>
        <w:t>0</w:t>
      </w:r>
      <w:r w:rsidR="00DC6818">
        <w:rPr>
          <w:b/>
          <w:caps/>
          <w:sz w:val="24"/>
          <w:szCs w:val="24"/>
        </w:rPr>
        <w:t>1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6D9602CF" w14:textId="77777777" w:rsidR="008A79AF" w:rsidRPr="0068138E" w:rsidRDefault="008A79AF" w:rsidP="008A79AF">
      <w:pPr>
        <w:jc w:val="center"/>
        <w:rPr>
          <w:sz w:val="16"/>
          <w:szCs w:val="16"/>
        </w:rPr>
      </w:pPr>
    </w:p>
    <w:p w14:paraId="2EF6AF1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DC6818">
        <w:rPr>
          <w:b/>
          <w:sz w:val="24"/>
          <w:szCs w:val="24"/>
        </w:rPr>
        <w:t>05-09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8A7005C" w14:textId="64873BA0" w:rsidR="008A79AF" w:rsidRDefault="005D184E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С.О.В.</w:t>
      </w:r>
    </w:p>
    <w:p w14:paraId="49C59373" w14:textId="77777777" w:rsidR="00DC6818" w:rsidRPr="0068138E" w:rsidRDefault="00DC6818" w:rsidP="008A79AF">
      <w:pPr>
        <w:jc w:val="center"/>
        <w:rPr>
          <w:b/>
          <w:sz w:val="12"/>
          <w:szCs w:val="12"/>
        </w:rPr>
      </w:pPr>
    </w:p>
    <w:p w14:paraId="3BB68E4D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A07D80" w:rsidRPr="007F27C5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</w:t>
      </w:r>
      <w:r w:rsidR="00B75C7B">
        <w:rPr>
          <w:sz w:val="24"/>
          <w:szCs w:val="24"/>
        </w:rPr>
        <w:t xml:space="preserve">Павлухин А.А., </w:t>
      </w:r>
      <w:r w:rsidR="00E239EA">
        <w:rPr>
          <w:sz w:val="24"/>
          <w:szCs w:val="24"/>
        </w:rPr>
        <w:t xml:space="preserve">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657DEC8C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2AE8A92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7F27C5">
        <w:rPr>
          <w:sz w:val="24"/>
          <w:szCs w:val="24"/>
        </w:rPr>
        <w:t>при участии</w:t>
      </w:r>
      <w:r w:rsidR="00301473" w:rsidRPr="007F27C5">
        <w:rPr>
          <w:sz w:val="24"/>
          <w:szCs w:val="24"/>
        </w:rPr>
        <w:t xml:space="preserve"> </w:t>
      </w:r>
      <w:r w:rsidR="00A749F2">
        <w:rPr>
          <w:sz w:val="24"/>
          <w:szCs w:val="24"/>
        </w:rPr>
        <w:t>заявителя</w:t>
      </w:r>
      <w:r w:rsidRPr="00991C19">
        <w:rPr>
          <w:sz w:val="24"/>
          <w:szCs w:val="24"/>
        </w:rPr>
        <w:t>,</w:t>
      </w:r>
      <w:r w:rsidR="00CE1806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DC6818">
        <w:rPr>
          <w:sz w:val="24"/>
          <w:szCs w:val="24"/>
        </w:rPr>
        <w:t>05-09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3AAD0A8A" w14:textId="77777777" w:rsidR="008A79AF" w:rsidRPr="00BE62C7" w:rsidRDefault="008A79AF" w:rsidP="008A79AF">
      <w:pPr>
        <w:jc w:val="both"/>
        <w:rPr>
          <w:sz w:val="16"/>
          <w:szCs w:val="16"/>
        </w:rPr>
      </w:pPr>
    </w:p>
    <w:p w14:paraId="1B7A28C7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87B0933" w14:textId="77777777" w:rsidR="00A749F2" w:rsidRPr="00BE62C7" w:rsidRDefault="00A749F2" w:rsidP="000C6D4C">
      <w:pPr>
        <w:jc w:val="center"/>
        <w:rPr>
          <w:b/>
          <w:sz w:val="16"/>
          <w:szCs w:val="16"/>
        </w:rPr>
      </w:pPr>
    </w:p>
    <w:p w14:paraId="631CB820" w14:textId="2B0A3859" w:rsidR="00A749F2" w:rsidRPr="00DC6818" w:rsidRDefault="00DC6818" w:rsidP="000D36E9">
      <w:pPr>
        <w:ind w:firstLine="709"/>
        <w:jc w:val="both"/>
        <w:rPr>
          <w:bCs/>
          <w:sz w:val="24"/>
          <w:szCs w:val="24"/>
        </w:rPr>
      </w:pPr>
      <w:r w:rsidRPr="00DC6818">
        <w:rPr>
          <w:sz w:val="24"/>
          <w:szCs w:val="24"/>
        </w:rPr>
        <w:t xml:space="preserve">11.08.2020 г. в Адвокатскую палату Московской области поступила жалоба доверителя </w:t>
      </w:r>
      <w:r w:rsidR="005D184E">
        <w:rPr>
          <w:sz w:val="24"/>
          <w:szCs w:val="24"/>
        </w:rPr>
        <w:t>С.Е.В.</w:t>
      </w:r>
      <w:r w:rsidRPr="00DC6818">
        <w:rPr>
          <w:sz w:val="24"/>
          <w:szCs w:val="24"/>
        </w:rPr>
        <w:t xml:space="preserve"> в отношении адвоката </w:t>
      </w:r>
      <w:r w:rsidR="005D184E">
        <w:rPr>
          <w:sz w:val="24"/>
          <w:szCs w:val="24"/>
        </w:rPr>
        <w:t>С.О.В.</w:t>
      </w:r>
      <w:r w:rsidRPr="00DC6818">
        <w:rPr>
          <w:sz w:val="24"/>
          <w:szCs w:val="24"/>
          <w:shd w:val="clear" w:color="auto" w:fill="FFFFFF"/>
        </w:rPr>
        <w:t xml:space="preserve">, </w:t>
      </w:r>
      <w:r w:rsidRPr="00DC6818">
        <w:rPr>
          <w:sz w:val="24"/>
          <w:szCs w:val="24"/>
        </w:rPr>
        <w:t>имеющего регистрационный номер</w:t>
      </w:r>
      <w:proofErr w:type="gramStart"/>
      <w:r w:rsidRPr="00DC6818">
        <w:rPr>
          <w:sz w:val="24"/>
          <w:szCs w:val="24"/>
        </w:rPr>
        <w:t xml:space="preserve"> </w:t>
      </w:r>
      <w:r w:rsidR="005D184E">
        <w:rPr>
          <w:sz w:val="24"/>
          <w:szCs w:val="24"/>
        </w:rPr>
        <w:t>….</w:t>
      </w:r>
      <w:proofErr w:type="gramEnd"/>
      <w:r w:rsidR="005D184E">
        <w:rPr>
          <w:sz w:val="24"/>
          <w:szCs w:val="24"/>
        </w:rPr>
        <w:t>.</w:t>
      </w:r>
      <w:r w:rsidRPr="00DC6818">
        <w:rPr>
          <w:sz w:val="24"/>
          <w:szCs w:val="24"/>
        </w:rPr>
        <w:t xml:space="preserve"> в реестре адвокатов Московской области, избранная форма адвокатского обра</w:t>
      </w:r>
      <w:r w:rsidR="00146989">
        <w:rPr>
          <w:sz w:val="24"/>
          <w:szCs w:val="24"/>
        </w:rPr>
        <w:t xml:space="preserve">зования - </w:t>
      </w:r>
      <w:r w:rsidR="005D184E">
        <w:rPr>
          <w:sz w:val="24"/>
          <w:szCs w:val="24"/>
        </w:rPr>
        <w:t>….</w:t>
      </w:r>
    </w:p>
    <w:p w14:paraId="5FD09238" w14:textId="7054E85C" w:rsidR="000D36E9" w:rsidRDefault="007A7626" w:rsidP="00DC6818">
      <w:pPr>
        <w:ind w:firstLine="709"/>
        <w:jc w:val="both"/>
        <w:rPr>
          <w:sz w:val="24"/>
          <w:szCs w:val="24"/>
        </w:rPr>
      </w:pPr>
      <w:r w:rsidRPr="00DC6818">
        <w:rPr>
          <w:sz w:val="24"/>
          <w:szCs w:val="24"/>
        </w:rPr>
        <w:t xml:space="preserve">По утверждению заявителя, </w:t>
      </w:r>
      <w:r w:rsidR="00DC6818" w:rsidRPr="00DC6818">
        <w:rPr>
          <w:sz w:val="24"/>
          <w:szCs w:val="24"/>
        </w:rPr>
        <w:t xml:space="preserve">она 18.03.2019 года заключила соглашение на оказание юридической помощи с адвокатом, предметом которого являлось составление иска и участие адвоката в качестве ее представителя по иску </w:t>
      </w:r>
      <w:r w:rsidR="00EE5C19">
        <w:rPr>
          <w:sz w:val="24"/>
          <w:szCs w:val="24"/>
        </w:rPr>
        <w:t xml:space="preserve">к </w:t>
      </w:r>
      <w:r w:rsidR="00DC6818" w:rsidRPr="00DC6818">
        <w:rPr>
          <w:sz w:val="24"/>
          <w:szCs w:val="24"/>
        </w:rPr>
        <w:t xml:space="preserve">СПАО </w:t>
      </w:r>
      <w:proofErr w:type="gramStart"/>
      <w:r w:rsidR="00DC6818" w:rsidRPr="00DC6818">
        <w:rPr>
          <w:sz w:val="24"/>
          <w:szCs w:val="24"/>
        </w:rPr>
        <w:t>«</w:t>
      </w:r>
      <w:r w:rsidR="005D184E">
        <w:rPr>
          <w:sz w:val="24"/>
          <w:szCs w:val="24"/>
        </w:rPr>
        <w:t>….</w:t>
      </w:r>
      <w:proofErr w:type="gramEnd"/>
      <w:r w:rsidR="005D184E">
        <w:rPr>
          <w:sz w:val="24"/>
          <w:szCs w:val="24"/>
        </w:rPr>
        <w:t>.</w:t>
      </w:r>
      <w:r w:rsidR="00DC6818" w:rsidRPr="00DC6818">
        <w:rPr>
          <w:sz w:val="24"/>
          <w:szCs w:val="24"/>
        </w:rPr>
        <w:t>» и С</w:t>
      </w:r>
      <w:r w:rsidR="005D184E">
        <w:rPr>
          <w:sz w:val="24"/>
          <w:szCs w:val="24"/>
        </w:rPr>
        <w:t>.</w:t>
      </w:r>
      <w:r w:rsidR="00DC6818" w:rsidRPr="00DC6818">
        <w:rPr>
          <w:sz w:val="24"/>
          <w:szCs w:val="24"/>
        </w:rPr>
        <w:t>А.А. о взыскании денежных средств в рамках возмещения ущерба, причиненного в результате ДТП. На адвоката была выдана доверенность. Адвокат С</w:t>
      </w:r>
      <w:r w:rsidR="005D184E">
        <w:rPr>
          <w:sz w:val="24"/>
          <w:szCs w:val="24"/>
        </w:rPr>
        <w:t>.</w:t>
      </w:r>
      <w:r w:rsidR="00DC6818" w:rsidRPr="00DC6818">
        <w:rPr>
          <w:sz w:val="24"/>
          <w:szCs w:val="24"/>
        </w:rPr>
        <w:t>О.В. принятых на себя обязательств не исполнила. При этом, действуя недобросовестно, вводила доверителя в заблуждение на протяжении полутора лет, регулярно сообщая недостоверную информацию о якобы имевших место судебных заседаниях и их многократном отложении по вине суда; не отвечала длительное время на звонки и смс-сообщения доверителя. Решив проверить информацию, 08.07.2020 года доверитель узнала от председателя суда о том, что исковое заявление С</w:t>
      </w:r>
      <w:r w:rsidR="005D184E">
        <w:rPr>
          <w:sz w:val="24"/>
          <w:szCs w:val="24"/>
        </w:rPr>
        <w:t>.</w:t>
      </w:r>
      <w:r w:rsidR="00DC6818" w:rsidRPr="00DC6818">
        <w:rPr>
          <w:sz w:val="24"/>
          <w:szCs w:val="24"/>
        </w:rPr>
        <w:t>Е.В. в суд не поступало, дело к слушанию не назначалось, не рассматривалось и в архив суда не сдавалось. За полтора года С</w:t>
      </w:r>
      <w:r w:rsidR="005D184E">
        <w:rPr>
          <w:sz w:val="24"/>
          <w:szCs w:val="24"/>
        </w:rPr>
        <w:t>.</w:t>
      </w:r>
      <w:r w:rsidR="00DC6818" w:rsidRPr="00DC6818">
        <w:rPr>
          <w:sz w:val="24"/>
          <w:szCs w:val="24"/>
        </w:rPr>
        <w:t>О.В. подачу иска по заключенному с доверителем соглашения не осуществила.</w:t>
      </w:r>
    </w:p>
    <w:p w14:paraId="5F864C14" w14:textId="77777777" w:rsidR="00654B23" w:rsidRPr="00C14082" w:rsidRDefault="00DC6818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A749F2">
        <w:rPr>
          <w:sz w:val="24"/>
          <w:szCs w:val="24"/>
        </w:rPr>
        <w:t>.08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E217E06" w14:textId="77777777" w:rsidR="00DC6818" w:rsidRDefault="0015596E" w:rsidP="00DC6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58C7">
        <w:rPr>
          <w:sz w:val="24"/>
          <w:szCs w:val="24"/>
        </w:rPr>
        <w:t>6</w:t>
      </w:r>
      <w:r w:rsidR="003E6356">
        <w:rPr>
          <w:sz w:val="24"/>
          <w:szCs w:val="24"/>
        </w:rPr>
        <w:t>.0</w:t>
      </w:r>
      <w:r w:rsidR="00DC6818">
        <w:rPr>
          <w:sz w:val="24"/>
          <w:szCs w:val="24"/>
        </w:rPr>
        <w:t>9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2</w:t>
      </w:r>
      <w:r w:rsidR="00DC6818">
        <w:rPr>
          <w:sz w:val="24"/>
          <w:szCs w:val="24"/>
        </w:rPr>
        <w:t>480</w:t>
      </w:r>
      <w:r w:rsidR="00CE1806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</w:t>
      </w:r>
      <w:r w:rsidR="00DC6818">
        <w:rPr>
          <w:sz w:val="24"/>
          <w:szCs w:val="24"/>
        </w:rPr>
        <w:t>в которых он</w:t>
      </w:r>
      <w:r w:rsidR="00315DDE">
        <w:rPr>
          <w:sz w:val="24"/>
          <w:szCs w:val="24"/>
        </w:rPr>
        <w:t>а</w:t>
      </w:r>
      <w:r w:rsidR="00DC6818">
        <w:rPr>
          <w:sz w:val="24"/>
          <w:szCs w:val="24"/>
        </w:rPr>
        <w:t xml:space="preserve"> возражает против доводов жалобы.</w:t>
      </w:r>
    </w:p>
    <w:p w14:paraId="25EC6F18" w14:textId="77777777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>явил</w:t>
      </w:r>
      <w:r w:rsidR="00315DDE">
        <w:rPr>
          <w:sz w:val="24"/>
          <w:szCs w:val="24"/>
        </w:rPr>
        <w:t>а</w:t>
      </w:r>
      <w:r w:rsidR="00CE1806">
        <w:rPr>
          <w:sz w:val="24"/>
          <w:szCs w:val="24"/>
        </w:rPr>
        <w:t>с</w:t>
      </w:r>
      <w:r w:rsidR="00315DDE">
        <w:rPr>
          <w:sz w:val="24"/>
          <w:szCs w:val="24"/>
        </w:rPr>
        <w:t>ь</w:t>
      </w:r>
      <w:r w:rsidR="00CE1806">
        <w:rPr>
          <w:sz w:val="24"/>
          <w:szCs w:val="24"/>
        </w:rPr>
        <w:t xml:space="preserve">, </w:t>
      </w:r>
      <w:r w:rsidR="0015596E">
        <w:rPr>
          <w:sz w:val="24"/>
          <w:szCs w:val="24"/>
        </w:rPr>
        <w:t>поддержал</w:t>
      </w:r>
      <w:r w:rsidR="00315DDE">
        <w:rPr>
          <w:sz w:val="24"/>
          <w:szCs w:val="24"/>
        </w:rPr>
        <w:t>а</w:t>
      </w:r>
      <w:r w:rsidR="0015596E">
        <w:rPr>
          <w:sz w:val="24"/>
          <w:szCs w:val="24"/>
        </w:rPr>
        <w:t xml:space="preserve"> доводы жалобы</w:t>
      </w:r>
      <w:r w:rsidR="00446494">
        <w:rPr>
          <w:sz w:val="24"/>
          <w:szCs w:val="24"/>
        </w:rPr>
        <w:t>.</w:t>
      </w:r>
      <w:r w:rsidR="000D36E9">
        <w:rPr>
          <w:sz w:val="24"/>
          <w:szCs w:val="24"/>
        </w:rPr>
        <w:t xml:space="preserve"> </w:t>
      </w:r>
    </w:p>
    <w:p w14:paraId="7A6EA70F" w14:textId="77777777"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</w:t>
      </w:r>
      <w:r w:rsidR="00315DDE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315DDE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CE1806">
        <w:rPr>
          <w:sz w:val="24"/>
          <w:szCs w:val="24"/>
        </w:rPr>
        <w:t>уведомлен</w:t>
      </w:r>
      <w:r w:rsidR="00315DDE">
        <w:rPr>
          <w:sz w:val="24"/>
          <w:szCs w:val="24"/>
        </w:rPr>
        <w:t>а</w:t>
      </w:r>
      <w:r w:rsidR="00CE1806">
        <w:rPr>
          <w:sz w:val="24"/>
          <w:szCs w:val="24"/>
        </w:rPr>
        <w:t>.</w:t>
      </w:r>
    </w:p>
    <w:p w14:paraId="020BE543" w14:textId="059158B5" w:rsidR="00DC6818" w:rsidRDefault="00303248" w:rsidP="00DC6818">
      <w:pPr>
        <w:pStyle w:val="aa"/>
        <w:ind w:firstLine="708"/>
        <w:jc w:val="both"/>
      </w:pPr>
      <w:r>
        <w:rPr>
          <w:szCs w:val="24"/>
        </w:rPr>
        <w:t>28.09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DC6818">
        <w:t xml:space="preserve">о наличии в действиях (бездействии) адвоката </w:t>
      </w:r>
      <w:r w:rsidR="005D184E">
        <w:t>С.О.В.</w:t>
      </w:r>
      <w:r w:rsidR="00DC6818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 п.2 ст.5, п.1 ст.8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5D184E">
        <w:t>.</w:t>
      </w:r>
      <w:r w:rsidR="00DC6818">
        <w:t>Е.В., которое выразилось в том, что адвокат:</w:t>
      </w:r>
    </w:p>
    <w:p w14:paraId="1D66E3BB" w14:textId="77777777" w:rsidR="00DC6818" w:rsidRDefault="00DC6818" w:rsidP="00DC6818">
      <w:pPr>
        <w:pStyle w:val="aa"/>
        <w:numPr>
          <w:ilvl w:val="0"/>
          <w:numId w:val="14"/>
        </w:numPr>
        <w:jc w:val="both"/>
      </w:pPr>
      <w:r>
        <w:t>в течение длительного срока (более 1 календарного года с даты заключения соглашения) без уважительных причин не исполняла принятое от доверителя поручение;</w:t>
      </w:r>
    </w:p>
    <w:p w14:paraId="0F3B2CBE" w14:textId="77777777" w:rsidR="00DC6818" w:rsidRDefault="00DC6818" w:rsidP="00DC6818">
      <w:pPr>
        <w:pStyle w:val="aa"/>
        <w:numPr>
          <w:ilvl w:val="0"/>
          <w:numId w:val="14"/>
        </w:numPr>
        <w:jc w:val="both"/>
      </w:pPr>
      <w:r>
        <w:lastRenderedPageBreak/>
        <w:t>систематически вводила в заблуждение доверителя относительно обстоятельств, связанных с исполнением поручения;</w:t>
      </w:r>
    </w:p>
    <w:p w14:paraId="6C303B27" w14:textId="77777777" w:rsidR="00F13022" w:rsidRPr="00DC1DBE" w:rsidRDefault="00DC6818" w:rsidP="00DC1DBE">
      <w:pPr>
        <w:pStyle w:val="aa"/>
        <w:numPr>
          <w:ilvl w:val="0"/>
          <w:numId w:val="14"/>
        </w:numPr>
        <w:jc w:val="both"/>
      </w:pPr>
      <w:r>
        <w:t>совершила тем самым действия, направленные на подрыв доверия к ней и адвокатуре.</w:t>
      </w:r>
    </w:p>
    <w:p w14:paraId="115A47F9" w14:textId="376E22AD" w:rsidR="003D09EF" w:rsidRPr="00513D0E" w:rsidRDefault="00011A72" w:rsidP="008A11C6">
      <w:pPr>
        <w:ind w:firstLine="708"/>
        <w:jc w:val="both"/>
        <w:rPr>
          <w:sz w:val="24"/>
          <w:szCs w:val="24"/>
        </w:rPr>
      </w:pPr>
      <w:r w:rsidRPr="00513D0E">
        <w:rPr>
          <w:sz w:val="24"/>
          <w:szCs w:val="24"/>
          <w:lang w:eastAsia="en-US"/>
        </w:rPr>
        <w:t>Заявитель</w:t>
      </w:r>
      <w:r w:rsidR="00DC6818" w:rsidRPr="00513D0E">
        <w:rPr>
          <w:sz w:val="24"/>
          <w:szCs w:val="24"/>
          <w:lang w:eastAsia="en-US"/>
        </w:rPr>
        <w:t xml:space="preserve"> </w:t>
      </w:r>
      <w:r w:rsidRPr="00513D0E">
        <w:rPr>
          <w:sz w:val="24"/>
          <w:szCs w:val="24"/>
          <w:lang w:eastAsia="en-US"/>
        </w:rPr>
        <w:t>в заседани</w:t>
      </w:r>
      <w:r w:rsidR="002F26F0" w:rsidRPr="00513D0E">
        <w:rPr>
          <w:sz w:val="24"/>
          <w:szCs w:val="24"/>
          <w:lang w:eastAsia="en-US"/>
        </w:rPr>
        <w:t>е</w:t>
      </w:r>
      <w:r w:rsidRPr="00513D0E">
        <w:rPr>
          <w:sz w:val="24"/>
          <w:szCs w:val="24"/>
          <w:lang w:eastAsia="en-US"/>
        </w:rPr>
        <w:t xml:space="preserve"> Совета </w:t>
      </w:r>
      <w:r w:rsidR="00F13022" w:rsidRPr="00513D0E">
        <w:rPr>
          <w:sz w:val="24"/>
          <w:szCs w:val="24"/>
        </w:rPr>
        <w:t>явил</w:t>
      </w:r>
      <w:r w:rsidR="00315DDE">
        <w:rPr>
          <w:sz w:val="24"/>
          <w:szCs w:val="24"/>
        </w:rPr>
        <w:t>а</w:t>
      </w:r>
      <w:r w:rsidR="00F13022" w:rsidRPr="00513D0E">
        <w:rPr>
          <w:sz w:val="24"/>
          <w:szCs w:val="24"/>
        </w:rPr>
        <w:t>с</w:t>
      </w:r>
      <w:r w:rsidR="00315DDE">
        <w:rPr>
          <w:sz w:val="24"/>
          <w:szCs w:val="24"/>
        </w:rPr>
        <w:t>ь</w:t>
      </w:r>
      <w:r w:rsidR="00F13022" w:rsidRPr="00513D0E">
        <w:rPr>
          <w:sz w:val="24"/>
          <w:szCs w:val="24"/>
        </w:rPr>
        <w:t>,</w:t>
      </w:r>
      <w:r w:rsidR="00C14082" w:rsidRPr="00513D0E">
        <w:rPr>
          <w:sz w:val="24"/>
          <w:szCs w:val="24"/>
        </w:rPr>
        <w:t xml:space="preserve"> </w:t>
      </w:r>
      <w:r w:rsidR="001D4D00" w:rsidRPr="00513D0E">
        <w:rPr>
          <w:sz w:val="24"/>
          <w:szCs w:val="24"/>
          <w:lang w:eastAsia="en-US"/>
        </w:rPr>
        <w:t>выразил</w:t>
      </w:r>
      <w:r w:rsidR="00315DDE">
        <w:rPr>
          <w:sz w:val="24"/>
          <w:szCs w:val="24"/>
          <w:lang w:eastAsia="en-US"/>
        </w:rPr>
        <w:t>а</w:t>
      </w:r>
      <w:r w:rsidR="001D4D00" w:rsidRPr="00513D0E">
        <w:rPr>
          <w:sz w:val="24"/>
          <w:szCs w:val="24"/>
          <w:lang w:eastAsia="en-US"/>
        </w:rPr>
        <w:t xml:space="preserve"> устное согласие с заключением</w:t>
      </w:r>
      <w:r w:rsidR="00AF37BD">
        <w:rPr>
          <w:sz w:val="24"/>
          <w:szCs w:val="24"/>
          <w:lang w:eastAsia="en-US"/>
        </w:rPr>
        <w:t>, пояснив, что адвокат С</w:t>
      </w:r>
      <w:r w:rsidR="005D184E">
        <w:rPr>
          <w:sz w:val="24"/>
          <w:szCs w:val="24"/>
          <w:lang w:eastAsia="en-US"/>
        </w:rPr>
        <w:t>.</w:t>
      </w:r>
      <w:r w:rsidR="00AF37BD">
        <w:rPr>
          <w:sz w:val="24"/>
          <w:szCs w:val="24"/>
          <w:lang w:eastAsia="en-US"/>
        </w:rPr>
        <w:t>О.В</w:t>
      </w:r>
      <w:r w:rsidR="001D4D00" w:rsidRPr="00513D0E">
        <w:rPr>
          <w:sz w:val="24"/>
          <w:szCs w:val="24"/>
          <w:lang w:eastAsia="en-US"/>
        </w:rPr>
        <w:t>.</w:t>
      </w:r>
      <w:r w:rsidR="00AF37BD">
        <w:rPr>
          <w:sz w:val="24"/>
          <w:szCs w:val="24"/>
          <w:lang w:eastAsia="en-US"/>
        </w:rPr>
        <w:t xml:space="preserve"> пытается ввести в заблуждение как дисциплинарные органы Адвокатской палаты Московской области, так и суд, рассматривающий гражданско-правовой спор между заявителем и адвокатом по заключённому соглашению об оказании юридической помощи, относительно правомерности своих действий и надлежащего исполнения обязательств перед доверителем.</w:t>
      </w:r>
    </w:p>
    <w:p w14:paraId="4F87D839" w14:textId="77777777" w:rsidR="008A11C6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513D0E">
        <w:rPr>
          <w:sz w:val="24"/>
          <w:szCs w:val="24"/>
        </w:rPr>
        <w:t>А</w:t>
      </w:r>
      <w:r w:rsidR="007111FF" w:rsidRPr="00513D0E">
        <w:rPr>
          <w:sz w:val="24"/>
          <w:szCs w:val="24"/>
          <w:lang w:eastAsia="en-US"/>
        </w:rPr>
        <w:t xml:space="preserve">двокат </w:t>
      </w:r>
      <w:r w:rsidR="001D481D" w:rsidRPr="00513D0E">
        <w:rPr>
          <w:sz w:val="24"/>
          <w:szCs w:val="24"/>
          <w:lang w:eastAsia="en-US"/>
        </w:rPr>
        <w:t xml:space="preserve">в </w:t>
      </w:r>
      <w:r w:rsidR="002F26F0" w:rsidRPr="00513D0E">
        <w:rPr>
          <w:sz w:val="24"/>
          <w:szCs w:val="24"/>
          <w:lang w:eastAsia="en-US"/>
        </w:rPr>
        <w:t xml:space="preserve">заседание Совета </w:t>
      </w:r>
      <w:r w:rsidR="00867C01" w:rsidRPr="00513D0E">
        <w:rPr>
          <w:sz w:val="24"/>
          <w:szCs w:val="24"/>
          <w:lang w:eastAsia="en-US"/>
        </w:rPr>
        <w:t xml:space="preserve">не </w:t>
      </w:r>
      <w:r w:rsidR="002F26F0" w:rsidRPr="00513D0E">
        <w:rPr>
          <w:sz w:val="24"/>
          <w:szCs w:val="24"/>
          <w:lang w:eastAsia="en-US"/>
        </w:rPr>
        <w:t>явил</w:t>
      </w:r>
      <w:r w:rsidR="00315DDE">
        <w:rPr>
          <w:sz w:val="24"/>
          <w:szCs w:val="24"/>
          <w:lang w:eastAsia="en-US"/>
        </w:rPr>
        <w:t>а</w:t>
      </w:r>
      <w:r w:rsidR="002F26F0" w:rsidRPr="00513D0E">
        <w:rPr>
          <w:sz w:val="24"/>
          <w:szCs w:val="24"/>
          <w:lang w:eastAsia="en-US"/>
        </w:rPr>
        <w:t>с</w:t>
      </w:r>
      <w:r w:rsidR="00315DDE">
        <w:rPr>
          <w:sz w:val="24"/>
          <w:szCs w:val="24"/>
          <w:lang w:eastAsia="en-US"/>
        </w:rPr>
        <w:t>ь</w:t>
      </w:r>
      <w:r w:rsidR="002F26F0" w:rsidRPr="00513D0E">
        <w:rPr>
          <w:sz w:val="24"/>
          <w:szCs w:val="24"/>
          <w:lang w:eastAsia="en-US"/>
        </w:rPr>
        <w:t xml:space="preserve">, </w:t>
      </w:r>
      <w:r w:rsidR="00867C01" w:rsidRPr="00513D0E">
        <w:rPr>
          <w:sz w:val="24"/>
          <w:szCs w:val="24"/>
          <w:lang w:eastAsia="en-US"/>
        </w:rPr>
        <w:t>уведомлен</w:t>
      </w:r>
      <w:r w:rsidR="00315DDE">
        <w:rPr>
          <w:sz w:val="24"/>
          <w:szCs w:val="24"/>
          <w:lang w:eastAsia="en-US"/>
        </w:rPr>
        <w:t>а</w:t>
      </w:r>
      <w:r w:rsidR="008A11C6" w:rsidRPr="00513D0E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297EE876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4A8C3F9" w14:textId="77777777" w:rsidR="00DC1DBE" w:rsidRDefault="00DC1DBE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неисполнении адвокатом принятых на себя обязательств перед доверителем в течение длительного срока</w:t>
      </w:r>
      <w:r w:rsidR="00AF37BD">
        <w:rPr>
          <w:sz w:val="24"/>
          <w:szCs w:val="24"/>
          <w:lang w:eastAsia="en-US"/>
        </w:rPr>
        <w:t xml:space="preserve">, а также о систематическом введении заявителя в заблуждение о ходе исполнения поручения по </w:t>
      </w:r>
      <w:r w:rsidR="00EE5C19">
        <w:rPr>
          <w:sz w:val="24"/>
          <w:szCs w:val="24"/>
          <w:lang w:eastAsia="en-US"/>
        </w:rPr>
        <w:t>соглашению №</w:t>
      </w:r>
      <w:r w:rsidR="009307EA">
        <w:rPr>
          <w:sz w:val="24"/>
          <w:szCs w:val="24"/>
          <w:lang w:eastAsia="en-US"/>
        </w:rPr>
        <w:t>23/19 от 18.03.19г</w:t>
      </w:r>
      <w:r>
        <w:rPr>
          <w:sz w:val="24"/>
          <w:szCs w:val="24"/>
          <w:lang w:eastAsia="en-US"/>
        </w:rPr>
        <w:t>.</w:t>
      </w:r>
    </w:p>
    <w:p w14:paraId="5972D769" w14:textId="14CFA560" w:rsidR="009307EA" w:rsidRDefault="009307E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следует, что адвокат С</w:t>
      </w:r>
      <w:r w:rsidR="005D18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в течение длительного времени уклонялась от содержательного общения с доверителем, а также умышленно сообщала С</w:t>
      </w:r>
      <w:r w:rsidR="005D18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недостоверную информацию о ходе исполнения поручения</w:t>
      </w:r>
      <w:r w:rsidR="00274775">
        <w:rPr>
          <w:sz w:val="24"/>
          <w:szCs w:val="24"/>
          <w:lang w:eastAsia="en-US"/>
        </w:rPr>
        <w:t>, что подтверждается перепиской адвоката и доверителя, а также письмом председателя С</w:t>
      </w:r>
      <w:r w:rsidR="005D184E">
        <w:rPr>
          <w:sz w:val="24"/>
          <w:szCs w:val="24"/>
          <w:lang w:eastAsia="en-US"/>
        </w:rPr>
        <w:t>.</w:t>
      </w:r>
      <w:r w:rsidR="00274775">
        <w:rPr>
          <w:sz w:val="24"/>
          <w:szCs w:val="24"/>
          <w:lang w:eastAsia="en-US"/>
        </w:rPr>
        <w:t xml:space="preserve"> городского суда М</w:t>
      </w:r>
      <w:r w:rsidR="005D184E">
        <w:rPr>
          <w:sz w:val="24"/>
          <w:szCs w:val="24"/>
          <w:lang w:eastAsia="en-US"/>
        </w:rPr>
        <w:t>.</w:t>
      </w:r>
      <w:r w:rsidR="00146989">
        <w:rPr>
          <w:sz w:val="24"/>
          <w:szCs w:val="24"/>
          <w:lang w:eastAsia="en-US"/>
        </w:rPr>
        <w:t xml:space="preserve"> области от 10.07.20г. №</w:t>
      </w:r>
      <w:r w:rsidR="00274775">
        <w:rPr>
          <w:sz w:val="24"/>
          <w:szCs w:val="24"/>
          <w:lang w:eastAsia="en-US"/>
        </w:rPr>
        <w:t>53/103 в адрес заявителя С</w:t>
      </w:r>
      <w:r w:rsidR="005D184E">
        <w:rPr>
          <w:sz w:val="24"/>
          <w:szCs w:val="24"/>
          <w:lang w:eastAsia="en-US"/>
        </w:rPr>
        <w:t>.</w:t>
      </w:r>
      <w:r w:rsidR="00274775">
        <w:rPr>
          <w:sz w:val="24"/>
          <w:szCs w:val="24"/>
          <w:lang w:eastAsia="en-US"/>
        </w:rPr>
        <w:t>Е.В.</w:t>
      </w:r>
    </w:p>
    <w:p w14:paraId="25BEBA94" w14:textId="7D294817" w:rsidR="00274775" w:rsidRDefault="0027477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сделан правильный вывод о том, что действия адвоката С</w:t>
      </w:r>
      <w:r w:rsidR="005D18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О.В. не соответствуют требованиям пп.1) п.1 ст.7 ФЗ «Об адвокатской деятельности и адвокатуре в РФ», п.1) ст.8 Кодекса профессиональной этики адвоката, предписывающим адвокату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</w:t>
      </w:r>
      <w:r w:rsidR="00512C6A">
        <w:rPr>
          <w:sz w:val="24"/>
          <w:szCs w:val="24"/>
          <w:lang w:eastAsia="en-US"/>
        </w:rPr>
        <w:t>запрещёнными законодательством средствами.</w:t>
      </w:r>
    </w:p>
    <w:p w14:paraId="210874AB" w14:textId="36B02925" w:rsidR="00E61F24" w:rsidRDefault="00E61F24" w:rsidP="00E61F24">
      <w:pPr>
        <w:ind w:firstLine="708"/>
        <w:jc w:val="both"/>
        <w:rPr>
          <w:sz w:val="24"/>
          <w:szCs w:val="24"/>
        </w:rPr>
      </w:pPr>
      <w:r w:rsidRPr="00B92E86">
        <w:rPr>
          <w:sz w:val="24"/>
          <w:szCs w:val="24"/>
        </w:rPr>
        <w:t xml:space="preserve">Совет считает приведенные выше действия адвоката </w:t>
      </w:r>
      <w:r>
        <w:rPr>
          <w:sz w:val="24"/>
          <w:szCs w:val="24"/>
        </w:rPr>
        <w:t>С</w:t>
      </w:r>
      <w:r w:rsidR="005D184E">
        <w:rPr>
          <w:sz w:val="24"/>
          <w:szCs w:val="24"/>
        </w:rPr>
        <w:t>.</w:t>
      </w:r>
      <w:r>
        <w:rPr>
          <w:sz w:val="24"/>
          <w:szCs w:val="24"/>
        </w:rPr>
        <w:t>О.В</w:t>
      </w:r>
      <w:r w:rsidRPr="00B92E86">
        <w:rPr>
          <w:sz w:val="24"/>
          <w:szCs w:val="24"/>
        </w:rPr>
        <w:t>. грубым и явным нарушением норм законодательства об адвокатской деятельности и адвокатуре и Кодекса профессиональной этики адвоката, совершенным намеренно</w:t>
      </w:r>
      <w:r>
        <w:rPr>
          <w:sz w:val="24"/>
          <w:szCs w:val="24"/>
        </w:rPr>
        <w:t>.</w:t>
      </w:r>
    </w:p>
    <w:p w14:paraId="5C7080BD" w14:textId="4705E99F" w:rsidR="00512C6A" w:rsidRDefault="00512C6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доводы объяснений адвоката относительно возврата документов из С</w:t>
      </w:r>
      <w:r w:rsidR="005D18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городского суда по заявлению заявителя С</w:t>
      </w:r>
      <w:r w:rsidR="005D18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</w:t>
      </w:r>
      <w:r w:rsidR="00522FA2">
        <w:rPr>
          <w:sz w:val="24"/>
          <w:szCs w:val="24"/>
          <w:lang w:eastAsia="en-US"/>
        </w:rPr>
        <w:t xml:space="preserve"> от 23.07.20г.</w:t>
      </w:r>
      <w:r>
        <w:rPr>
          <w:sz w:val="24"/>
          <w:szCs w:val="24"/>
          <w:lang w:eastAsia="en-US"/>
        </w:rPr>
        <w:t xml:space="preserve">, а также о возврате части авансированного доверителем вознаграждения, поскольку данные обстоятельства не влияют на квалификацию установленных дисциплинарными органами нарушений </w:t>
      </w:r>
      <w:r w:rsidR="00522FA2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 xml:space="preserve">законодательства об адвокатской деятельности и адвокатуре, а частичный возврат полученного вознаграждения был совершён адвокатом после обращения доверителя в адвокатскую палату с жалобой на действия адвоката. </w:t>
      </w:r>
      <w:r w:rsidR="00522FA2">
        <w:rPr>
          <w:sz w:val="24"/>
          <w:szCs w:val="24"/>
          <w:lang w:eastAsia="en-US"/>
        </w:rPr>
        <w:t>Поскольку, по сообщению заявителя, спор между С</w:t>
      </w:r>
      <w:r w:rsidR="005D184E">
        <w:rPr>
          <w:sz w:val="24"/>
          <w:szCs w:val="24"/>
          <w:lang w:eastAsia="en-US"/>
        </w:rPr>
        <w:t>.</w:t>
      </w:r>
      <w:r w:rsidR="00522FA2">
        <w:rPr>
          <w:sz w:val="24"/>
          <w:szCs w:val="24"/>
          <w:lang w:eastAsia="en-US"/>
        </w:rPr>
        <w:t>Е.В. и</w:t>
      </w:r>
      <w:r w:rsidR="00146989">
        <w:rPr>
          <w:sz w:val="24"/>
          <w:szCs w:val="24"/>
          <w:lang w:eastAsia="en-US"/>
        </w:rPr>
        <w:t xml:space="preserve"> С</w:t>
      </w:r>
      <w:r w:rsidR="005D184E">
        <w:rPr>
          <w:sz w:val="24"/>
          <w:szCs w:val="24"/>
          <w:lang w:eastAsia="en-US"/>
        </w:rPr>
        <w:t>.</w:t>
      </w:r>
      <w:r w:rsidR="00146989">
        <w:rPr>
          <w:sz w:val="24"/>
          <w:szCs w:val="24"/>
          <w:lang w:eastAsia="en-US"/>
        </w:rPr>
        <w:t>О.В. по соглашению №</w:t>
      </w:r>
      <w:r w:rsidR="00522FA2">
        <w:rPr>
          <w:sz w:val="24"/>
          <w:szCs w:val="24"/>
          <w:lang w:eastAsia="en-US"/>
        </w:rPr>
        <w:t>23/19 от 18.03.19г. рассматривается в судебном порядке, расчёты между сторонами могут быть учтены судом при установлении взаимных гражданско-правовых обязательств сторон в рамках предмета и оснований заявленных исковых требований, т.е. вне установленной законодательством об адвокатской деятельности и адвокатуре дисциплинарной процедуры.</w:t>
      </w:r>
    </w:p>
    <w:p w14:paraId="6307AA79" w14:textId="60B6B0A6" w:rsidR="00E61F24" w:rsidRDefault="00E61F24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квалификационной комиссией в том, что адвокатом С</w:t>
      </w:r>
      <w:r w:rsidR="005D18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совершены действия, подрывающие доверие к нему и к адвокатуре (п.2 ст.5 Кодекса профессиональной этики адвоката).</w:t>
      </w:r>
    </w:p>
    <w:p w14:paraId="3823DFAA" w14:textId="77777777" w:rsidR="00E61F24" w:rsidRDefault="00E61F24" w:rsidP="00E61F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избрании меры дисциплинарной ответственности Совет исходит из следующего.</w:t>
      </w:r>
    </w:p>
    <w:p w14:paraId="53485253" w14:textId="77777777" w:rsidR="00E61F24" w:rsidRDefault="00E61F24" w:rsidP="00E61F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Доверительные отношения между адвокатом и лицом, обращающимся за юридической помощью, являются фундаментальной основой профессиональной деятельности адвоката, определяющей системную роль института адвокатуры при осуществлении правосудия. Обман доверителя в отношении предмета обращения за </w:t>
      </w:r>
      <w:r>
        <w:rPr>
          <w:sz w:val="24"/>
          <w:szCs w:val="24"/>
        </w:rPr>
        <w:lastRenderedPageBreak/>
        <w:t>юридической помощью явля</w:t>
      </w:r>
      <w:r w:rsidR="00EE5C19">
        <w:rPr>
          <w:sz w:val="24"/>
          <w:szCs w:val="24"/>
        </w:rPr>
        <w:t>е</w:t>
      </w:r>
      <w:r>
        <w:rPr>
          <w:sz w:val="24"/>
          <w:szCs w:val="24"/>
        </w:rPr>
        <w:t>тся действи</w:t>
      </w:r>
      <w:r w:rsidR="00EE5C19">
        <w:rPr>
          <w:sz w:val="24"/>
          <w:szCs w:val="24"/>
        </w:rPr>
        <w:t>ем, дискредитирующим</w:t>
      </w:r>
      <w:r>
        <w:rPr>
          <w:sz w:val="24"/>
          <w:szCs w:val="24"/>
        </w:rPr>
        <w:t xml:space="preserve"> не только самого адвоката, но и адвокатуру в целом. </w:t>
      </w:r>
    </w:p>
    <w:p w14:paraId="188B24A1" w14:textId="35A2A6FD" w:rsidR="00E61F24" w:rsidRPr="00B92E86" w:rsidRDefault="00E61F24" w:rsidP="00A770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Длительность и умышленн</w:t>
      </w:r>
      <w:r w:rsidR="00A7708E">
        <w:rPr>
          <w:sz w:val="24"/>
          <w:szCs w:val="24"/>
        </w:rPr>
        <w:t>ый характер допущенных нарушений является злоупотреблением доверием, несовместимым со статусом адвоката в силу прямого указания п.3 ст.5 Кодекса профессиональной этики адвоката, в</w:t>
      </w:r>
      <w:r>
        <w:rPr>
          <w:sz w:val="24"/>
          <w:szCs w:val="24"/>
        </w:rPr>
        <w:t xml:space="preserve"> связи с </w:t>
      </w:r>
      <w:r w:rsidR="00A7708E">
        <w:rPr>
          <w:sz w:val="24"/>
          <w:szCs w:val="24"/>
        </w:rPr>
        <w:t>чем</w:t>
      </w:r>
      <w:r>
        <w:rPr>
          <w:sz w:val="24"/>
          <w:szCs w:val="24"/>
        </w:rPr>
        <w:t xml:space="preserve"> Совет не находит возможным ограничиться более мягкой дисциплинарной мерой, нежели прекращение статуса адвоката </w:t>
      </w:r>
      <w:r w:rsidR="00A7708E">
        <w:rPr>
          <w:sz w:val="24"/>
          <w:szCs w:val="24"/>
        </w:rPr>
        <w:t>С</w:t>
      </w:r>
      <w:r w:rsidR="005D184E">
        <w:rPr>
          <w:sz w:val="24"/>
          <w:szCs w:val="24"/>
        </w:rPr>
        <w:t>.</w:t>
      </w:r>
      <w:r w:rsidR="00A7708E">
        <w:rPr>
          <w:sz w:val="24"/>
          <w:szCs w:val="24"/>
        </w:rPr>
        <w:t>О</w:t>
      </w:r>
      <w:r>
        <w:rPr>
          <w:sz w:val="24"/>
          <w:szCs w:val="24"/>
        </w:rPr>
        <w:t>.В.</w:t>
      </w:r>
    </w:p>
    <w:p w14:paraId="2D08EC3D" w14:textId="0D2B6E54" w:rsidR="00522FA2" w:rsidRPr="001D4D00" w:rsidRDefault="00A7708E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прекращение статуса констат</w:t>
      </w:r>
      <w:r w:rsidR="00B16399">
        <w:rPr>
          <w:sz w:val="24"/>
          <w:szCs w:val="24"/>
          <w:lang w:eastAsia="en-US"/>
        </w:rPr>
        <w:t>ирует</w:t>
      </w:r>
      <w:r>
        <w:rPr>
          <w:sz w:val="24"/>
          <w:szCs w:val="24"/>
          <w:lang w:eastAsia="en-US"/>
        </w:rPr>
        <w:t xml:space="preserve"> несоответстви</w:t>
      </w:r>
      <w:r w:rsidR="00B16399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</w:t>
      </w:r>
      <w:r w:rsidR="005D18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О.В. требованиям, предъявляемым действующим законодательством к </w:t>
      </w:r>
      <w:r w:rsidR="00B16399">
        <w:rPr>
          <w:sz w:val="24"/>
          <w:szCs w:val="24"/>
          <w:lang w:eastAsia="en-US"/>
        </w:rPr>
        <w:t>лицу, обладающему статусом адвоката, и в силу этого</w:t>
      </w:r>
      <w:r>
        <w:rPr>
          <w:sz w:val="24"/>
          <w:szCs w:val="24"/>
          <w:lang w:eastAsia="en-US"/>
        </w:rPr>
        <w:t xml:space="preserve"> </w:t>
      </w:r>
      <w:r w:rsidR="00B16399">
        <w:rPr>
          <w:sz w:val="24"/>
          <w:szCs w:val="24"/>
          <w:lang w:eastAsia="en-US"/>
        </w:rPr>
        <w:t xml:space="preserve">является </w:t>
      </w:r>
      <w:r>
        <w:rPr>
          <w:sz w:val="24"/>
          <w:szCs w:val="24"/>
          <w:lang w:eastAsia="en-US"/>
        </w:rPr>
        <w:t>исполнением</w:t>
      </w:r>
      <w:r w:rsidR="00B16399">
        <w:rPr>
          <w:sz w:val="24"/>
          <w:szCs w:val="24"/>
          <w:lang w:eastAsia="en-US"/>
        </w:rPr>
        <w:t xml:space="preserve"> адвокатской палатой </w:t>
      </w:r>
      <w:r w:rsidR="00912E80">
        <w:rPr>
          <w:sz w:val="24"/>
          <w:szCs w:val="24"/>
          <w:lang w:eastAsia="en-US"/>
        </w:rPr>
        <w:t xml:space="preserve">возложенной на адвокатуру </w:t>
      </w:r>
      <w:r w:rsidR="00B16399">
        <w:rPr>
          <w:sz w:val="24"/>
          <w:szCs w:val="24"/>
          <w:lang w:eastAsia="en-US"/>
        </w:rPr>
        <w:t xml:space="preserve">публичной конституционно-значимой функции </w:t>
      </w:r>
      <w:r w:rsidR="00912E80">
        <w:rPr>
          <w:sz w:val="24"/>
          <w:szCs w:val="24"/>
          <w:lang w:eastAsia="en-US"/>
        </w:rPr>
        <w:t xml:space="preserve">по </w:t>
      </w:r>
      <w:r w:rsidR="00B16399">
        <w:rPr>
          <w:sz w:val="24"/>
          <w:szCs w:val="24"/>
          <w:lang w:eastAsia="en-US"/>
        </w:rPr>
        <w:t>обеспечени</w:t>
      </w:r>
      <w:r w:rsidR="00912E80">
        <w:rPr>
          <w:sz w:val="24"/>
          <w:szCs w:val="24"/>
          <w:lang w:eastAsia="en-US"/>
        </w:rPr>
        <w:t>ю</w:t>
      </w:r>
      <w:r w:rsidR="00B16399">
        <w:rPr>
          <w:sz w:val="24"/>
          <w:szCs w:val="24"/>
          <w:lang w:eastAsia="en-US"/>
        </w:rPr>
        <w:t xml:space="preserve">  квалифицированной юридической помощи</w:t>
      </w:r>
      <w:r w:rsidR="00912E80">
        <w:rPr>
          <w:sz w:val="24"/>
          <w:szCs w:val="24"/>
          <w:lang w:eastAsia="en-US"/>
        </w:rPr>
        <w:t>, гарантированной ст.48 Конституции РФ и контролю за соблюдением адвокатами Кодекса профессиональной этики адвоката (п.4 ст.29 ФЗ «Об адвокатской деятельности и адвокатуре в РФ»</w:t>
      </w:r>
      <w:r w:rsidR="00EE5C19">
        <w:rPr>
          <w:sz w:val="24"/>
          <w:szCs w:val="24"/>
          <w:lang w:eastAsia="en-US"/>
        </w:rPr>
        <w:t>)</w:t>
      </w:r>
      <w:r w:rsidR="00B1639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4A5B9908" w14:textId="2C5712A8" w:rsidR="00315DDE" w:rsidRDefault="00315DDE" w:rsidP="00315DDE">
      <w:pPr>
        <w:ind w:firstLine="708"/>
        <w:jc w:val="both"/>
        <w:rPr>
          <w:sz w:val="24"/>
          <w:szCs w:val="24"/>
          <w:lang w:eastAsia="en-US"/>
        </w:rPr>
      </w:pPr>
      <w:r w:rsidRPr="005B7625">
        <w:rPr>
          <w:sz w:val="24"/>
          <w:szCs w:val="24"/>
          <w:lang w:eastAsia="en-US"/>
        </w:rPr>
        <w:t>При этом Совет разъясняет, что на основании п.3 ст.15 ФЗ «Об адвокатской</w:t>
      </w:r>
      <w:r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 xml:space="preserve">деятельности и адвокатуре в РФ» </w:t>
      </w:r>
      <w:r>
        <w:rPr>
          <w:sz w:val="24"/>
          <w:szCs w:val="24"/>
          <w:lang w:eastAsia="en-US"/>
        </w:rPr>
        <w:t>С</w:t>
      </w:r>
      <w:r w:rsidR="005D18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</w:t>
      </w:r>
      <w:r w:rsidRPr="005B7625">
        <w:rPr>
          <w:sz w:val="24"/>
          <w:szCs w:val="24"/>
          <w:lang w:eastAsia="en-US"/>
        </w:rPr>
        <w:t>. надлежит незамедлительно сдать</w:t>
      </w:r>
      <w:r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удостоверение адвоката в территориальный орган юстиции (Управление Минюста РФ по</w:t>
      </w:r>
      <w:r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Московской области) по адресу: 117218, г.Москва, ул.Кржижановского, д.13, к.1,</w:t>
      </w:r>
      <w:r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независимо от наличия либо отсутствия намерения оспаривать решение Совета о</w:t>
      </w:r>
      <w:r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прекращении статуса адвоката.</w:t>
      </w:r>
    </w:p>
    <w:p w14:paraId="370A9C93" w14:textId="77777777" w:rsidR="001D4D00" w:rsidRPr="0068138E" w:rsidRDefault="001D4D00" w:rsidP="001D4D00">
      <w:pPr>
        <w:ind w:firstLine="708"/>
        <w:jc w:val="both"/>
        <w:rPr>
          <w:sz w:val="12"/>
          <w:szCs w:val="12"/>
          <w:lang w:eastAsia="en-US"/>
        </w:rPr>
      </w:pPr>
    </w:p>
    <w:p w14:paraId="2D2596FC" w14:textId="77777777" w:rsidR="00315DDE" w:rsidRPr="00202ED3" w:rsidRDefault="00315DDE" w:rsidP="00315DDE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</w:t>
      </w:r>
      <w:r>
        <w:rPr>
          <w:sz w:val="24"/>
          <w:szCs w:val="24"/>
          <w:lang w:eastAsia="en-US"/>
        </w:rPr>
        <w:t xml:space="preserve"> пп.1 п.2 ст.17,</w:t>
      </w:r>
      <w:r w:rsidRPr="00202ED3">
        <w:rPr>
          <w:sz w:val="24"/>
          <w:szCs w:val="24"/>
          <w:lang w:eastAsia="en-US"/>
        </w:rPr>
        <w:t xml:space="preserve">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61E0463" w14:textId="77777777" w:rsidR="001D4D00" w:rsidRPr="00BE62C7" w:rsidRDefault="001D4D00" w:rsidP="001D4D00">
      <w:pPr>
        <w:ind w:firstLine="708"/>
        <w:jc w:val="both"/>
        <w:rPr>
          <w:sz w:val="16"/>
          <w:szCs w:val="16"/>
          <w:lang w:eastAsia="en-US"/>
        </w:rPr>
      </w:pPr>
    </w:p>
    <w:p w14:paraId="189AFE58" w14:textId="77777777" w:rsidR="001D4D00" w:rsidRPr="001D4D00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0D1C282D" w14:textId="77777777" w:rsidR="001D4D00" w:rsidRPr="0068138E" w:rsidRDefault="001D4D00" w:rsidP="001D4D00">
      <w:pPr>
        <w:ind w:firstLine="708"/>
        <w:jc w:val="both"/>
        <w:rPr>
          <w:sz w:val="12"/>
          <w:szCs w:val="12"/>
          <w:lang w:eastAsia="en-US"/>
        </w:rPr>
      </w:pPr>
    </w:p>
    <w:p w14:paraId="0C3DEE4A" w14:textId="1FF1B612" w:rsidR="00DC6818" w:rsidRPr="00B75C7B" w:rsidRDefault="001D4D00" w:rsidP="00B75C7B">
      <w:pPr>
        <w:pStyle w:val="aa"/>
        <w:numPr>
          <w:ilvl w:val="0"/>
          <w:numId w:val="18"/>
        </w:numPr>
        <w:jc w:val="both"/>
        <w:rPr>
          <w:szCs w:val="24"/>
          <w:lang w:eastAsia="en-US"/>
        </w:rPr>
      </w:pPr>
      <w:r w:rsidRPr="001D4D00">
        <w:rPr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DC6818">
        <w:t>пп.1 п.1 ст.7 ФЗ «Об адвокатской деятельности и адвокатуре в РФ</w:t>
      </w:r>
      <w:proofErr w:type="gramStart"/>
      <w:r w:rsidR="00DC6818">
        <w:t>»,  п.2</w:t>
      </w:r>
      <w:proofErr w:type="gramEnd"/>
      <w:r w:rsidR="00DC6818">
        <w:t xml:space="preserve"> ст.5, п.1 ст.8 Кодекса профессиональной этики адвоката, а также ненадлежащее исполнение адвокатом своих профессиональных обязанностей перед доверителем С</w:t>
      </w:r>
      <w:r w:rsidR="005D184E">
        <w:t>.</w:t>
      </w:r>
      <w:r w:rsidR="00DC6818">
        <w:t>Е.В., которое выразилось в том, что адвокат:</w:t>
      </w:r>
    </w:p>
    <w:p w14:paraId="3EEB393E" w14:textId="77777777" w:rsidR="00DC6818" w:rsidRDefault="00DC6818" w:rsidP="00DC6818">
      <w:pPr>
        <w:pStyle w:val="aa"/>
        <w:numPr>
          <w:ilvl w:val="0"/>
          <w:numId w:val="14"/>
        </w:numPr>
        <w:jc w:val="both"/>
      </w:pPr>
      <w:r>
        <w:t>в течение длительного срока (более 1 календарного года с даты заключения соглашения) без уважительных причин не исполняла принятое от доверителя поручение;</w:t>
      </w:r>
    </w:p>
    <w:p w14:paraId="60FFC761" w14:textId="77777777" w:rsidR="00DC6818" w:rsidRDefault="00DC6818" w:rsidP="00DC6818">
      <w:pPr>
        <w:pStyle w:val="aa"/>
        <w:numPr>
          <w:ilvl w:val="0"/>
          <w:numId w:val="14"/>
        </w:numPr>
        <w:jc w:val="both"/>
      </w:pPr>
      <w:r>
        <w:t>систематически вводила в заблуждение доверителя относительно обстоятельств, связанных с исполнением поручения;</w:t>
      </w:r>
    </w:p>
    <w:p w14:paraId="4F90B57F" w14:textId="77777777" w:rsidR="00513D0E" w:rsidRDefault="00DC6818" w:rsidP="00513D0E">
      <w:pPr>
        <w:pStyle w:val="aa"/>
        <w:numPr>
          <w:ilvl w:val="0"/>
          <w:numId w:val="14"/>
        </w:numPr>
        <w:jc w:val="both"/>
      </w:pPr>
      <w:r>
        <w:t>совершила тем самым действия, направленные на подрыв доверия к ней и адвокатуре.</w:t>
      </w:r>
    </w:p>
    <w:p w14:paraId="7D8F9A21" w14:textId="1C3EC653" w:rsidR="00513D0E" w:rsidRPr="00146989" w:rsidRDefault="00513D0E" w:rsidP="00B75C7B">
      <w:pPr>
        <w:pStyle w:val="aa"/>
        <w:numPr>
          <w:ilvl w:val="0"/>
          <w:numId w:val="15"/>
        </w:numPr>
        <w:jc w:val="both"/>
      </w:pPr>
      <w:r w:rsidRPr="00513D0E">
        <w:rPr>
          <w:rFonts w:eastAsia="Calibri"/>
          <w:szCs w:val="24"/>
        </w:rPr>
        <w:t>В</w:t>
      </w:r>
      <w:r w:rsidRPr="00513D0E">
        <w:rPr>
          <w:szCs w:val="24"/>
          <w:lang w:eastAsia="en-US"/>
        </w:rPr>
        <w:t xml:space="preserve">следствие допущенных нарушений прекратить статус </w:t>
      </w:r>
      <w:r w:rsidRPr="00513D0E">
        <w:rPr>
          <w:szCs w:val="24"/>
        </w:rPr>
        <w:t xml:space="preserve">адвоката </w:t>
      </w:r>
      <w:r w:rsidR="005D184E">
        <w:rPr>
          <w:szCs w:val="24"/>
        </w:rPr>
        <w:t>С.О.В.</w:t>
      </w:r>
      <w:r w:rsidRPr="00DC6818">
        <w:rPr>
          <w:szCs w:val="24"/>
          <w:shd w:val="clear" w:color="auto" w:fill="FFFFFF"/>
        </w:rPr>
        <w:t xml:space="preserve">, </w:t>
      </w:r>
      <w:r w:rsidRPr="00DC6818">
        <w:rPr>
          <w:szCs w:val="24"/>
        </w:rPr>
        <w:t>имеющего регистрационный номер</w:t>
      </w:r>
      <w:proofErr w:type="gramStart"/>
      <w:r w:rsidRPr="00DC6818">
        <w:rPr>
          <w:szCs w:val="24"/>
        </w:rPr>
        <w:t xml:space="preserve"> </w:t>
      </w:r>
      <w:r w:rsidR="005D184E">
        <w:rPr>
          <w:szCs w:val="24"/>
        </w:rPr>
        <w:t>….</w:t>
      </w:r>
      <w:proofErr w:type="gramEnd"/>
      <w:r w:rsidR="005D184E">
        <w:rPr>
          <w:szCs w:val="24"/>
        </w:rPr>
        <w:t>.</w:t>
      </w:r>
      <w:r w:rsidRPr="00513D0E">
        <w:rPr>
          <w:szCs w:val="24"/>
        </w:rPr>
        <w:t xml:space="preserve"> </w:t>
      </w:r>
      <w:r w:rsidRPr="00513D0E">
        <w:rPr>
          <w:szCs w:val="24"/>
          <w:lang w:eastAsia="en-US"/>
        </w:rPr>
        <w:t>в реестре адвокатов Московской области.</w:t>
      </w:r>
    </w:p>
    <w:p w14:paraId="0918F1C2" w14:textId="70C227D3" w:rsidR="00146989" w:rsidRPr="00BE62C7" w:rsidRDefault="00146989" w:rsidP="00B75C7B">
      <w:pPr>
        <w:pStyle w:val="aa"/>
        <w:numPr>
          <w:ilvl w:val="0"/>
          <w:numId w:val="15"/>
        </w:numPr>
        <w:jc w:val="both"/>
      </w:pPr>
      <w:r w:rsidRPr="00BE62C7">
        <w:t xml:space="preserve">Исключить из реестра адвокатских образований Московской области Адвокатский кабинет </w:t>
      </w:r>
      <w:proofErr w:type="gramStart"/>
      <w:r w:rsidRPr="00BE62C7">
        <w:t>№</w:t>
      </w:r>
      <w:r w:rsidR="005D184E">
        <w:t>….</w:t>
      </w:r>
      <w:proofErr w:type="gramEnd"/>
      <w:r w:rsidR="005D184E">
        <w:t>.</w:t>
      </w:r>
      <w:r w:rsidRPr="00BE62C7">
        <w:t xml:space="preserve"> С</w:t>
      </w:r>
      <w:r w:rsidR="005D184E">
        <w:t>.</w:t>
      </w:r>
      <w:r w:rsidRPr="00BE62C7">
        <w:t>О.В.</w:t>
      </w:r>
    </w:p>
    <w:p w14:paraId="1CFF4611" w14:textId="334E2E92" w:rsidR="00513D0E" w:rsidRDefault="00513D0E" w:rsidP="00513D0E">
      <w:pPr>
        <w:pStyle w:val="af5"/>
        <w:numPr>
          <w:ilvl w:val="0"/>
          <w:numId w:val="15"/>
        </w:numPr>
        <w:jc w:val="both"/>
        <w:rPr>
          <w:sz w:val="24"/>
          <w:szCs w:val="24"/>
        </w:rPr>
      </w:pPr>
      <w:r w:rsidRPr="00513D0E">
        <w:rPr>
          <w:sz w:val="24"/>
          <w:szCs w:val="24"/>
        </w:rPr>
        <w:t xml:space="preserve">Установить в соответствие п.7 ст.18 Кодекса профессиональной этики адвоката, что </w:t>
      </w:r>
      <w:r w:rsidR="005D184E">
        <w:rPr>
          <w:sz w:val="24"/>
          <w:szCs w:val="24"/>
        </w:rPr>
        <w:t>С.О.В.</w:t>
      </w:r>
      <w:r w:rsidRPr="00513D0E">
        <w:rPr>
          <w:sz w:val="24"/>
          <w:szCs w:val="24"/>
        </w:rPr>
        <w:t xml:space="preserve"> может быть допущен</w:t>
      </w:r>
      <w:r>
        <w:rPr>
          <w:sz w:val="24"/>
          <w:szCs w:val="24"/>
        </w:rPr>
        <w:t>а</w:t>
      </w:r>
      <w:r w:rsidRPr="00513D0E">
        <w:rPr>
          <w:sz w:val="24"/>
          <w:szCs w:val="24"/>
        </w:rPr>
        <w:t xml:space="preserve"> к сдаче квалификационного экзамена на приобретение статуса адвоката по истечении </w:t>
      </w:r>
      <w:r w:rsidR="00B75C7B">
        <w:rPr>
          <w:sz w:val="24"/>
          <w:szCs w:val="24"/>
        </w:rPr>
        <w:t>двух</w:t>
      </w:r>
      <w:r w:rsidRPr="00513D0E">
        <w:rPr>
          <w:sz w:val="24"/>
          <w:szCs w:val="24"/>
        </w:rPr>
        <w:t xml:space="preserve"> лет с момента вынесения настоящего решения.</w:t>
      </w:r>
    </w:p>
    <w:p w14:paraId="595D6EB4" w14:textId="77777777" w:rsidR="005D184E" w:rsidRPr="005D184E" w:rsidRDefault="005D184E" w:rsidP="005D184E">
      <w:pPr>
        <w:jc w:val="both"/>
        <w:rPr>
          <w:sz w:val="24"/>
          <w:szCs w:val="24"/>
        </w:rPr>
      </w:pPr>
    </w:p>
    <w:p w14:paraId="082FC28F" w14:textId="77777777" w:rsidR="008B4788" w:rsidRPr="0068138E" w:rsidRDefault="008B4788" w:rsidP="00513D0E">
      <w:pPr>
        <w:pStyle w:val="aa"/>
        <w:ind w:firstLine="708"/>
        <w:jc w:val="both"/>
        <w:rPr>
          <w:sz w:val="12"/>
          <w:szCs w:val="12"/>
        </w:rPr>
      </w:pPr>
    </w:p>
    <w:p w14:paraId="2B47AD42" w14:textId="77777777" w:rsidR="0068138E" w:rsidRDefault="0068138E" w:rsidP="0068138E">
      <w:pPr>
        <w:rPr>
          <w:sz w:val="24"/>
          <w:szCs w:val="24"/>
        </w:rPr>
      </w:pPr>
      <w:r>
        <w:rPr>
          <w:sz w:val="24"/>
          <w:szCs w:val="24"/>
        </w:rPr>
        <w:t>И.о.Президента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CE977D" w14:textId="77777777" w:rsidR="0068138E" w:rsidRDefault="0068138E" w:rsidP="0068138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4B96806F" w14:textId="77777777" w:rsidR="00045C64" w:rsidRPr="00673A4D" w:rsidRDefault="00045C64" w:rsidP="0068138E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2B69" w14:textId="77777777" w:rsidR="004956A6" w:rsidRDefault="004956A6" w:rsidP="00C01A07">
      <w:r>
        <w:separator/>
      </w:r>
    </w:p>
  </w:endnote>
  <w:endnote w:type="continuationSeparator" w:id="0">
    <w:p w14:paraId="2A39CA5A" w14:textId="77777777" w:rsidR="004956A6" w:rsidRDefault="004956A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FD0F" w14:textId="77777777" w:rsidR="004956A6" w:rsidRDefault="004956A6" w:rsidP="00C01A07">
      <w:r>
        <w:separator/>
      </w:r>
    </w:p>
  </w:footnote>
  <w:footnote w:type="continuationSeparator" w:id="0">
    <w:p w14:paraId="1339828B" w14:textId="77777777" w:rsidR="004956A6" w:rsidRDefault="004956A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2576431" w14:textId="77777777" w:rsidR="001535DA" w:rsidRDefault="00FF562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E5C19">
          <w:rPr>
            <w:noProof/>
          </w:rPr>
          <w:t>4</w:t>
        </w:r>
        <w:r>
          <w:fldChar w:fldCharType="end"/>
        </w:r>
      </w:p>
    </w:sdtContent>
  </w:sdt>
  <w:p w14:paraId="4DAB9B4B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99E"/>
    <w:multiLevelType w:val="hybridMultilevel"/>
    <w:tmpl w:val="0444F1F6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A6AFC"/>
    <w:multiLevelType w:val="hybridMultilevel"/>
    <w:tmpl w:val="315A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90F1449"/>
    <w:multiLevelType w:val="hybridMultilevel"/>
    <w:tmpl w:val="BE30D25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D5657A"/>
    <w:multiLevelType w:val="hybridMultilevel"/>
    <w:tmpl w:val="F0B4E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D338B"/>
    <w:multiLevelType w:val="hybridMultilevel"/>
    <w:tmpl w:val="26CCEC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0"/>
  </w:num>
  <w:num w:numId="16">
    <w:abstractNumId w:val="8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450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14B43"/>
    <w:rsid w:val="00121D2B"/>
    <w:rsid w:val="001235FB"/>
    <w:rsid w:val="00126CF5"/>
    <w:rsid w:val="00127CB6"/>
    <w:rsid w:val="00127CC6"/>
    <w:rsid w:val="0013288A"/>
    <w:rsid w:val="00132FB9"/>
    <w:rsid w:val="00136D48"/>
    <w:rsid w:val="00137AD6"/>
    <w:rsid w:val="001401EA"/>
    <w:rsid w:val="00146989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93CF6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74775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EB3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5DD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63839"/>
    <w:rsid w:val="00475A30"/>
    <w:rsid w:val="00475A8B"/>
    <w:rsid w:val="004836B3"/>
    <w:rsid w:val="00483832"/>
    <w:rsid w:val="00484ABE"/>
    <w:rsid w:val="004863BA"/>
    <w:rsid w:val="004956A6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2C6A"/>
    <w:rsid w:val="00513D0E"/>
    <w:rsid w:val="00513D2F"/>
    <w:rsid w:val="0051407A"/>
    <w:rsid w:val="00522FA2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84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138E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2468"/>
    <w:rsid w:val="007E360A"/>
    <w:rsid w:val="007E58C7"/>
    <w:rsid w:val="007F157C"/>
    <w:rsid w:val="007F27C5"/>
    <w:rsid w:val="007F293F"/>
    <w:rsid w:val="007F68DA"/>
    <w:rsid w:val="007F6930"/>
    <w:rsid w:val="007F7FAB"/>
    <w:rsid w:val="008121E2"/>
    <w:rsid w:val="00824B1C"/>
    <w:rsid w:val="00832545"/>
    <w:rsid w:val="008409A9"/>
    <w:rsid w:val="00841CE7"/>
    <w:rsid w:val="008423DE"/>
    <w:rsid w:val="00850AA5"/>
    <w:rsid w:val="00853B99"/>
    <w:rsid w:val="008602D0"/>
    <w:rsid w:val="008607EA"/>
    <w:rsid w:val="00861617"/>
    <w:rsid w:val="0086573A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2E80"/>
    <w:rsid w:val="00923FB9"/>
    <w:rsid w:val="00924620"/>
    <w:rsid w:val="009307E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5028"/>
    <w:rsid w:val="009E70E8"/>
    <w:rsid w:val="009F32E8"/>
    <w:rsid w:val="00A01291"/>
    <w:rsid w:val="00A02FAF"/>
    <w:rsid w:val="00A04201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1BCB"/>
    <w:rsid w:val="00A62FB2"/>
    <w:rsid w:val="00A638C4"/>
    <w:rsid w:val="00A7363E"/>
    <w:rsid w:val="00A73CB6"/>
    <w:rsid w:val="00A73EDB"/>
    <w:rsid w:val="00A7415F"/>
    <w:rsid w:val="00A749F2"/>
    <w:rsid w:val="00A7708E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5F4F"/>
    <w:rsid w:val="00AC63C5"/>
    <w:rsid w:val="00AD27E2"/>
    <w:rsid w:val="00AD663E"/>
    <w:rsid w:val="00AD729C"/>
    <w:rsid w:val="00AE3B55"/>
    <w:rsid w:val="00AE46C1"/>
    <w:rsid w:val="00AE471C"/>
    <w:rsid w:val="00AF2845"/>
    <w:rsid w:val="00AF37BD"/>
    <w:rsid w:val="00AF3F93"/>
    <w:rsid w:val="00B01D2E"/>
    <w:rsid w:val="00B10B0D"/>
    <w:rsid w:val="00B143B8"/>
    <w:rsid w:val="00B16399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C7B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A04"/>
    <w:rsid w:val="00BB2F80"/>
    <w:rsid w:val="00BC0CA8"/>
    <w:rsid w:val="00BC1386"/>
    <w:rsid w:val="00BD3BA7"/>
    <w:rsid w:val="00BD5A43"/>
    <w:rsid w:val="00BD6355"/>
    <w:rsid w:val="00BD6D09"/>
    <w:rsid w:val="00BE18A9"/>
    <w:rsid w:val="00BE62C7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18E7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7E87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1DBE"/>
    <w:rsid w:val="00DC562B"/>
    <w:rsid w:val="00DC59B0"/>
    <w:rsid w:val="00DC6818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24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5C19"/>
    <w:rsid w:val="00EE72C4"/>
    <w:rsid w:val="00EF060C"/>
    <w:rsid w:val="00F014A0"/>
    <w:rsid w:val="00F0176C"/>
    <w:rsid w:val="00F054FE"/>
    <w:rsid w:val="00F13022"/>
    <w:rsid w:val="00F15AF8"/>
    <w:rsid w:val="00F179F0"/>
    <w:rsid w:val="00F23AD4"/>
    <w:rsid w:val="00F24C3D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5DC0"/>
    <w:rsid w:val="00F66252"/>
    <w:rsid w:val="00F6752C"/>
    <w:rsid w:val="00F67AB7"/>
    <w:rsid w:val="00F71C57"/>
    <w:rsid w:val="00F803B1"/>
    <w:rsid w:val="00F86C15"/>
    <w:rsid w:val="00F9466B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562B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873A"/>
  <w15:docId w15:val="{6F44A046-B648-46EB-8341-CD1B35CD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E0578-D919-4FF7-A46B-FCCDA29C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1471</Words>
  <Characters>8389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9</cp:revision>
  <cp:lastPrinted>2020-08-26T08:09:00Z</cp:lastPrinted>
  <dcterms:created xsi:type="dcterms:W3CDTF">2020-11-13T17:21:00Z</dcterms:created>
  <dcterms:modified xsi:type="dcterms:W3CDTF">2022-03-24T15:20:00Z</dcterms:modified>
</cp:coreProperties>
</file>