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7F3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7DB040C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38371A80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05CA0">
        <w:rPr>
          <w:b/>
          <w:caps/>
          <w:sz w:val="24"/>
          <w:szCs w:val="24"/>
        </w:rPr>
        <w:t>3</w:t>
      </w:r>
      <w:r w:rsidR="00F1264E">
        <w:rPr>
          <w:b/>
          <w:caps/>
          <w:sz w:val="24"/>
          <w:szCs w:val="24"/>
        </w:rPr>
        <w:t>3</w:t>
      </w:r>
      <w:r w:rsidRPr="00A5345D">
        <w:rPr>
          <w:b/>
          <w:caps/>
          <w:sz w:val="24"/>
          <w:szCs w:val="24"/>
        </w:rPr>
        <w:t>/</w:t>
      </w:r>
      <w:r w:rsidR="00284490">
        <w:rPr>
          <w:b/>
          <w:caps/>
          <w:sz w:val="24"/>
          <w:szCs w:val="24"/>
        </w:rPr>
        <w:t>14</w:t>
      </w:r>
      <w:r w:rsidRPr="00A5345D">
        <w:rPr>
          <w:b/>
          <w:caps/>
          <w:sz w:val="24"/>
          <w:szCs w:val="24"/>
        </w:rPr>
        <w:t>-</w:t>
      </w:r>
      <w:r w:rsidR="00284490">
        <w:rPr>
          <w:b/>
          <w:caps/>
          <w:sz w:val="24"/>
          <w:szCs w:val="24"/>
        </w:rPr>
        <w:t>02</w:t>
      </w:r>
      <w:r w:rsidR="00E24AF7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</w:t>
      </w:r>
      <w:r w:rsidR="00B05CA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B05CA0">
        <w:rPr>
          <w:b/>
          <w:sz w:val="24"/>
          <w:szCs w:val="24"/>
        </w:rPr>
        <w:t>дека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350067AF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6B966D7A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71ADB">
        <w:rPr>
          <w:b/>
          <w:sz w:val="24"/>
          <w:szCs w:val="24"/>
        </w:rPr>
        <w:t>27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E24AF7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4F2D769" w14:textId="6EC5C6B6" w:rsidR="00CD7698" w:rsidRPr="00A5345D" w:rsidRDefault="00E92743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О.Ш.А.</w:t>
      </w:r>
    </w:p>
    <w:p w14:paraId="733E94CF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42DFB5D8" w14:textId="77777777" w:rsidR="00B05CA0" w:rsidRPr="004C3A46" w:rsidRDefault="00CD7698" w:rsidP="00B05CA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B05CA0" w:rsidRPr="004C3A4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B05CA0" w:rsidRPr="004C3A46">
        <w:rPr>
          <w:sz w:val="24"/>
          <w:szCs w:val="24"/>
        </w:rPr>
        <w:t>Гонопольский</w:t>
      </w:r>
      <w:proofErr w:type="spellEnd"/>
      <w:r w:rsidR="00B05CA0" w:rsidRPr="004C3A46">
        <w:rPr>
          <w:sz w:val="24"/>
          <w:szCs w:val="24"/>
        </w:rPr>
        <w:t xml:space="preserve"> Р.М., </w:t>
      </w:r>
      <w:proofErr w:type="spellStart"/>
      <w:r w:rsidR="00B05CA0" w:rsidRPr="004C3A46">
        <w:rPr>
          <w:sz w:val="24"/>
          <w:szCs w:val="24"/>
        </w:rPr>
        <w:t>Грицук</w:t>
      </w:r>
      <w:proofErr w:type="spellEnd"/>
      <w:r w:rsidR="00B05CA0" w:rsidRPr="004C3A46">
        <w:rPr>
          <w:sz w:val="24"/>
          <w:szCs w:val="24"/>
        </w:rPr>
        <w:t xml:space="preserve"> И.П., Куркин В.Е., Павлухин А.А., </w:t>
      </w:r>
      <w:proofErr w:type="spellStart"/>
      <w:r w:rsidR="00B05CA0" w:rsidRPr="004C3A46">
        <w:rPr>
          <w:sz w:val="24"/>
          <w:szCs w:val="24"/>
        </w:rPr>
        <w:t>Пайгачкин</w:t>
      </w:r>
      <w:proofErr w:type="spellEnd"/>
      <w:r w:rsidR="00B05CA0" w:rsidRPr="004C3A46">
        <w:rPr>
          <w:sz w:val="24"/>
          <w:szCs w:val="24"/>
        </w:rPr>
        <w:t xml:space="preserve"> Ю.В., Пепеляев С.Г., Толчеев М.Н., Царьков П.В., Цветкова А.И., Юрлов П.П., при участии Секретаря Совета – Царькова П.В.</w:t>
      </w:r>
    </w:p>
    <w:p w14:paraId="1B5007FF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84F8405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56B9D" w:rsidRPr="00E56B9D">
        <w:rPr>
          <w:color w:val="auto"/>
          <w:sz w:val="24"/>
          <w:szCs w:val="24"/>
        </w:rPr>
        <w:t>в отсутствие</w:t>
      </w:r>
      <w:r w:rsidRPr="00E56B9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B517F7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71ADB">
        <w:rPr>
          <w:bCs/>
          <w:sz w:val="24"/>
          <w:szCs w:val="24"/>
        </w:rPr>
        <w:t>27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4D88B178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00D39E3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6728584" w14:textId="77777777" w:rsidR="00CD7698" w:rsidRPr="00E56B9D" w:rsidRDefault="00CD7698" w:rsidP="00CD7698">
      <w:pPr>
        <w:jc w:val="center"/>
        <w:rPr>
          <w:b/>
          <w:sz w:val="24"/>
          <w:szCs w:val="24"/>
        </w:rPr>
      </w:pPr>
    </w:p>
    <w:p w14:paraId="527900CE" w14:textId="4F6A751D" w:rsidR="00271ADB" w:rsidRPr="00271ADB" w:rsidRDefault="00271ADB" w:rsidP="00CD7698">
      <w:pPr>
        <w:ind w:firstLine="709"/>
        <w:jc w:val="both"/>
        <w:rPr>
          <w:sz w:val="24"/>
          <w:szCs w:val="24"/>
        </w:rPr>
      </w:pPr>
      <w:r w:rsidRPr="00271ADB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E92743">
        <w:rPr>
          <w:sz w:val="24"/>
          <w:szCs w:val="24"/>
        </w:rPr>
        <w:t>О.Ш.А.</w:t>
      </w:r>
      <w:r w:rsidRPr="00271ADB">
        <w:rPr>
          <w:sz w:val="24"/>
          <w:szCs w:val="24"/>
        </w:rPr>
        <w:t>, имеющего регистрационный номер</w:t>
      </w:r>
      <w:proofErr w:type="gramStart"/>
      <w:r w:rsidRPr="00271ADB">
        <w:rPr>
          <w:sz w:val="24"/>
          <w:szCs w:val="24"/>
        </w:rPr>
        <w:t xml:space="preserve"> </w:t>
      </w:r>
      <w:r w:rsidR="00E92743">
        <w:rPr>
          <w:sz w:val="24"/>
          <w:szCs w:val="24"/>
        </w:rPr>
        <w:t>….</w:t>
      </w:r>
      <w:proofErr w:type="gramEnd"/>
      <w:r w:rsidR="00E92743">
        <w:rPr>
          <w:sz w:val="24"/>
          <w:szCs w:val="24"/>
        </w:rPr>
        <w:t>.</w:t>
      </w:r>
      <w:r w:rsidRPr="00271ADB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14:paraId="0720AF3D" w14:textId="77777777" w:rsidR="00CD7698" w:rsidRDefault="00271ADB" w:rsidP="00CD76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0BEF66D1" w14:textId="1AABC810" w:rsidR="00271ADB" w:rsidRDefault="00271ADB" w:rsidP="00271ADB">
      <w:pPr>
        <w:ind w:firstLine="709"/>
        <w:jc w:val="both"/>
        <w:rPr>
          <w:sz w:val="24"/>
          <w:szCs w:val="24"/>
        </w:rPr>
      </w:pPr>
      <w:r w:rsidRPr="00271ADB">
        <w:rPr>
          <w:sz w:val="24"/>
          <w:szCs w:val="24"/>
        </w:rPr>
        <w:t>Адвокат извещен надлежащим образом о времени и месте рассмотрения дисциплинарного производства. По адресу адвоката О</w:t>
      </w:r>
      <w:r w:rsidR="00E92743">
        <w:rPr>
          <w:sz w:val="24"/>
          <w:szCs w:val="24"/>
        </w:rPr>
        <w:t>.</w:t>
      </w:r>
      <w:r w:rsidRPr="00271ADB">
        <w:rPr>
          <w:sz w:val="24"/>
          <w:szCs w:val="24"/>
        </w:rPr>
        <w:t xml:space="preserve">Ш.А. </w:t>
      </w:r>
      <w:proofErr w:type="gramStart"/>
      <w:r w:rsidRPr="00271ADB">
        <w:rPr>
          <w:sz w:val="24"/>
          <w:szCs w:val="24"/>
        </w:rPr>
        <w:t>(</w:t>
      </w:r>
      <w:r w:rsidR="00E92743">
        <w:rPr>
          <w:sz w:val="24"/>
          <w:szCs w:val="24"/>
        </w:rPr>
        <w:t>….</w:t>
      </w:r>
      <w:proofErr w:type="gramEnd"/>
      <w:r w:rsidR="00E92743">
        <w:rPr>
          <w:sz w:val="24"/>
          <w:szCs w:val="24"/>
        </w:rPr>
        <w:t>.</w:t>
      </w:r>
      <w:r w:rsidRPr="00506A38">
        <w:rPr>
          <w:sz w:val="24"/>
          <w:szCs w:val="24"/>
        </w:rPr>
        <w:t>), в порядке п.1 ст.21 Кодекса профессиональной этики адвоката, направлялись уведомления о возбуждении дисциплинарного производства, о дате заседаний квалификационной комиссии и Совета.</w:t>
      </w:r>
    </w:p>
    <w:p w14:paraId="7A48277B" w14:textId="19A3D6D7" w:rsidR="00CD7698" w:rsidRDefault="00CD7698" w:rsidP="00CD7698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B517F7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E92743">
        <w:rPr>
          <w:sz w:val="24"/>
          <w:szCs w:val="24"/>
        </w:rPr>
        <w:t>О.Ш.А.</w:t>
      </w:r>
      <w:r w:rsidR="00B517F7">
        <w:rPr>
          <w:sz w:val="24"/>
          <w:szCs w:val="24"/>
        </w:rPr>
        <w:t xml:space="preserve"> </w:t>
      </w:r>
      <w:r w:rsidR="00E56B9D">
        <w:rPr>
          <w:sz w:val="24"/>
          <w:szCs w:val="24"/>
          <w:shd w:val="clear" w:color="auto" w:fill="FFFFFF"/>
        </w:rPr>
        <w:t>н</w:t>
      </w:r>
      <w:r w:rsidRPr="007043D4">
        <w:rPr>
          <w:color w:val="000000"/>
          <w:sz w:val="24"/>
          <w:szCs w:val="24"/>
        </w:rPr>
        <w:t>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3D1F856E" w14:textId="77777777" w:rsidR="00271ADB" w:rsidRPr="00EB72B8" w:rsidRDefault="00AB114C" w:rsidP="00271AD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</w:t>
      </w:r>
      <w:r w:rsidR="00F1264E">
        <w:rPr>
          <w:rFonts w:eastAsia="Calibri"/>
          <w:sz w:val="24"/>
          <w:szCs w:val="24"/>
          <w:lang w:eastAsia="en-US"/>
        </w:rPr>
        <w:t xml:space="preserve"> </w:t>
      </w:r>
      <w:r w:rsidR="00CC4054">
        <w:rPr>
          <w:rFonts w:eastAsia="Calibri"/>
          <w:color w:val="auto"/>
          <w:sz w:val="24"/>
          <w:szCs w:val="24"/>
          <w:lang w:eastAsia="en-US"/>
        </w:rPr>
        <w:t xml:space="preserve">18.11.2020г. </w:t>
      </w:r>
      <w:r>
        <w:rPr>
          <w:rFonts w:eastAsia="Calibri"/>
          <w:sz w:val="24"/>
          <w:szCs w:val="24"/>
          <w:lang w:eastAsia="en-US"/>
        </w:rPr>
        <w:t xml:space="preserve">участия не принял, </w:t>
      </w:r>
      <w:r w:rsidR="00C423E6">
        <w:rPr>
          <w:rFonts w:eastAsia="Calibri"/>
          <w:sz w:val="24"/>
          <w:szCs w:val="24"/>
          <w:lang w:eastAsia="en-US"/>
        </w:rPr>
        <w:t>уведомлен</w:t>
      </w:r>
      <w:r w:rsidR="00271ADB">
        <w:rPr>
          <w:sz w:val="24"/>
          <w:szCs w:val="24"/>
        </w:rPr>
        <w:t>.</w:t>
      </w:r>
    </w:p>
    <w:p w14:paraId="7D4EAE97" w14:textId="77777777" w:rsidR="00271ADB" w:rsidRPr="001C1BB8" w:rsidRDefault="00271ADB" w:rsidP="00271AD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01.10.2020г. — 1405</w:t>
      </w:r>
      <w:r w:rsidRPr="00976E44">
        <w:rPr>
          <w:rFonts w:eastAsia="Calibri"/>
          <w:sz w:val="24"/>
          <w:szCs w:val="24"/>
          <w:lang w:eastAsia="en-US"/>
        </w:rPr>
        <w:t>0 руб.</w:t>
      </w:r>
    </w:p>
    <w:p w14:paraId="4E8CCAB2" w14:textId="77777777" w:rsidR="00A378CA" w:rsidRDefault="00B05CA0" w:rsidP="00B05CA0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18.11.2020г. Совет, р</w:t>
      </w:r>
      <w:r w:rsidR="00A378CA" w:rsidRPr="00B35466">
        <w:rPr>
          <w:rFonts w:eastAsia="Calibri"/>
          <w:sz w:val="24"/>
          <w:szCs w:val="24"/>
          <w:lang w:eastAsia="en-US"/>
        </w:rPr>
        <w:t xml:space="preserve">ассмотрев материалы дисциплинарного производства, </w:t>
      </w:r>
      <w:r>
        <w:rPr>
          <w:rFonts w:eastAsia="Calibri"/>
          <w:sz w:val="24"/>
          <w:szCs w:val="24"/>
          <w:lang w:eastAsia="en-US"/>
        </w:rPr>
        <w:t xml:space="preserve">Решением </w:t>
      </w:r>
      <w:r w:rsidRPr="00B05CA0">
        <w:rPr>
          <w:rFonts w:eastAsia="Calibri"/>
          <w:sz w:val="24"/>
          <w:szCs w:val="24"/>
          <w:lang w:eastAsia="en-US"/>
        </w:rPr>
        <w:t>№29/25-18</w:t>
      </w:r>
      <w:r>
        <w:rPr>
          <w:rFonts w:eastAsia="Calibri"/>
          <w:sz w:val="24"/>
          <w:szCs w:val="24"/>
          <w:lang w:eastAsia="en-US"/>
        </w:rPr>
        <w:t xml:space="preserve"> отложил р</w:t>
      </w:r>
      <w:r w:rsidR="00A378CA" w:rsidRPr="00B35466">
        <w:rPr>
          <w:rFonts w:eastAsia="Calibri"/>
          <w:sz w:val="24"/>
          <w:szCs w:val="24"/>
          <w:lang w:eastAsia="en-US"/>
        </w:rPr>
        <w:t>азбирательство дисциплинарного дела</w:t>
      </w:r>
      <w:r w:rsidR="000A3E03">
        <w:rPr>
          <w:rFonts w:eastAsia="Calibri"/>
          <w:sz w:val="24"/>
          <w:szCs w:val="24"/>
          <w:lang w:eastAsia="en-US"/>
        </w:rPr>
        <w:t xml:space="preserve">, предоставив адвокату процессуальную возможность погасить имеющую задолженность, а также представить Совету пояснения о причинах ненадлежащего исполнения обязанности ежемесячно </w:t>
      </w:r>
      <w:r w:rsidR="000A3E03" w:rsidRPr="007043D4">
        <w:rPr>
          <w:color w:val="000000"/>
          <w:sz w:val="24"/>
          <w:szCs w:val="24"/>
        </w:rPr>
        <w:t>отчисл</w:t>
      </w:r>
      <w:r w:rsidR="000A3E03">
        <w:rPr>
          <w:color w:val="000000"/>
          <w:sz w:val="24"/>
          <w:szCs w:val="24"/>
        </w:rPr>
        <w:t>ять</w:t>
      </w:r>
      <w:r w:rsidR="000A3E03" w:rsidRPr="007043D4">
        <w:rPr>
          <w:color w:val="000000"/>
          <w:sz w:val="24"/>
          <w:szCs w:val="24"/>
        </w:rPr>
        <w:t xml:space="preserve"> средств</w:t>
      </w:r>
      <w:r w:rsidR="000A3E03">
        <w:rPr>
          <w:color w:val="000000"/>
          <w:sz w:val="24"/>
          <w:szCs w:val="24"/>
        </w:rPr>
        <w:t>а</w:t>
      </w:r>
      <w:r w:rsidR="000A3E03" w:rsidRPr="007043D4">
        <w:rPr>
          <w:color w:val="000000"/>
          <w:sz w:val="24"/>
          <w:szCs w:val="24"/>
        </w:rPr>
        <w:t xml:space="preserve"> на общие нужды адвокатской палаты</w:t>
      </w:r>
      <w:r w:rsidR="000A3E03">
        <w:rPr>
          <w:color w:val="000000"/>
          <w:sz w:val="24"/>
          <w:szCs w:val="24"/>
        </w:rPr>
        <w:t>.</w:t>
      </w:r>
    </w:p>
    <w:p w14:paraId="0A48E19D" w14:textId="77777777" w:rsidR="00B05CA0" w:rsidRPr="002A61A6" w:rsidRDefault="00B05CA0" w:rsidP="00B05CA0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84490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— 1</w:t>
      </w:r>
      <w:r w:rsidR="00284490" w:rsidRPr="00284490">
        <w:rPr>
          <w:rFonts w:eastAsia="Calibri"/>
          <w:sz w:val="24"/>
          <w:szCs w:val="24"/>
          <w:lang w:eastAsia="en-US"/>
        </w:rPr>
        <w:t>68</w:t>
      </w:r>
      <w:r w:rsidRPr="00284490">
        <w:rPr>
          <w:rFonts w:eastAsia="Calibri"/>
          <w:sz w:val="24"/>
          <w:szCs w:val="24"/>
          <w:lang w:eastAsia="en-US"/>
        </w:rPr>
        <w:t>50 руб.</w:t>
      </w:r>
    </w:p>
    <w:p w14:paraId="2903FA6F" w14:textId="77777777" w:rsidR="00B05CA0" w:rsidRPr="00B35466" w:rsidRDefault="00B05CA0" w:rsidP="00B05CA0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8AB4938" w14:textId="77777777" w:rsidR="00284490" w:rsidRPr="00C66963" w:rsidRDefault="00284490" w:rsidP="00284490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Адвокат в заседании Совета участия не принял, уведомлен</w:t>
      </w:r>
      <w:r w:rsidR="00C423E6">
        <w:rPr>
          <w:sz w:val="24"/>
          <w:szCs w:val="24"/>
          <w:lang w:eastAsia="en-US"/>
        </w:rPr>
        <w:t>, объяснений от адвоката не поступило.</w:t>
      </w:r>
    </w:p>
    <w:p w14:paraId="7E24BB76" w14:textId="77777777" w:rsidR="00284490" w:rsidRDefault="00284490" w:rsidP="00284490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238A111" w14:textId="77777777" w:rsidR="00C26E2E" w:rsidRDefault="00C26E2E" w:rsidP="0028449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внутрикорпоративным профессиональным обязанностям адвоката относится не только своевременное совершение ежемесячных отчислений на общие нужды адвокатской палаты, но и обеспечение на постоянной основе эффективной коммуникации с органами адвокатской палаты.</w:t>
      </w:r>
    </w:p>
    <w:p w14:paraId="3187E51D" w14:textId="380CE587" w:rsidR="00284490" w:rsidRPr="0025526F" w:rsidRDefault="00284490" w:rsidP="0028449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О</w:t>
      </w:r>
      <w:r w:rsidR="00E9274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Ш.А.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явным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>
        <w:rPr>
          <w:color w:val="auto"/>
          <w:sz w:val="24"/>
          <w:szCs w:val="24"/>
          <w:lang w:eastAsia="en-US"/>
        </w:rPr>
        <w:t>О</w:t>
      </w:r>
      <w:r w:rsidR="00E9274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Ш.А.</w:t>
      </w:r>
      <w:r w:rsidRPr="0025526F">
        <w:rPr>
          <w:color w:val="auto"/>
          <w:sz w:val="24"/>
          <w:szCs w:val="24"/>
          <w:lang w:eastAsia="en-US"/>
        </w:rPr>
        <w:t xml:space="preserve"> заслуживает меры дисциплинарного взыскания в виде прекращения статуса адвоката, установив минимальный (годичный) срок, по истечении которого </w:t>
      </w:r>
      <w:r>
        <w:rPr>
          <w:color w:val="auto"/>
          <w:sz w:val="24"/>
          <w:szCs w:val="24"/>
          <w:lang w:eastAsia="en-US"/>
        </w:rPr>
        <w:t>О</w:t>
      </w:r>
      <w:r w:rsidR="00E9274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Ш.А</w:t>
      </w:r>
      <w:r w:rsidRPr="0025526F">
        <w:rPr>
          <w:color w:val="auto"/>
          <w:sz w:val="24"/>
          <w:szCs w:val="24"/>
          <w:lang w:eastAsia="en-US"/>
        </w:rPr>
        <w:t>. может быть допущен к сдаче квалификационного экзамена на присвоение статуса адвоката.</w:t>
      </w:r>
    </w:p>
    <w:p w14:paraId="456D5E81" w14:textId="77777777" w:rsidR="00284490" w:rsidRPr="00C66963" w:rsidRDefault="00284490" w:rsidP="00284490">
      <w:pPr>
        <w:ind w:firstLine="709"/>
        <w:jc w:val="both"/>
        <w:rPr>
          <w:sz w:val="24"/>
          <w:szCs w:val="24"/>
          <w:lang w:eastAsia="en-US"/>
        </w:rPr>
      </w:pPr>
    </w:p>
    <w:p w14:paraId="0FCF53F5" w14:textId="3EEEDCB5" w:rsidR="00284490" w:rsidRPr="0025526F" w:rsidRDefault="00284490" w:rsidP="00284490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color w:val="auto"/>
          <w:sz w:val="24"/>
          <w:szCs w:val="24"/>
          <w:lang w:eastAsia="en-US"/>
        </w:rPr>
        <w:t>О</w:t>
      </w:r>
      <w:r w:rsidR="00E92743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Ш.А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1FD4905C" w14:textId="77777777" w:rsidR="00284490" w:rsidRPr="0025526F" w:rsidRDefault="00284490" w:rsidP="00284490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пп.3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38B2CF4C" w14:textId="77777777" w:rsidR="00284490" w:rsidRPr="0025526F" w:rsidRDefault="00284490" w:rsidP="00284490">
      <w:pPr>
        <w:ind w:firstLine="680"/>
        <w:jc w:val="both"/>
        <w:rPr>
          <w:rFonts w:eastAsiaTheme="minorEastAsia"/>
          <w:sz w:val="24"/>
          <w:szCs w:val="24"/>
        </w:rPr>
      </w:pPr>
    </w:p>
    <w:p w14:paraId="3EC76117" w14:textId="77777777" w:rsidR="00284490" w:rsidRPr="0025526F" w:rsidRDefault="00284490" w:rsidP="00284490">
      <w:pPr>
        <w:ind w:firstLine="680"/>
        <w:jc w:val="both"/>
        <w:rPr>
          <w:rFonts w:eastAsiaTheme="minorEastAsia"/>
          <w:sz w:val="24"/>
          <w:szCs w:val="24"/>
        </w:rPr>
      </w:pPr>
    </w:p>
    <w:p w14:paraId="01E477F7" w14:textId="77777777" w:rsidR="00284490" w:rsidRPr="0025526F" w:rsidRDefault="00284490" w:rsidP="00284490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34DAF295" w14:textId="77777777" w:rsidR="00284490" w:rsidRPr="0025526F" w:rsidRDefault="00284490" w:rsidP="00284490">
      <w:pPr>
        <w:jc w:val="center"/>
        <w:rPr>
          <w:rFonts w:eastAsiaTheme="minorEastAsia"/>
          <w:b/>
          <w:sz w:val="24"/>
          <w:szCs w:val="24"/>
        </w:rPr>
      </w:pPr>
    </w:p>
    <w:p w14:paraId="4E990C48" w14:textId="77777777" w:rsidR="00284490" w:rsidRPr="0025526F" w:rsidRDefault="00284490" w:rsidP="00284490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25526F">
        <w:rPr>
          <w:color w:val="000000"/>
          <w:sz w:val="24"/>
          <w:szCs w:val="24"/>
        </w:rPr>
        <w:t>пп.пп.4 и 5 п.1 ст.7 Федерального закона «Об адвокатской деятельности и адвокатуре в Российской Федерации» ип.6 ст.15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25526F">
        <w:rPr>
          <w:color w:val="000000"/>
          <w:sz w:val="24"/>
          <w:szCs w:val="24"/>
          <w:lang w:val="en-US"/>
        </w:rPr>
        <w:t>VIII</w:t>
      </w:r>
      <w:r w:rsidRPr="0025526F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25526F">
        <w:rPr>
          <w:color w:val="000000"/>
          <w:sz w:val="24"/>
          <w:szCs w:val="24"/>
          <w:lang w:val="en-US"/>
        </w:rPr>
        <w:t>XIX</w:t>
      </w:r>
      <w:r w:rsidRPr="0025526F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607901F1" w14:textId="46FBA836" w:rsidR="00284490" w:rsidRPr="0025526F" w:rsidRDefault="00284490" w:rsidP="00284490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 w:rsidRPr="0025526F">
        <w:rPr>
          <w:sz w:val="24"/>
          <w:szCs w:val="24"/>
          <w:lang w:eastAsia="en-US"/>
        </w:rPr>
        <w:t xml:space="preserve">адвоката </w:t>
      </w:r>
      <w:r w:rsidR="00E92743">
        <w:rPr>
          <w:sz w:val="24"/>
          <w:szCs w:val="24"/>
        </w:rPr>
        <w:t>О.Ш.А.</w:t>
      </w:r>
      <w:r w:rsidRPr="00271ADB">
        <w:rPr>
          <w:sz w:val="24"/>
          <w:szCs w:val="24"/>
        </w:rPr>
        <w:t>, имеющего регистрационный номер</w:t>
      </w:r>
      <w:proofErr w:type="gramStart"/>
      <w:r w:rsidRPr="00271ADB">
        <w:rPr>
          <w:sz w:val="24"/>
          <w:szCs w:val="24"/>
        </w:rPr>
        <w:t xml:space="preserve"> </w:t>
      </w:r>
      <w:r w:rsidR="00E92743">
        <w:rPr>
          <w:sz w:val="24"/>
          <w:szCs w:val="24"/>
        </w:rPr>
        <w:t>….</w:t>
      </w:r>
      <w:proofErr w:type="gramEnd"/>
      <w:r w:rsidR="00E9274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14:paraId="1D4C67F3" w14:textId="5B3FB4A9" w:rsidR="00284490" w:rsidRPr="0025526F" w:rsidRDefault="00284490" w:rsidP="00284490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E92743">
        <w:rPr>
          <w:sz w:val="24"/>
          <w:szCs w:val="24"/>
        </w:rPr>
        <w:t>О.Ш.А.</w:t>
      </w:r>
      <w:r w:rsidRPr="0025526F">
        <w:rPr>
          <w:iCs/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решения.</w:t>
      </w:r>
      <w:r w:rsidRPr="0025526F">
        <w:rPr>
          <w:sz w:val="24"/>
          <w:szCs w:val="24"/>
        </w:rPr>
        <w:tab/>
      </w:r>
    </w:p>
    <w:p w14:paraId="173C9040" w14:textId="77777777" w:rsidR="00284490" w:rsidRDefault="00284490" w:rsidP="00284490">
      <w:pPr>
        <w:rPr>
          <w:rFonts w:eastAsiaTheme="minorEastAsia"/>
          <w:sz w:val="24"/>
          <w:szCs w:val="24"/>
        </w:rPr>
      </w:pPr>
      <w:bookmarkStart w:id="2" w:name="_Hlk12435402"/>
    </w:p>
    <w:p w14:paraId="097698DB" w14:textId="77777777" w:rsidR="00284490" w:rsidRPr="0025526F" w:rsidRDefault="00284490" w:rsidP="00284490">
      <w:pPr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 xml:space="preserve">          Президент</w:t>
      </w:r>
      <w:bookmarkEnd w:id="2"/>
      <w:r w:rsidRPr="0025526F">
        <w:rPr>
          <w:rFonts w:eastAsiaTheme="minorEastAsia"/>
          <w:sz w:val="24"/>
          <w:szCs w:val="24"/>
        </w:rPr>
        <w:tab/>
      </w:r>
      <w:r w:rsidRPr="0025526F">
        <w:rPr>
          <w:rFonts w:eastAsiaTheme="minorEastAsia"/>
          <w:sz w:val="24"/>
          <w:szCs w:val="24"/>
        </w:rPr>
        <w:tab/>
      </w:r>
      <w:r w:rsidRPr="0025526F">
        <w:rPr>
          <w:rFonts w:eastAsiaTheme="minorEastAsia"/>
          <w:sz w:val="24"/>
          <w:szCs w:val="24"/>
        </w:rPr>
        <w:tab/>
        <w:t xml:space="preserve">                                                             Галоганов А.П.</w:t>
      </w:r>
    </w:p>
    <w:p w14:paraId="25D2C67A" w14:textId="77777777" w:rsidR="00A378CA" w:rsidRDefault="00A378CA" w:rsidP="00A378CA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A378CA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A3E03"/>
    <w:rsid w:val="000B40A7"/>
    <w:rsid w:val="000C0D94"/>
    <w:rsid w:val="000E1F01"/>
    <w:rsid w:val="000F676E"/>
    <w:rsid w:val="00111BFD"/>
    <w:rsid w:val="0015399E"/>
    <w:rsid w:val="001B6452"/>
    <w:rsid w:val="001C1BB8"/>
    <w:rsid w:val="001C5320"/>
    <w:rsid w:val="00205143"/>
    <w:rsid w:val="0021085B"/>
    <w:rsid w:val="00210864"/>
    <w:rsid w:val="00212EF9"/>
    <w:rsid w:val="00235ACC"/>
    <w:rsid w:val="00242D1F"/>
    <w:rsid w:val="00243CE8"/>
    <w:rsid w:val="00271ADB"/>
    <w:rsid w:val="00284490"/>
    <w:rsid w:val="002A61A6"/>
    <w:rsid w:val="002F5417"/>
    <w:rsid w:val="003308FC"/>
    <w:rsid w:val="00461F4E"/>
    <w:rsid w:val="004A35E3"/>
    <w:rsid w:val="004A658C"/>
    <w:rsid w:val="004B085B"/>
    <w:rsid w:val="004E1AAE"/>
    <w:rsid w:val="004F29B9"/>
    <w:rsid w:val="00506A38"/>
    <w:rsid w:val="005249B5"/>
    <w:rsid w:val="00533A35"/>
    <w:rsid w:val="00661899"/>
    <w:rsid w:val="00663FF1"/>
    <w:rsid w:val="00673EDA"/>
    <w:rsid w:val="00680A54"/>
    <w:rsid w:val="006D3520"/>
    <w:rsid w:val="006D59AA"/>
    <w:rsid w:val="00711E41"/>
    <w:rsid w:val="007D0824"/>
    <w:rsid w:val="007E3D8E"/>
    <w:rsid w:val="008853E3"/>
    <w:rsid w:val="00885B65"/>
    <w:rsid w:val="008C7C04"/>
    <w:rsid w:val="008C7C73"/>
    <w:rsid w:val="00976E44"/>
    <w:rsid w:val="009B28F4"/>
    <w:rsid w:val="00A1262A"/>
    <w:rsid w:val="00A268DA"/>
    <w:rsid w:val="00A378CA"/>
    <w:rsid w:val="00A51FD2"/>
    <w:rsid w:val="00A56330"/>
    <w:rsid w:val="00AA4DF0"/>
    <w:rsid w:val="00AB114C"/>
    <w:rsid w:val="00AB319A"/>
    <w:rsid w:val="00AC0258"/>
    <w:rsid w:val="00AC736C"/>
    <w:rsid w:val="00AD7D9D"/>
    <w:rsid w:val="00B05CA0"/>
    <w:rsid w:val="00B2092E"/>
    <w:rsid w:val="00B35466"/>
    <w:rsid w:val="00B517F7"/>
    <w:rsid w:val="00BA4FB9"/>
    <w:rsid w:val="00BF6484"/>
    <w:rsid w:val="00C26E2E"/>
    <w:rsid w:val="00C27D8D"/>
    <w:rsid w:val="00C331F8"/>
    <w:rsid w:val="00C40C3F"/>
    <w:rsid w:val="00C4174E"/>
    <w:rsid w:val="00C423E6"/>
    <w:rsid w:val="00CA783E"/>
    <w:rsid w:val="00CC4054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24AF7"/>
    <w:rsid w:val="00E47A53"/>
    <w:rsid w:val="00E56B9D"/>
    <w:rsid w:val="00E802D7"/>
    <w:rsid w:val="00E92743"/>
    <w:rsid w:val="00E93555"/>
    <w:rsid w:val="00EF2170"/>
    <w:rsid w:val="00EF2C11"/>
    <w:rsid w:val="00F032A5"/>
    <w:rsid w:val="00F1264E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BC2B"/>
  <w15:docId w15:val="{8C4B025C-F1C9-42AF-9DF7-8024027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7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2020-11-20T14:30:00Z</cp:lastPrinted>
  <dcterms:created xsi:type="dcterms:W3CDTF">2020-12-20T16:44:00Z</dcterms:created>
  <dcterms:modified xsi:type="dcterms:W3CDTF">2022-03-24T12:18:00Z</dcterms:modified>
</cp:coreProperties>
</file>