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F87330">
        <w:rPr>
          <w:b/>
          <w:caps/>
          <w:sz w:val="24"/>
          <w:szCs w:val="24"/>
        </w:rPr>
        <w:t>0</w:t>
      </w:r>
      <w:r w:rsidR="0073710B">
        <w:rPr>
          <w:b/>
          <w:caps/>
          <w:sz w:val="24"/>
          <w:szCs w:val="24"/>
        </w:rPr>
        <w:t>5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FA3A5F">
        <w:rPr>
          <w:b/>
          <w:sz w:val="24"/>
          <w:szCs w:val="24"/>
        </w:rPr>
        <w:t>6-01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965CD6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AA3ACB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AA3ACB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AA3ACB">
        <w:rPr>
          <w:sz w:val="24"/>
          <w:szCs w:val="24"/>
        </w:rPr>
        <w:t>Гонопольский</w:t>
      </w:r>
      <w:proofErr w:type="spellEnd"/>
      <w:r w:rsidR="00AD5F1D" w:rsidRPr="00AA3ACB">
        <w:rPr>
          <w:sz w:val="24"/>
          <w:szCs w:val="24"/>
        </w:rPr>
        <w:t xml:space="preserve"> Р.М., </w:t>
      </w:r>
      <w:proofErr w:type="spellStart"/>
      <w:r w:rsidR="00AD5F1D" w:rsidRPr="00AA3ACB">
        <w:rPr>
          <w:sz w:val="24"/>
          <w:szCs w:val="24"/>
        </w:rPr>
        <w:t>Конашенкова</w:t>
      </w:r>
      <w:proofErr w:type="spellEnd"/>
      <w:r w:rsidR="00AD5F1D" w:rsidRPr="00AA3ACB">
        <w:rPr>
          <w:sz w:val="24"/>
          <w:szCs w:val="24"/>
        </w:rPr>
        <w:t xml:space="preserve"> В.В., Логинов В.В., </w:t>
      </w:r>
      <w:proofErr w:type="spellStart"/>
      <w:r w:rsidR="00AD5F1D" w:rsidRPr="00AA3ACB">
        <w:rPr>
          <w:sz w:val="24"/>
          <w:szCs w:val="24"/>
        </w:rPr>
        <w:t>Мугалимов</w:t>
      </w:r>
      <w:proofErr w:type="spellEnd"/>
      <w:r w:rsidR="00AD5F1D" w:rsidRPr="00AA3ACB">
        <w:rPr>
          <w:sz w:val="24"/>
          <w:szCs w:val="24"/>
        </w:rPr>
        <w:t xml:space="preserve"> С.Н., Павлухин А.А., </w:t>
      </w:r>
      <w:proofErr w:type="spellStart"/>
      <w:r w:rsidR="00AD5F1D" w:rsidRPr="00AA3ACB">
        <w:rPr>
          <w:sz w:val="24"/>
          <w:szCs w:val="24"/>
        </w:rPr>
        <w:t>Пайгачкин</w:t>
      </w:r>
      <w:proofErr w:type="spellEnd"/>
      <w:r w:rsidR="00AD5F1D" w:rsidRPr="00AA3AC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AA3ACB">
        <w:rPr>
          <w:sz w:val="24"/>
          <w:szCs w:val="24"/>
        </w:rPr>
        <w:t>Толчеев</w:t>
      </w:r>
      <w:proofErr w:type="spellEnd"/>
      <w:r w:rsidR="00AD5F1D" w:rsidRPr="00AA3ACB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AD5F1D" w:rsidRPr="00AA3ACB">
        <w:rPr>
          <w:sz w:val="24"/>
          <w:szCs w:val="24"/>
        </w:rPr>
        <w:t>Царькова</w:t>
      </w:r>
      <w:proofErr w:type="spellEnd"/>
      <w:r w:rsidR="00AD5F1D" w:rsidRPr="00AA3ACB">
        <w:rPr>
          <w:sz w:val="24"/>
          <w:szCs w:val="24"/>
        </w:rPr>
        <w:t xml:space="preserve"> П.В</w:t>
      </w:r>
      <w:r w:rsidRPr="00AA3ACB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A3ACB">
        <w:rPr>
          <w:sz w:val="24"/>
          <w:szCs w:val="24"/>
        </w:rPr>
        <w:t>при участии заявителя</w:t>
      </w:r>
      <w:r w:rsidR="00FC0ADD" w:rsidRPr="00AA3ACB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FA3A5F">
        <w:rPr>
          <w:sz w:val="24"/>
          <w:szCs w:val="24"/>
        </w:rPr>
        <w:t>6-01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FA3A5F" w:rsidP="00FC0ADD">
      <w:pPr>
        <w:ind w:firstLine="709"/>
        <w:jc w:val="both"/>
        <w:rPr>
          <w:sz w:val="24"/>
          <w:szCs w:val="24"/>
        </w:rPr>
      </w:pPr>
      <w:r w:rsidRPr="00FA3A5F">
        <w:rPr>
          <w:sz w:val="24"/>
          <w:szCs w:val="24"/>
        </w:rPr>
        <w:t xml:space="preserve">10.12.2020г. в Адвокатскую палату Московской области поступила жалоба руководителя ликвидационной комиссии ОАО </w:t>
      </w:r>
      <w:r>
        <w:rPr>
          <w:sz w:val="24"/>
          <w:szCs w:val="24"/>
        </w:rPr>
        <w:t>«</w:t>
      </w:r>
      <w:r w:rsidR="00965CD6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Pr="00FA3A5F">
        <w:rPr>
          <w:sz w:val="24"/>
          <w:szCs w:val="24"/>
        </w:rPr>
        <w:t xml:space="preserve"> </w:t>
      </w:r>
      <w:r w:rsidR="00965CD6">
        <w:rPr>
          <w:sz w:val="24"/>
          <w:szCs w:val="24"/>
        </w:rPr>
        <w:t>С.С.В.</w:t>
      </w:r>
      <w:r w:rsidRPr="00FA3A5F">
        <w:rPr>
          <w:sz w:val="24"/>
          <w:szCs w:val="24"/>
        </w:rPr>
        <w:t xml:space="preserve"> в отношении адвоката </w:t>
      </w:r>
      <w:r w:rsidR="00965CD6">
        <w:rPr>
          <w:sz w:val="24"/>
          <w:szCs w:val="24"/>
        </w:rPr>
        <w:t>Г.М.А.</w:t>
      </w:r>
      <w:r w:rsidRPr="00FA3A5F">
        <w:rPr>
          <w:sz w:val="24"/>
          <w:szCs w:val="24"/>
        </w:rPr>
        <w:t xml:space="preserve">, имеющего регистрационный номер </w:t>
      </w:r>
      <w:r w:rsidR="00965CD6">
        <w:rPr>
          <w:sz w:val="24"/>
          <w:szCs w:val="24"/>
        </w:rPr>
        <w:t>…..</w:t>
      </w:r>
      <w:r w:rsidRPr="00FA3A5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65CD6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FA3A5F" w:rsidRDefault="00AD5F1D" w:rsidP="00FA3A5F">
      <w:pPr>
        <w:ind w:firstLine="708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FA3A5F" w:rsidRPr="00FA3A5F">
        <w:rPr>
          <w:sz w:val="24"/>
          <w:szCs w:val="24"/>
        </w:rPr>
        <w:t>адвокат ранее представлял интересы ОАО «</w:t>
      </w:r>
      <w:r w:rsidR="00965CD6">
        <w:rPr>
          <w:sz w:val="24"/>
          <w:szCs w:val="24"/>
        </w:rPr>
        <w:t>…..</w:t>
      </w:r>
      <w:r w:rsidR="00FA3A5F" w:rsidRPr="00FA3A5F">
        <w:rPr>
          <w:sz w:val="24"/>
          <w:szCs w:val="24"/>
        </w:rPr>
        <w:t xml:space="preserve">» на основании соглашения. Адвокат ненадлежащим образом исполнял свои профессиональные обязанности, а именно: направив заявление в </w:t>
      </w:r>
      <w:proofErr w:type="spellStart"/>
      <w:r w:rsidR="00FA3A5F" w:rsidRPr="00FA3A5F">
        <w:rPr>
          <w:sz w:val="24"/>
          <w:szCs w:val="24"/>
        </w:rPr>
        <w:t>Росреестр</w:t>
      </w:r>
      <w:proofErr w:type="spellEnd"/>
      <w:r w:rsidR="00FA3A5F" w:rsidRPr="00FA3A5F">
        <w:rPr>
          <w:sz w:val="24"/>
          <w:szCs w:val="24"/>
        </w:rPr>
        <w:t xml:space="preserve"> о привлечении руководителя ликвидационной комиссии к административной ответственности, действуя тем самым против законных интересов своего доверителя</w:t>
      </w:r>
      <w:r w:rsidR="005758F4">
        <w:rPr>
          <w:sz w:val="24"/>
          <w:szCs w:val="24"/>
        </w:rPr>
        <w:t>.</w:t>
      </w:r>
    </w:p>
    <w:p w:rsidR="00654B23" w:rsidRPr="00FC0ADD" w:rsidRDefault="00FA3A5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10.12.2020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AA3ACB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FA3A5F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FC0ADD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</w:t>
      </w:r>
      <w:r w:rsidR="004077C7">
        <w:rPr>
          <w:sz w:val="24"/>
          <w:szCs w:val="24"/>
        </w:rPr>
        <w:t xml:space="preserve">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FA3A5F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4077C7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4077C7">
        <w:rPr>
          <w:sz w:val="24"/>
          <w:szCs w:val="24"/>
        </w:rPr>
        <w:t>участвовал</w:t>
      </w:r>
      <w:r w:rsidR="00550E06" w:rsidRPr="00446718">
        <w:rPr>
          <w:sz w:val="24"/>
          <w:szCs w:val="24"/>
        </w:rPr>
        <w:t xml:space="preserve">, </w:t>
      </w:r>
      <w:r w:rsidR="004077C7">
        <w:rPr>
          <w:sz w:val="24"/>
          <w:szCs w:val="24"/>
        </w:rPr>
        <w:t>возражал против жалобы,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FA3A5F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28.01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531D55">
        <w:rPr>
          <w:rFonts w:eastAsia="Calibri"/>
          <w:szCs w:val="24"/>
        </w:rPr>
        <w:t>о необходимости прекращения дисциплинарного производства в отношении адво</w:t>
      </w:r>
      <w:r>
        <w:rPr>
          <w:rFonts w:eastAsia="Calibri"/>
          <w:szCs w:val="24"/>
        </w:rPr>
        <w:t xml:space="preserve">ката </w:t>
      </w:r>
      <w:r w:rsidR="00965CD6">
        <w:rPr>
          <w:rFonts w:eastAsia="Calibri"/>
          <w:szCs w:val="24"/>
        </w:rPr>
        <w:t>Г.М.А.</w:t>
      </w:r>
      <w:r w:rsidRPr="00531D55">
        <w:rPr>
          <w:rFonts w:eastAsia="Calibri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  <w:szCs w:val="24"/>
        </w:rPr>
        <w:t xml:space="preserve"> перед доверителем </w:t>
      </w:r>
      <w:r>
        <w:rPr>
          <w:szCs w:val="24"/>
        </w:rPr>
        <w:t>ОАО «</w:t>
      </w:r>
      <w:r w:rsidR="00965CD6">
        <w:rPr>
          <w:szCs w:val="24"/>
        </w:rPr>
        <w:t>…..</w:t>
      </w:r>
      <w:r>
        <w:rPr>
          <w:szCs w:val="24"/>
        </w:rPr>
        <w:t>»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AA3ACB" w:rsidRDefault="00AA3ACB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26.04.2021г. от адвоката поступило ходатайство о рассмотрении дисциплинарного производства в его отсутствие.</w:t>
      </w:r>
    </w:p>
    <w:p w:rsidR="00AA3ACB" w:rsidRPr="00AF7BFA" w:rsidRDefault="00AA3ACB" w:rsidP="003E2C33">
      <w:pPr>
        <w:pStyle w:val="aa"/>
        <w:ind w:firstLine="708"/>
        <w:jc w:val="both"/>
        <w:rPr>
          <w:szCs w:val="24"/>
        </w:rPr>
      </w:pPr>
    </w:p>
    <w:p w:rsidR="003416D5" w:rsidRPr="00AA3ACB" w:rsidRDefault="00011A72" w:rsidP="003416D5">
      <w:pPr>
        <w:ind w:firstLine="708"/>
        <w:jc w:val="both"/>
        <w:rPr>
          <w:sz w:val="24"/>
          <w:szCs w:val="24"/>
        </w:rPr>
      </w:pPr>
      <w:r w:rsidRPr="00AA3ACB">
        <w:rPr>
          <w:sz w:val="24"/>
          <w:szCs w:val="24"/>
          <w:lang w:eastAsia="en-US"/>
        </w:rPr>
        <w:t>Заявитель</w:t>
      </w:r>
      <w:r w:rsidR="009E2955" w:rsidRPr="00AA3ACB">
        <w:rPr>
          <w:sz w:val="24"/>
          <w:szCs w:val="24"/>
          <w:lang w:eastAsia="en-US"/>
        </w:rPr>
        <w:t xml:space="preserve"> в заседание Совета </w:t>
      </w:r>
      <w:r w:rsidR="00AA3ACB">
        <w:rPr>
          <w:sz w:val="24"/>
          <w:szCs w:val="24"/>
        </w:rPr>
        <w:t>явился, выразил согласие с заключением квалификационной комиссии</w:t>
      </w:r>
      <w:r w:rsidR="003416D5" w:rsidRPr="00AA3ACB">
        <w:rPr>
          <w:sz w:val="24"/>
          <w:szCs w:val="24"/>
        </w:rPr>
        <w:t>.</w:t>
      </w:r>
    </w:p>
    <w:p w:rsidR="00FC0ADD" w:rsidRPr="00AA3ACB" w:rsidRDefault="00FC0ADD" w:rsidP="003416D5">
      <w:pPr>
        <w:ind w:firstLine="708"/>
        <w:jc w:val="both"/>
        <w:rPr>
          <w:sz w:val="24"/>
          <w:szCs w:val="24"/>
        </w:rPr>
      </w:pPr>
      <w:r w:rsidRPr="00AA3ACB">
        <w:rPr>
          <w:sz w:val="24"/>
          <w:szCs w:val="24"/>
        </w:rPr>
        <w:t xml:space="preserve">Адвокат </w:t>
      </w:r>
      <w:r w:rsidR="007A0952" w:rsidRPr="00AA3ACB">
        <w:rPr>
          <w:sz w:val="24"/>
          <w:szCs w:val="24"/>
          <w:lang w:eastAsia="en-US"/>
        </w:rPr>
        <w:t xml:space="preserve">в заседание Совета </w:t>
      </w:r>
      <w:r w:rsidR="00F87330" w:rsidRPr="00AA3ACB">
        <w:rPr>
          <w:sz w:val="24"/>
          <w:szCs w:val="24"/>
          <w:lang w:eastAsia="en-US"/>
        </w:rPr>
        <w:t xml:space="preserve">не </w:t>
      </w:r>
      <w:r w:rsidR="00AA3ACB">
        <w:rPr>
          <w:sz w:val="24"/>
          <w:szCs w:val="24"/>
        </w:rPr>
        <w:t>явился</w:t>
      </w:r>
      <w:r w:rsidR="00AF7BFA" w:rsidRPr="00AA3ACB">
        <w:rPr>
          <w:sz w:val="24"/>
          <w:szCs w:val="24"/>
        </w:rPr>
        <w:t xml:space="preserve">, </w:t>
      </w:r>
      <w:r w:rsidR="00AA3ACB">
        <w:rPr>
          <w:sz w:val="24"/>
          <w:szCs w:val="24"/>
        </w:rPr>
        <w:t>уведомлен</w:t>
      </w:r>
      <w:r w:rsidRPr="00AA3ACB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AA3ACB" w:rsidRDefault="00AA3ACB" w:rsidP="00AA3A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C80907" w:rsidRDefault="00C80907" w:rsidP="00AA3A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полагает, что, обратившись с заявлением в </w:t>
      </w:r>
      <w:proofErr w:type="spellStart"/>
      <w:r>
        <w:rPr>
          <w:sz w:val="24"/>
          <w:szCs w:val="24"/>
          <w:lang w:eastAsia="en-US"/>
        </w:rPr>
        <w:t>Росреестр</w:t>
      </w:r>
      <w:proofErr w:type="spellEnd"/>
      <w:r w:rsidR="007E481A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адвокат очевидным образом вышел за рамки гражданско-правовых отношений с доверителем по соглашению, а также раскрыл сведения, относящиеся к адвокатской тайне в объёме, явно превышающем необходимый для реализации своих предполагаемых прав.</w:t>
      </w:r>
    </w:p>
    <w:p w:rsidR="00AA3ACB" w:rsidRDefault="00C80907" w:rsidP="00AA3A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также не было учтено ранее принятое решение Совета </w:t>
      </w:r>
      <w:r w:rsidR="007E481A">
        <w:rPr>
          <w:sz w:val="24"/>
          <w:szCs w:val="24"/>
          <w:lang w:eastAsia="en-US"/>
        </w:rPr>
        <w:t xml:space="preserve">№ </w:t>
      </w:r>
      <w:r w:rsidR="007E481A" w:rsidRPr="007E481A">
        <w:rPr>
          <w:sz w:val="24"/>
          <w:szCs w:val="24"/>
          <w:lang w:eastAsia="en-US"/>
        </w:rPr>
        <w:t>17/25-03 от 29 июня 2020г.</w:t>
      </w:r>
      <w:r w:rsidR="007177D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 отношении адвоката Г</w:t>
      </w:r>
      <w:r w:rsidR="00965CD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 при оценке добросовестности и правомерности его действий.</w:t>
      </w:r>
    </w:p>
    <w:p w:rsidR="00C80907" w:rsidRPr="00446718" w:rsidRDefault="00C80907" w:rsidP="00AA3A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Заявителю предлагается документально обосновать актуальное состояние взаимных обязательств и расчётов с адвокатом. </w:t>
      </w:r>
    </w:p>
    <w:p w:rsidR="00AA3ACB" w:rsidRDefault="00AA3ACB" w:rsidP="00AA3AC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AA3ACB" w:rsidRPr="001D4D00" w:rsidRDefault="00AA3ACB" w:rsidP="00AA3AC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AA3ACB" w:rsidRPr="001D4D00" w:rsidRDefault="00AA3ACB" w:rsidP="00AA3ACB">
      <w:pPr>
        <w:ind w:firstLine="708"/>
        <w:jc w:val="both"/>
        <w:rPr>
          <w:sz w:val="24"/>
          <w:szCs w:val="24"/>
          <w:lang w:eastAsia="en-US"/>
        </w:rPr>
      </w:pPr>
    </w:p>
    <w:p w:rsidR="00AA3ACB" w:rsidRPr="00AF026C" w:rsidRDefault="00AA3ACB" w:rsidP="00AA3ACB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965CD6">
        <w:rPr>
          <w:szCs w:val="24"/>
        </w:rPr>
        <w:t>Г.М.А.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 xml:space="preserve">имеющего регистрационный номер </w:t>
      </w:r>
      <w:r w:rsidR="00965CD6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Pr="00AF026C">
        <w:rPr>
          <w:szCs w:val="24"/>
          <w:lang w:eastAsia="en-US"/>
        </w:rPr>
        <w:t>.</w:t>
      </w:r>
    </w:p>
    <w:p w:rsidR="00AA3ACB" w:rsidRPr="000A1010" w:rsidRDefault="00AA3ACB" w:rsidP="00AA3ACB">
      <w:pPr>
        <w:ind w:firstLine="708"/>
        <w:jc w:val="both"/>
        <w:rPr>
          <w:sz w:val="24"/>
          <w:szCs w:val="24"/>
          <w:lang w:eastAsia="en-US"/>
        </w:rPr>
      </w:pPr>
    </w:p>
    <w:p w:rsidR="00AA3ACB" w:rsidRPr="000A1010" w:rsidRDefault="00AA3ACB" w:rsidP="00AA3ACB">
      <w:pPr>
        <w:ind w:firstLine="708"/>
        <w:jc w:val="both"/>
        <w:rPr>
          <w:sz w:val="24"/>
          <w:szCs w:val="24"/>
          <w:lang w:eastAsia="en-US"/>
        </w:rPr>
      </w:pPr>
    </w:p>
    <w:p w:rsidR="00AA3ACB" w:rsidRPr="007B3E7E" w:rsidRDefault="00AA3ACB" w:rsidP="00AA3ACB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7F7963" w:rsidRDefault="00AA3ACB" w:rsidP="00AA3ACB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B2A" w:rsidRDefault="00E47B2A" w:rsidP="00C01A07">
      <w:r>
        <w:separator/>
      </w:r>
    </w:p>
  </w:endnote>
  <w:endnote w:type="continuationSeparator" w:id="0">
    <w:p w:rsidR="00E47B2A" w:rsidRDefault="00E47B2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B2A" w:rsidRDefault="00E47B2A" w:rsidP="00C01A07">
      <w:r>
        <w:separator/>
      </w:r>
    </w:p>
  </w:footnote>
  <w:footnote w:type="continuationSeparator" w:id="0">
    <w:p w:rsidR="00E47B2A" w:rsidRDefault="00E47B2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AE67A9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965C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B77AE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075E"/>
    <w:rsid w:val="005E2C5F"/>
    <w:rsid w:val="005E627C"/>
    <w:rsid w:val="005F12F6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177DD"/>
    <w:rsid w:val="00724E67"/>
    <w:rsid w:val="007261ED"/>
    <w:rsid w:val="00726340"/>
    <w:rsid w:val="007266A8"/>
    <w:rsid w:val="00733661"/>
    <w:rsid w:val="007339ED"/>
    <w:rsid w:val="00733C47"/>
    <w:rsid w:val="00734817"/>
    <w:rsid w:val="0073710B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481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65CD6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3ACB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E67A9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579F2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0907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339A"/>
    <w:rsid w:val="00E442E7"/>
    <w:rsid w:val="00E448FD"/>
    <w:rsid w:val="00E45603"/>
    <w:rsid w:val="00E4606B"/>
    <w:rsid w:val="00E47B2A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A5F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2021-05-08T10:08:00Z</dcterms:created>
  <dcterms:modified xsi:type="dcterms:W3CDTF">2022-03-20T20:48:00Z</dcterms:modified>
</cp:coreProperties>
</file>