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76901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276B2B">
        <w:rPr>
          <w:b/>
          <w:caps/>
          <w:sz w:val="24"/>
          <w:szCs w:val="24"/>
        </w:rPr>
        <w:t>4</w:t>
      </w:r>
      <w:r w:rsidR="005A75CA">
        <w:rPr>
          <w:b/>
          <w:caps/>
          <w:sz w:val="24"/>
          <w:szCs w:val="24"/>
        </w:rPr>
        <w:t>/</w:t>
      </w:r>
      <w:r w:rsidR="00DE4176">
        <w:rPr>
          <w:b/>
          <w:caps/>
          <w:sz w:val="24"/>
          <w:szCs w:val="24"/>
        </w:rPr>
        <w:t>12-01</w:t>
      </w:r>
      <w:r w:rsidR="00A76901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76B2B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76901">
        <w:rPr>
          <w:b/>
          <w:sz w:val="24"/>
          <w:szCs w:val="24"/>
        </w:rPr>
        <w:t xml:space="preserve"> </w:t>
      </w:r>
      <w:r w:rsidR="001F7FE6">
        <w:rPr>
          <w:b/>
          <w:sz w:val="24"/>
          <w:szCs w:val="24"/>
        </w:rPr>
        <w:t>42</w:t>
      </w:r>
      <w:r w:rsidR="00276B2B">
        <w:rPr>
          <w:b/>
          <w:sz w:val="24"/>
          <w:szCs w:val="24"/>
        </w:rPr>
        <w:t>-04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A7690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436F1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П.Л.В.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E4176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DE4176">
        <w:rPr>
          <w:sz w:val="24"/>
          <w:szCs w:val="24"/>
        </w:rPr>
        <w:t>Гонопольский</w:t>
      </w:r>
      <w:proofErr w:type="spellEnd"/>
      <w:r w:rsidR="00DE4176">
        <w:rPr>
          <w:sz w:val="24"/>
          <w:szCs w:val="24"/>
        </w:rPr>
        <w:t xml:space="preserve"> Р.М., </w:t>
      </w:r>
      <w:proofErr w:type="spellStart"/>
      <w:r w:rsidR="00DE4176">
        <w:rPr>
          <w:sz w:val="24"/>
          <w:szCs w:val="24"/>
        </w:rPr>
        <w:t>Конашенкова</w:t>
      </w:r>
      <w:proofErr w:type="spellEnd"/>
      <w:r w:rsidR="00DE4176">
        <w:rPr>
          <w:sz w:val="24"/>
          <w:szCs w:val="24"/>
        </w:rPr>
        <w:t xml:space="preserve"> В.В., Логинов В.В., </w:t>
      </w:r>
      <w:proofErr w:type="spellStart"/>
      <w:r w:rsidR="00DE4176">
        <w:rPr>
          <w:sz w:val="24"/>
          <w:szCs w:val="24"/>
        </w:rPr>
        <w:t>Мугалимов</w:t>
      </w:r>
      <w:proofErr w:type="spellEnd"/>
      <w:r w:rsidR="00DE4176">
        <w:rPr>
          <w:sz w:val="24"/>
          <w:szCs w:val="24"/>
        </w:rPr>
        <w:t xml:space="preserve"> С.Н., Павлухин А.А., </w:t>
      </w:r>
      <w:proofErr w:type="spellStart"/>
      <w:r w:rsidR="00DE4176">
        <w:rPr>
          <w:sz w:val="24"/>
          <w:szCs w:val="24"/>
        </w:rPr>
        <w:t>Пайгачкин</w:t>
      </w:r>
      <w:proofErr w:type="spellEnd"/>
      <w:r w:rsidR="00DE4176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DE4176">
        <w:rPr>
          <w:sz w:val="24"/>
          <w:szCs w:val="24"/>
        </w:rPr>
        <w:t>адвоката, представителя заявителя М</w:t>
      </w:r>
      <w:r w:rsidR="00436F1F">
        <w:rPr>
          <w:sz w:val="24"/>
          <w:szCs w:val="24"/>
        </w:rPr>
        <w:t>.П.С. – М.</w:t>
      </w:r>
      <w:r w:rsidR="00DE4176">
        <w:rPr>
          <w:sz w:val="24"/>
          <w:szCs w:val="24"/>
        </w:rPr>
        <w:t>Д.А.</w:t>
      </w:r>
      <w:r w:rsidR="00CE1806" w:rsidRPr="005B1670">
        <w:rPr>
          <w:sz w:val="24"/>
          <w:szCs w:val="24"/>
        </w:rPr>
        <w:t>,</w:t>
      </w:r>
      <w:r w:rsidR="00A7690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A76901">
        <w:rPr>
          <w:sz w:val="24"/>
          <w:szCs w:val="24"/>
        </w:rPr>
        <w:t xml:space="preserve"> </w:t>
      </w:r>
      <w:r w:rsidR="001F7FE6">
        <w:rPr>
          <w:sz w:val="24"/>
          <w:szCs w:val="24"/>
        </w:rPr>
        <w:t>42</w:t>
      </w:r>
      <w:r w:rsidR="008822BC">
        <w:rPr>
          <w:sz w:val="24"/>
          <w:szCs w:val="24"/>
        </w:rPr>
        <w:t>-04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1F7FE6" w:rsidP="000D36E9">
      <w:pPr>
        <w:ind w:firstLine="709"/>
        <w:jc w:val="both"/>
        <w:rPr>
          <w:sz w:val="24"/>
          <w:szCs w:val="24"/>
        </w:rPr>
      </w:pPr>
      <w:r w:rsidRPr="001F7FE6">
        <w:rPr>
          <w:sz w:val="24"/>
          <w:szCs w:val="24"/>
        </w:rPr>
        <w:t>24</w:t>
      </w:r>
      <w:r>
        <w:rPr>
          <w:sz w:val="24"/>
          <w:szCs w:val="24"/>
        </w:rPr>
        <w:t>.03.2021</w:t>
      </w:r>
      <w:r w:rsidRPr="001F7FE6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436F1F">
        <w:rPr>
          <w:sz w:val="24"/>
          <w:szCs w:val="24"/>
        </w:rPr>
        <w:t>М.П.С.</w:t>
      </w:r>
      <w:r w:rsidR="00A76901">
        <w:rPr>
          <w:sz w:val="24"/>
          <w:szCs w:val="24"/>
        </w:rPr>
        <w:t xml:space="preserve"> </w:t>
      </w:r>
      <w:r w:rsidRPr="001F7FE6">
        <w:rPr>
          <w:sz w:val="24"/>
          <w:szCs w:val="24"/>
        </w:rPr>
        <w:t xml:space="preserve">в отношении адвоката </w:t>
      </w:r>
      <w:r w:rsidR="00436F1F">
        <w:rPr>
          <w:sz w:val="24"/>
          <w:szCs w:val="24"/>
        </w:rPr>
        <w:t>П.Л.В.</w:t>
      </w:r>
      <w:r w:rsidRPr="001F7FE6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1F7FE6">
        <w:rPr>
          <w:sz w:val="24"/>
          <w:szCs w:val="24"/>
        </w:rPr>
        <w:t xml:space="preserve"> регистрационный номер </w:t>
      </w:r>
      <w:r w:rsidR="00436F1F">
        <w:rPr>
          <w:sz w:val="24"/>
          <w:szCs w:val="24"/>
        </w:rPr>
        <w:t>…..</w:t>
      </w:r>
      <w:r w:rsidRPr="001F7FE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A76901">
        <w:rPr>
          <w:sz w:val="24"/>
          <w:szCs w:val="24"/>
        </w:rPr>
        <w:t xml:space="preserve"> </w:t>
      </w:r>
      <w:r w:rsidR="00436F1F">
        <w:rPr>
          <w:sz w:val="24"/>
          <w:szCs w:val="24"/>
        </w:rPr>
        <w:t>Адвокатский кабинет № 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A76901" w:rsidP="001F7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A7626" w:rsidRPr="00A85A87">
        <w:rPr>
          <w:sz w:val="24"/>
          <w:szCs w:val="24"/>
        </w:rPr>
        <w:t>По утверждению заявителя,</w:t>
      </w:r>
      <w:r>
        <w:rPr>
          <w:sz w:val="24"/>
          <w:szCs w:val="24"/>
        </w:rPr>
        <w:t xml:space="preserve"> </w:t>
      </w:r>
      <w:r w:rsidR="001F7FE6" w:rsidRPr="001F7FE6">
        <w:rPr>
          <w:sz w:val="24"/>
          <w:szCs w:val="24"/>
        </w:rPr>
        <w:t>начиная с 2014 по 2018</w:t>
      </w:r>
      <w:r>
        <w:rPr>
          <w:sz w:val="24"/>
          <w:szCs w:val="24"/>
        </w:rPr>
        <w:t xml:space="preserve"> </w:t>
      </w:r>
      <w:r w:rsidR="001F7FE6" w:rsidRPr="001F7FE6">
        <w:rPr>
          <w:sz w:val="24"/>
          <w:szCs w:val="24"/>
        </w:rPr>
        <w:t xml:space="preserve">г.г. адвокат представляла интересы несовершеннолетней дочери заявителя в суде по иску о незаконном снятии с регистрационного учёта. Всего, суммарно, заявитель выплатила адвокату 500 000 рублей. Добившись положительного для заявителя решения, адвокат настояла, чтобы заявитель заключила соглашение на сопровождение сделки купли-продажи доли дочери в квартире за 4 800 000 руб. Долю должна была купить </w:t>
      </w:r>
      <w:proofErr w:type="spellStart"/>
      <w:r w:rsidR="001F7FE6" w:rsidRPr="001F7FE6">
        <w:rPr>
          <w:sz w:val="24"/>
          <w:szCs w:val="24"/>
        </w:rPr>
        <w:t>сособственница</w:t>
      </w:r>
      <w:proofErr w:type="spellEnd"/>
      <w:r w:rsidR="001F7FE6" w:rsidRPr="001F7FE6">
        <w:rPr>
          <w:sz w:val="24"/>
          <w:szCs w:val="24"/>
        </w:rPr>
        <w:t>. Не получив согласия, адвокат стала некорректно и грубо уговаривать снизить до 3 500 000 рублей, на что заявитель ответила отказом. Адвокат связалась с дочерью заявителя и обманным путём уговор</w:t>
      </w:r>
      <w:r w:rsidR="005F7567">
        <w:rPr>
          <w:sz w:val="24"/>
          <w:szCs w:val="24"/>
        </w:rPr>
        <w:t>ила</w:t>
      </w:r>
      <w:r w:rsidR="001F7FE6" w:rsidRPr="001F7FE6">
        <w:rPr>
          <w:sz w:val="24"/>
          <w:szCs w:val="24"/>
        </w:rPr>
        <w:t xml:space="preserve"> пойти к нотариусу, чтобы получить доверенность на распоряжение имуществом. Нотариусы отказывали в выдаче доверенности, поскольку дочь действовала недобровольно.</w:t>
      </w:r>
      <w:r w:rsidR="005F7567">
        <w:rPr>
          <w:sz w:val="24"/>
          <w:szCs w:val="24"/>
        </w:rPr>
        <w:t xml:space="preserve"> </w:t>
      </w:r>
      <w:r w:rsidR="001F7FE6" w:rsidRPr="001F7FE6">
        <w:rPr>
          <w:sz w:val="24"/>
          <w:szCs w:val="24"/>
        </w:rPr>
        <w:t>До описываемых событий заявитель въехала в квартиру сестры и консультировалась у адвоката по поводу перепланировки. В настоящее время адвокат выступает в интересах сестры, которая подала в суд исковое заявление о признании перепланировки незаконной, ответчиком по которому выступает заявитель</w:t>
      </w:r>
      <w:r w:rsidR="005A75CA">
        <w:rPr>
          <w:sz w:val="24"/>
          <w:szCs w:val="24"/>
        </w:rPr>
        <w:t>.</w:t>
      </w:r>
    </w:p>
    <w:p w:rsidR="00654B23" w:rsidRPr="00446718" w:rsidRDefault="001F7FE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8822BC">
        <w:rPr>
          <w:sz w:val="24"/>
          <w:szCs w:val="24"/>
        </w:rPr>
        <w:t>.03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76901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A76901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F7FE6">
        <w:rPr>
          <w:sz w:val="24"/>
          <w:szCs w:val="24"/>
        </w:rPr>
        <w:t>А</w:t>
      </w:r>
      <w:r w:rsidR="001F7FE6" w:rsidRPr="00FC0ADD">
        <w:rPr>
          <w:sz w:val="24"/>
          <w:szCs w:val="24"/>
        </w:rPr>
        <w:t>двокатом</w:t>
      </w:r>
      <w:r w:rsidR="001F7FE6">
        <w:rPr>
          <w:sz w:val="24"/>
          <w:szCs w:val="24"/>
        </w:rPr>
        <w:t xml:space="preserve"> представлены объяснения, в которых она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1F7FE6" w:rsidRDefault="001F7FE6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27.04.2021г. рассмотрение дисциплинарного производства квалификационной комиссией было отложено.</w:t>
      </w:r>
    </w:p>
    <w:p w:rsidR="00F82065" w:rsidRPr="00446718" w:rsidRDefault="00592EE1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822BC">
        <w:rPr>
          <w:sz w:val="24"/>
          <w:szCs w:val="24"/>
        </w:rPr>
        <w:t>5.05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B029CA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B1670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5B1670">
        <w:rPr>
          <w:sz w:val="24"/>
          <w:szCs w:val="24"/>
        </w:rPr>
        <w:t>не явилась, уведомлена</w:t>
      </w:r>
      <w:r w:rsidR="00F82065" w:rsidRPr="00446718">
        <w:rPr>
          <w:sz w:val="24"/>
          <w:szCs w:val="24"/>
        </w:rPr>
        <w:t>.</w:t>
      </w:r>
    </w:p>
    <w:p w:rsidR="00A85A87" w:rsidRPr="00446718" w:rsidRDefault="008822BC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Pr="00446718">
        <w:rPr>
          <w:sz w:val="24"/>
          <w:szCs w:val="24"/>
        </w:rPr>
        <w:t>в заседани</w:t>
      </w:r>
      <w:r w:rsidR="001F7FE6">
        <w:rPr>
          <w:sz w:val="24"/>
          <w:szCs w:val="24"/>
        </w:rPr>
        <w:t>и</w:t>
      </w:r>
      <w:r w:rsidRPr="00446718">
        <w:rPr>
          <w:sz w:val="24"/>
          <w:szCs w:val="24"/>
        </w:rPr>
        <w:t xml:space="preserve"> квалификационной комиссии </w:t>
      </w:r>
      <w:r w:rsidR="001F7FE6">
        <w:rPr>
          <w:sz w:val="24"/>
          <w:szCs w:val="24"/>
        </w:rPr>
        <w:t xml:space="preserve">участвовала, </w:t>
      </w:r>
      <w:r w:rsidR="00447B7C">
        <w:rPr>
          <w:sz w:val="24"/>
          <w:szCs w:val="24"/>
        </w:rPr>
        <w:t>возражала против жалобы, поддержала доводы письменных объяснений</w:t>
      </w:r>
      <w:r w:rsidR="00A85A87">
        <w:rPr>
          <w:sz w:val="24"/>
          <w:szCs w:val="24"/>
        </w:rPr>
        <w:t>.</w:t>
      </w:r>
    </w:p>
    <w:p w:rsidR="00477FFB" w:rsidRDefault="008822BC" w:rsidP="008822BC">
      <w:pPr>
        <w:pStyle w:val="aa"/>
        <w:ind w:firstLine="708"/>
        <w:jc w:val="both"/>
      </w:pPr>
      <w:r>
        <w:rPr>
          <w:szCs w:val="24"/>
        </w:rPr>
        <w:t>25.05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447B7C" w:rsidRPr="008069FF">
        <w:rPr>
          <w:szCs w:val="24"/>
        </w:rPr>
        <w:t>о </w:t>
      </w:r>
      <w:r w:rsidR="00447B7C">
        <w:rPr>
          <w:szCs w:val="24"/>
        </w:rPr>
        <w:t xml:space="preserve">наличии в действиях адвоката </w:t>
      </w:r>
      <w:r w:rsidR="00436F1F">
        <w:rPr>
          <w:szCs w:val="24"/>
        </w:rPr>
        <w:t>П.Л.В.</w:t>
      </w:r>
      <w:r w:rsidR="00447B7C">
        <w:rPr>
          <w:szCs w:val="24"/>
        </w:rPr>
        <w:t xml:space="preserve"> нарушения пп.2</w:t>
      </w:r>
      <w:r w:rsidR="000912AD">
        <w:rPr>
          <w:szCs w:val="24"/>
        </w:rPr>
        <w:t>)</w:t>
      </w:r>
      <w:r w:rsidR="00447B7C">
        <w:rPr>
          <w:szCs w:val="24"/>
        </w:rPr>
        <w:t xml:space="preserve"> п.4 ст.6, пп.1</w:t>
      </w:r>
      <w:r w:rsidR="0026274C">
        <w:rPr>
          <w:szCs w:val="24"/>
        </w:rPr>
        <w:t>)</w:t>
      </w:r>
      <w:r w:rsidR="00447B7C">
        <w:rPr>
          <w:szCs w:val="24"/>
        </w:rPr>
        <w:t xml:space="preserve"> п.1 ст.</w:t>
      </w:r>
      <w:r w:rsidR="00447B7C" w:rsidRPr="00543EEA">
        <w:rPr>
          <w:szCs w:val="24"/>
        </w:rPr>
        <w:t xml:space="preserve">7 ФЗ «Об адвокатской деятельности и адвокатуре в РФ», </w:t>
      </w:r>
      <w:r w:rsidR="00447B7C">
        <w:rPr>
          <w:szCs w:val="24"/>
        </w:rPr>
        <w:t>пп.1</w:t>
      </w:r>
      <w:r w:rsidR="0026274C">
        <w:rPr>
          <w:szCs w:val="24"/>
        </w:rPr>
        <w:t>)</w:t>
      </w:r>
      <w:r w:rsidR="00447B7C">
        <w:rPr>
          <w:szCs w:val="24"/>
        </w:rPr>
        <w:t xml:space="preserve"> п.1 ст.9, п.1 ст.</w:t>
      </w:r>
      <w:r w:rsidR="00447B7C" w:rsidRPr="00543EEA">
        <w:rPr>
          <w:szCs w:val="24"/>
        </w:rPr>
        <w:t>8 К</w:t>
      </w:r>
      <w:r w:rsidR="00447B7C">
        <w:rPr>
          <w:szCs w:val="24"/>
        </w:rPr>
        <w:t>ПЭА и ненадлежащем исполнении своих обязанностей перед доверителем М</w:t>
      </w:r>
      <w:r w:rsidR="00436F1F">
        <w:rPr>
          <w:szCs w:val="24"/>
        </w:rPr>
        <w:t>.</w:t>
      </w:r>
      <w:r w:rsidR="00447B7C">
        <w:rPr>
          <w:szCs w:val="24"/>
        </w:rPr>
        <w:t xml:space="preserve">П.С., выразившегося в том, что после исполнения поручения доверителя адвокат стала представлять в суде интересы </w:t>
      </w:r>
      <w:r w:rsidR="00436F1F">
        <w:rPr>
          <w:szCs w:val="24"/>
        </w:rPr>
        <w:t>А.</w:t>
      </w:r>
      <w:r w:rsidR="00447B7C">
        <w:rPr>
          <w:szCs w:val="24"/>
        </w:rPr>
        <w:t>А.С. по иску, ответчиком по которому выступает М</w:t>
      </w:r>
      <w:r w:rsidR="00436F1F">
        <w:rPr>
          <w:szCs w:val="24"/>
        </w:rPr>
        <w:t>.</w:t>
      </w:r>
      <w:r w:rsidR="00447B7C">
        <w:rPr>
          <w:szCs w:val="24"/>
        </w:rPr>
        <w:t>П.С</w:t>
      </w:r>
      <w:r w:rsidR="00A85A87" w:rsidRPr="00BD10CC">
        <w:t>.</w:t>
      </w:r>
    </w:p>
    <w:p w:rsidR="00BD10CC" w:rsidRPr="00BD10CC" w:rsidRDefault="00BD10CC" w:rsidP="00BD10CC">
      <w:pPr>
        <w:pStyle w:val="af5"/>
        <w:ind w:left="1428"/>
        <w:jc w:val="both"/>
        <w:rPr>
          <w:sz w:val="24"/>
        </w:rPr>
      </w:pPr>
    </w:p>
    <w:p w:rsidR="003175B8" w:rsidRDefault="003F4A07" w:rsidP="00F22C4D">
      <w:pPr>
        <w:ind w:firstLine="708"/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lastRenderedPageBreak/>
        <w:t>16.07.2021г. от заявителя поступило частичное несогласие с заключением квалификационной комиссии с приложением документов</w:t>
      </w:r>
      <w:r w:rsidR="00DE4176">
        <w:rPr>
          <w:sz w:val="24"/>
          <w:szCs w:val="24"/>
        </w:rPr>
        <w:t>, в том числе аудиофайлов</w:t>
      </w:r>
      <w:r>
        <w:rPr>
          <w:sz w:val="24"/>
          <w:szCs w:val="24"/>
        </w:rPr>
        <w:t>.</w:t>
      </w:r>
    </w:p>
    <w:p w:rsidR="00DE4176" w:rsidRDefault="00DE4176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20.07.2021г. от заявителя поступили расшифровки приложенных к несогласию документов.</w:t>
      </w: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8822BC" w:rsidRDefault="008822BC" w:rsidP="00F22C4D">
      <w:pPr>
        <w:ind w:firstLine="708"/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DE4176">
        <w:rPr>
          <w:sz w:val="24"/>
          <w:szCs w:val="24"/>
          <w:lang w:eastAsia="en-US"/>
        </w:rPr>
        <w:t xml:space="preserve">не </w:t>
      </w:r>
      <w:r w:rsidR="008822BC">
        <w:rPr>
          <w:sz w:val="24"/>
          <w:szCs w:val="24"/>
          <w:lang w:eastAsia="en-US"/>
        </w:rPr>
        <w:t>явилась,</w:t>
      </w:r>
      <w:r w:rsidR="00DE4176">
        <w:rPr>
          <w:sz w:val="24"/>
          <w:szCs w:val="24"/>
          <w:lang w:eastAsia="en-US"/>
        </w:rPr>
        <w:t xml:space="preserve"> уведомлена. Представитель заявителя – М</w:t>
      </w:r>
      <w:r w:rsidR="00436F1F">
        <w:rPr>
          <w:sz w:val="24"/>
          <w:szCs w:val="24"/>
          <w:lang w:eastAsia="en-US"/>
        </w:rPr>
        <w:t>.</w:t>
      </w:r>
      <w:r w:rsidR="00DE4176">
        <w:rPr>
          <w:sz w:val="24"/>
          <w:szCs w:val="24"/>
          <w:lang w:eastAsia="en-US"/>
        </w:rPr>
        <w:t>Д.А. – в заседани</w:t>
      </w:r>
      <w:r w:rsidR="006E2717">
        <w:rPr>
          <w:sz w:val="24"/>
          <w:szCs w:val="24"/>
          <w:lang w:eastAsia="en-US"/>
        </w:rPr>
        <w:t>и</w:t>
      </w:r>
      <w:r w:rsidR="00DE4176">
        <w:rPr>
          <w:sz w:val="24"/>
          <w:szCs w:val="24"/>
          <w:lang w:eastAsia="en-US"/>
        </w:rPr>
        <w:t xml:space="preserve"> Совета </w:t>
      </w:r>
      <w:r w:rsidR="006E2717">
        <w:rPr>
          <w:sz w:val="24"/>
          <w:szCs w:val="24"/>
          <w:lang w:eastAsia="en-US"/>
        </w:rPr>
        <w:t>участвовал</w:t>
      </w:r>
      <w:r w:rsidR="00DE4176">
        <w:rPr>
          <w:sz w:val="24"/>
          <w:szCs w:val="24"/>
          <w:lang w:eastAsia="en-US"/>
        </w:rPr>
        <w:t>, выразил частичное</w:t>
      </w:r>
      <w:r w:rsidR="008822BC">
        <w:rPr>
          <w:sz w:val="24"/>
          <w:szCs w:val="24"/>
          <w:lang w:eastAsia="en-US"/>
        </w:rPr>
        <w:t xml:space="preserve"> согласие с заключением квалификационной комиссии</w:t>
      </w:r>
      <w:r w:rsidRPr="005B1670">
        <w:rPr>
          <w:sz w:val="24"/>
          <w:szCs w:val="24"/>
          <w:lang w:eastAsia="en-US"/>
        </w:rPr>
        <w:t xml:space="preserve">. </w:t>
      </w:r>
    </w:p>
    <w:p w:rsidR="00DE4176" w:rsidRPr="006B125A" w:rsidRDefault="00F22C4D" w:rsidP="00DE4176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 xml:space="preserve">двокат в заседание Совета </w:t>
      </w:r>
      <w:r w:rsidR="008822BC">
        <w:rPr>
          <w:sz w:val="24"/>
          <w:szCs w:val="24"/>
          <w:lang w:eastAsia="en-US"/>
        </w:rPr>
        <w:t>явилась</w:t>
      </w:r>
      <w:r w:rsidR="00DE4176">
        <w:rPr>
          <w:sz w:val="24"/>
          <w:szCs w:val="24"/>
          <w:lang w:eastAsia="en-US"/>
        </w:rPr>
        <w:t xml:space="preserve">, </w:t>
      </w:r>
      <w:r w:rsidR="008822BC">
        <w:rPr>
          <w:sz w:val="24"/>
          <w:szCs w:val="24"/>
          <w:lang w:eastAsia="en-US"/>
        </w:rPr>
        <w:t>согласилась</w:t>
      </w:r>
      <w:r w:rsidR="005B16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26274C">
        <w:rPr>
          <w:sz w:val="24"/>
          <w:szCs w:val="24"/>
          <w:lang w:eastAsia="en-US"/>
        </w:rPr>
        <w:t>, пояснив, что действовала в целях примирения сторон</w:t>
      </w:r>
      <w:r w:rsidR="00F11947">
        <w:rPr>
          <w:sz w:val="24"/>
          <w:szCs w:val="24"/>
          <w:lang w:eastAsia="en-US"/>
        </w:rPr>
        <w:t>, что предоставила номер своего мобильного телефона как контактного лица в объявлении, привлекающем внимание соседей по многоквартирному дому к якобы противозаконным действиям доверителя М</w:t>
      </w:r>
      <w:r w:rsidR="00436F1F">
        <w:rPr>
          <w:sz w:val="24"/>
          <w:szCs w:val="24"/>
          <w:lang w:eastAsia="en-US"/>
        </w:rPr>
        <w:t>.</w:t>
      </w:r>
      <w:r w:rsidR="00F11947">
        <w:rPr>
          <w:sz w:val="24"/>
          <w:szCs w:val="24"/>
          <w:lang w:eastAsia="en-US"/>
        </w:rPr>
        <w:t xml:space="preserve">П.С. 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E4176" w:rsidRDefault="000912AD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оспаривается нарушение закреплённого в пп.2) п.4 ст.6 ФЗ «Об адвокатской деятельности и адвокатуре в РФ»</w:t>
      </w:r>
      <w:r w:rsidR="00B87CDB">
        <w:rPr>
          <w:sz w:val="24"/>
          <w:szCs w:val="24"/>
          <w:lang w:eastAsia="en-US"/>
        </w:rPr>
        <w:t xml:space="preserve">, п.1 ст.11 КПЭА </w:t>
      </w:r>
      <w:r>
        <w:rPr>
          <w:sz w:val="24"/>
          <w:szCs w:val="24"/>
          <w:lang w:eastAsia="en-US"/>
        </w:rPr>
        <w:t>прямого запрета принимать поручение в случае, если он оказывает юридическую помощь другому лицу с противоположными интересами.</w:t>
      </w:r>
    </w:p>
    <w:p w:rsidR="00B87CDB" w:rsidRDefault="00B87CDB" w:rsidP="00577F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Ссылка адвоката на то, что своими действиями она способствовала примирению сторон противоречит материалам дисциплинарного дела, из которого явствует, что П</w:t>
      </w:r>
      <w:r w:rsidR="00436F1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Л.В. активно и энергично действовала против интересов М</w:t>
      </w:r>
      <w:r w:rsidR="00436F1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П.С., открыто содействуя оппоненту данного доверителя и пытаясь ухудшить положение </w:t>
      </w:r>
      <w:r w:rsidR="00436F1F">
        <w:rPr>
          <w:sz w:val="24"/>
          <w:szCs w:val="24"/>
          <w:lang w:eastAsia="en-US"/>
        </w:rPr>
        <w:t>М.</w:t>
      </w:r>
      <w:r w:rsidRPr="00B87CDB">
        <w:rPr>
          <w:sz w:val="24"/>
          <w:szCs w:val="24"/>
          <w:lang w:eastAsia="en-US"/>
        </w:rPr>
        <w:t xml:space="preserve">П.С. в споре с </w:t>
      </w:r>
      <w:r w:rsidR="00436F1F">
        <w:rPr>
          <w:sz w:val="24"/>
          <w:szCs w:val="24"/>
        </w:rPr>
        <w:t>А.</w:t>
      </w:r>
      <w:r w:rsidRPr="00B87CDB">
        <w:rPr>
          <w:sz w:val="24"/>
          <w:szCs w:val="24"/>
        </w:rPr>
        <w:t>А.С.</w:t>
      </w:r>
    </w:p>
    <w:p w:rsidR="00B87CDB" w:rsidRDefault="00B87CDB" w:rsidP="00577F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соглашается с выводами квалификационной комиссии </w:t>
      </w:r>
      <w:r w:rsidR="00793698">
        <w:rPr>
          <w:sz w:val="24"/>
          <w:szCs w:val="24"/>
        </w:rPr>
        <w:t>о том, что адвокатом нарушено требование пп.1) п.1 ст.9 КПЭА, запрещающее действовать вопреки законным интересам доверителя, руководствуясь соображениями собственной выгоды, безнравственными интересами или находясь под давлением воздействия извне.</w:t>
      </w:r>
    </w:p>
    <w:p w:rsidR="00BA2D21" w:rsidRDefault="00BA2D21" w:rsidP="00577F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Квалификационной комиссией установлено, что адвокат действовал</w:t>
      </w:r>
      <w:r w:rsidR="00B029CA">
        <w:rPr>
          <w:sz w:val="24"/>
          <w:szCs w:val="24"/>
        </w:rPr>
        <w:t>а</w:t>
      </w:r>
      <w:r>
        <w:rPr>
          <w:sz w:val="24"/>
          <w:szCs w:val="24"/>
        </w:rPr>
        <w:t xml:space="preserve"> вразрез с фидуциарной природой отношений с доверителем, </w:t>
      </w:r>
      <w:r w:rsidR="007C3F44">
        <w:rPr>
          <w:sz w:val="24"/>
          <w:szCs w:val="24"/>
        </w:rPr>
        <w:t>предполагающей строгую конфиденциальность обмена информацией, неограниченное во времени сохранение адвокатской тайны, недопустимость использования профессиональных навыков или полученной информации против интересов доверителя.</w:t>
      </w:r>
    </w:p>
    <w:p w:rsidR="007C3F44" w:rsidRPr="00B87CDB" w:rsidRDefault="007C3F44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 находит, что материалы дела и сам факт обращения с жалобой на адвоката по рассматриваемым доводам свидетельствуют об игнорировании П</w:t>
      </w:r>
      <w:r w:rsidR="00436F1F">
        <w:rPr>
          <w:sz w:val="24"/>
          <w:szCs w:val="24"/>
        </w:rPr>
        <w:t>.</w:t>
      </w:r>
      <w:r>
        <w:rPr>
          <w:sz w:val="24"/>
          <w:szCs w:val="24"/>
        </w:rPr>
        <w:t>Л.В. фундаментальных принципов профессиональной деятельности</w:t>
      </w:r>
      <w:r w:rsidR="00A14BAC">
        <w:rPr>
          <w:sz w:val="24"/>
          <w:szCs w:val="24"/>
        </w:rPr>
        <w:t xml:space="preserve">, а действия адвоката по отношению к доверителю </w:t>
      </w:r>
      <w:r w:rsidR="00436F1F">
        <w:rPr>
          <w:sz w:val="24"/>
          <w:szCs w:val="24"/>
          <w:lang w:eastAsia="en-US"/>
        </w:rPr>
        <w:t>М.</w:t>
      </w:r>
      <w:r w:rsidR="00A14BAC" w:rsidRPr="00B87CDB">
        <w:rPr>
          <w:sz w:val="24"/>
          <w:szCs w:val="24"/>
          <w:lang w:eastAsia="en-US"/>
        </w:rPr>
        <w:t xml:space="preserve">П.С. </w:t>
      </w:r>
      <w:r w:rsidR="00A14BAC">
        <w:rPr>
          <w:sz w:val="24"/>
          <w:szCs w:val="24"/>
        </w:rPr>
        <w:t>не могут расцениваться ни как добросовестные, ни как правомерные.</w:t>
      </w:r>
    </w:p>
    <w:p w:rsidR="00DE4176" w:rsidRPr="00B87CDB" w:rsidRDefault="00DE4176" w:rsidP="00DE4176">
      <w:pPr>
        <w:ind w:firstLine="708"/>
        <w:jc w:val="both"/>
        <w:rPr>
          <w:sz w:val="24"/>
          <w:szCs w:val="24"/>
          <w:lang w:eastAsia="en-US"/>
        </w:rPr>
      </w:pPr>
      <w:r w:rsidRPr="00B87CDB">
        <w:rPr>
          <w:sz w:val="24"/>
          <w:szCs w:val="24"/>
          <w:lang w:eastAsia="en-US"/>
        </w:rPr>
        <w:t>Материалы дисциплинарного производства свидетельствуют о нарушении адвокатом П</w:t>
      </w:r>
      <w:r w:rsidR="00436F1F">
        <w:rPr>
          <w:sz w:val="24"/>
          <w:szCs w:val="24"/>
          <w:lang w:eastAsia="en-US"/>
        </w:rPr>
        <w:t>.</w:t>
      </w:r>
      <w:r w:rsidRPr="00B87CDB">
        <w:rPr>
          <w:sz w:val="24"/>
          <w:szCs w:val="24"/>
          <w:lang w:eastAsia="en-US"/>
        </w:rPr>
        <w:t xml:space="preserve">Л.В. требований пп.1) п.1 ст.7 ФЗ «Об адвокатской деятельности и адвокатуре в РФ», п.1) ст.8 КПЭА. </w:t>
      </w:r>
    </w:p>
    <w:p w:rsidR="00DE4176" w:rsidRDefault="00DE4176" w:rsidP="00DE4176">
      <w:pPr>
        <w:ind w:firstLine="708"/>
        <w:jc w:val="both"/>
        <w:rPr>
          <w:sz w:val="24"/>
          <w:szCs w:val="24"/>
          <w:lang w:eastAsia="en-US"/>
        </w:rPr>
      </w:pPr>
    </w:p>
    <w:p w:rsidR="00DE4176" w:rsidRPr="00446718" w:rsidRDefault="00DE4176" w:rsidP="00DE417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:rsidR="00A14BAC" w:rsidRDefault="00A14BAC" w:rsidP="00A14B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</w:t>
      </w:r>
      <w:r w:rsidR="00B029CA">
        <w:rPr>
          <w:sz w:val="24"/>
          <w:szCs w:val="24"/>
          <w:lang w:eastAsia="en-US"/>
        </w:rPr>
        <w:t xml:space="preserve"> </w:t>
      </w:r>
      <w:r w:rsidRPr="00B87CDB">
        <w:rPr>
          <w:sz w:val="24"/>
          <w:szCs w:val="24"/>
          <w:lang w:eastAsia="en-US"/>
        </w:rPr>
        <w:t>П</w:t>
      </w:r>
      <w:r w:rsidR="00436F1F">
        <w:rPr>
          <w:sz w:val="24"/>
          <w:szCs w:val="24"/>
          <w:lang w:eastAsia="en-US"/>
        </w:rPr>
        <w:t>.</w:t>
      </w:r>
      <w:r w:rsidRPr="00B87CDB">
        <w:rPr>
          <w:sz w:val="24"/>
          <w:szCs w:val="24"/>
          <w:lang w:eastAsia="en-US"/>
        </w:rPr>
        <w:t xml:space="preserve">Л.В. </w:t>
      </w:r>
      <w:r>
        <w:rPr>
          <w:sz w:val="24"/>
          <w:szCs w:val="24"/>
          <w:lang w:eastAsia="en-US"/>
        </w:rPr>
        <w:t>проступки носят чисто формальный характер. Заявителю М</w:t>
      </w:r>
      <w:r w:rsidR="00436F1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П.С. действиями адвоката причинён значительный вред, существенно затрудняющий защиту интересов доверителя правовыми способами, осложнивший заявителю доступ к правосудию, что противоречит назначению адвокатуры как института.</w:t>
      </w:r>
    </w:p>
    <w:p w:rsidR="00A14BAC" w:rsidRDefault="00A14BAC" w:rsidP="00A14B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Своими действиями адвокат </w:t>
      </w:r>
      <w:r w:rsidRPr="00B87CDB">
        <w:rPr>
          <w:sz w:val="24"/>
          <w:szCs w:val="24"/>
          <w:lang w:eastAsia="en-US"/>
        </w:rPr>
        <w:t>П</w:t>
      </w:r>
      <w:r w:rsidR="00436F1F">
        <w:rPr>
          <w:sz w:val="24"/>
          <w:szCs w:val="24"/>
          <w:lang w:eastAsia="en-US"/>
        </w:rPr>
        <w:t>.</w:t>
      </w:r>
      <w:r w:rsidR="00B029CA">
        <w:rPr>
          <w:sz w:val="24"/>
          <w:szCs w:val="24"/>
          <w:lang w:eastAsia="en-US"/>
        </w:rPr>
        <w:t xml:space="preserve">Л.В. </w:t>
      </w:r>
      <w:r>
        <w:rPr>
          <w:sz w:val="24"/>
          <w:szCs w:val="24"/>
          <w:lang w:eastAsia="en-US"/>
        </w:rPr>
        <w:t>умалила авторитет адвокатуры и адвокатского сообщества в целом. Возможность подобных практик</w:t>
      </w:r>
      <w:r w:rsidR="00B029CA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дает неопределённому кругу лиц </w:t>
      </w:r>
      <w:r w:rsidR="00EA16CC">
        <w:rPr>
          <w:sz w:val="24"/>
          <w:szCs w:val="24"/>
          <w:lang w:eastAsia="en-US"/>
        </w:rPr>
        <w:lastRenderedPageBreak/>
        <w:t>сомневаться</w:t>
      </w:r>
      <w:r>
        <w:rPr>
          <w:sz w:val="24"/>
          <w:szCs w:val="24"/>
          <w:lang w:eastAsia="en-US"/>
        </w:rPr>
        <w:t>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</w:t>
      </w:r>
      <w:r w:rsidR="00EA16CC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к адвокату и адвокатуре в целом. Злоупотребление публичным доверием несовместимо со статусом адвоката (ст.5 КПЭА). </w:t>
      </w:r>
    </w:p>
    <w:p w:rsidR="00DE4176" w:rsidRDefault="00DE4176" w:rsidP="00DE41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DE4176" w:rsidRDefault="00DE4176" w:rsidP="00DE41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CD57B0" w:rsidRDefault="00CD57B0" w:rsidP="00CD57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Ссылка адвоката на факт расторжения соглашения </w:t>
      </w:r>
      <w:r w:rsidRPr="00B87CDB">
        <w:rPr>
          <w:sz w:val="24"/>
          <w:szCs w:val="24"/>
          <w:lang w:eastAsia="en-US"/>
        </w:rPr>
        <w:t xml:space="preserve">с </w:t>
      </w:r>
      <w:r w:rsidR="00436F1F">
        <w:rPr>
          <w:sz w:val="24"/>
          <w:szCs w:val="24"/>
        </w:rPr>
        <w:t>А.</w:t>
      </w:r>
      <w:r w:rsidRPr="00B87CDB">
        <w:rPr>
          <w:sz w:val="24"/>
          <w:szCs w:val="24"/>
        </w:rPr>
        <w:t>А.С.</w:t>
      </w:r>
      <w:r>
        <w:rPr>
          <w:sz w:val="24"/>
          <w:szCs w:val="24"/>
        </w:rPr>
        <w:t xml:space="preserve"> 03.03.21г. не принимается, поскольку соглашение было заключено 10.11.20г., активно исполнялось </w:t>
      </w:r>
      <w:r>
        <w:rPr>
          <w:sz w:val="24"/>
          <w:szCs w:val="24"/>
          <w:lang w:eastAsia="en-US"/>
        </w:rPr>
        <w:t>П</w:t>
      </w:r>
      <w:r w:rsidR="00436F1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Л.В. </w:t>
      </w:r>
      <w:r>
        <w:rPr>
          <w:sz w:val="24"/>
          <w:szCs w:val="24"/>
        </w:rPr>
        <w:t>в течение продолжительного времени, и было расторгнуто только после обращения заявителя в АПМО с жалобой на адвоката.</w:t>
      </w:r>
    </w:p>
    <w:p w:rsidR="00CD57B0" w:rsidRDefault="00CD57B0" w:rsidP="00E207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внимание, что квалификационная комиссия не сочла доказанными все доводы жалобы</w:t>
      </w:r>
      <w:r w:rsidR="00B029CA"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М</w:t>
      </w:r>
      <w:r w:rsidR="00436F1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П.С. и установленными все обстоятельства, на которые ссылается заявитель. </w:t>
      </w:r>
      <w:r w:rsidR="00E207C9">
        <w:rPr>
          <w:sz w:val="24"/>
          <w:szCs w:val="24"/>
          <w:lang w:eastAsia="en-US"/>
        </w:rPr>
        <w:t>При установленных обстоятельствах данного дисциплинарного производства Совет не находит возможности ограничиться иной мерой дисциплинарной ответственности, нежели прекращение статуса.</w:t>
      </w:r>
    </w:p>
    <w:p w:rsidR="00DE4176" w:rsidRDefault="007C3F44" w:rsidP="00DE417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Дисциплинарная практика </w:t>
      </w:r>
      <w:r w:rsidR="00EA16CC">
        <w:rPr>
          <w:sz w:val="24"/>
          <w:szCs w:val="24"/>
          <w:lang w:eastAsia="en-US"/>
        </w:rPr>
        <w:t xml:space="preserve">АПМО последовательно исходит из того, что принятие поручения против лица, которому адвокатом ранее оказывалась юридическая помощь, является поступком, влекущим прекращение статуса </w:t>
      </w:r>
      <w:r w:rsidR="00CD57B0">
        <w:rPr>
          <w:sz w:val="24"/>
          <w:szCs w:val="24"/>
          <w:lang w:eastAsia="en-US"/>
        </w:rPr>
        <w:t xml:space="preserve">в силу его тяжести и </w:t>
      </w:r>
      <w:r w:rsidR="00EA16CC">
        <w:rPr>
          <w:sz w:val="24"/>
          <w:szCs w:val="24"/>
          <w:lang w:eastAsia="en-US"/>
        </w:rPr>
        <w:t xml:space="preserve">независимо от конкретных обстоятельств, категории спора или </w:t>
      </w:r>
      <w:r w:rsidR="00CD57B0">
        <w:rPr>
          <w:sz w:val="24"/>
          <w:szCs w:val="24"/>
          <w:lang w:eastAsia="en-US"/>
        </w:rPr>
        <w:t>стадии дела.</w:t>
      </w:r>
    </w:p>
    <w:p w:rsidR="00E207C9" w:rsidRDefault="00E207C9" w:rsidP="00E207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П</w:t>
      </w:r>
      <w:r w:rsidR="00436F1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Л.В.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:rsidR="00DE4176" w:rsidRDefault="00DE4176" w:rsidP="00DE4176">
      <w:pPr>
        <w:ind w:firstLine="708"/>
        <w:jc w:val="both"/>
        <w:rPr>
          <w:sz w:val="24"/>
          <w:szCs w:val="24"/>
          <w:lang w:eastAsia="en-US"/>
        </w:rPr>
      </w:pPr>
    </w:p>
    <w:p w:rsidR="00DE4176" w:rsidRPr="005568E7" w:rsidRDefault="00DE4176" w:rsidP="00DE4176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П</w:t>
      </w:r>
      <w:r w:rsidR="00436F1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Л.В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DE4176" w:rsidRPr="004C3A46" w:rsidRDefault="00DE4176" w:rsidP="00DE4176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DE4176" w:rsidRPr="004C3A46" w:rsidRDefault="00DE4176" w:rsidP="00DE4176">
      <w:pPr>
        <w:ind w:firstLine="708"/>
        <w:jc w:val="both"/>
        <w:rPr>
          <w:sz w:val="24"/>
          <w:szCs w:val="24"/>
          <w:lang w:eastAsia="en-US"/>
        </w:rPr>
      </w:pPr>
    </w:p>
    <w:p w:rsidR="00DE4176" w:rsidRDefault="00DE4176" w:rsidP="00DE4176">
      <w:pPr>
        <w:ind w:firstLine="708"/>
        <w:jc w:val="both"/>
        <w:rPr>
          <w:sz w:val="24"/>
          <w:szCs w:val="24"/>
          <w:lang w:eastAsia="en-US"/>
        </w:rPr>
      </w:pPr>
    </w:p>
    <w:p w:rsidR="00DE4176" w:rsidRPr="00446718" w:rsidRDefault="00DE4176" w:rsidP="00DE4176">
      <w:pPr>
        <w:ind w:firstLine="708"/>
        <w:jc w:val="both"/>
        <w:rPr>
          <w:sz w:val="24"/>
          <w:szCs w:val="24"/>
          <w:lang w:eastAsia="en-US"/>
        </w:rPr>
      </w:pPr>
    </w:p>
    <w:p w:rsidR="00DE4176" w:rsidRPr="00446718" w:rsidRDefault="00DE4176" w:rsidP="00DE417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DE4176" w:rsidRDefault="00DE4176" w:rsidP="00DE4176">
      <w:pPr>
        <w:ind w:firstLine="708"/>
        <w:jc w:val="both"/>
        <w:rPr>
          <w:sz w:val="24"/>
          <w:szCs w:val="24"/>
          <w:lang w:eastAsia="en-US"/>
        </w:rPr>
      </w:pPr>
    </w:p>
    <w:p w:rsidR="00DE4176" w:rsidRPr="00446718" w:rsidRDefault="00DE4176" w:rsidP="00DE4176">
      <w:pPr>
        <w:ind w:firstLine="708"/>
        <w:jc w:val="both"/>
        <w:rPr>
          <w:sz w:val="24"/>
          <w:szCs w:val="24"/>
          <w:lang w:eastAsia="en-US"/>
        </w:rPr>
      </w:pPr>
    </w:p>
    <w:p w:rsidR="00DE4176" w:rsidRPr="00446718" w:rsidRDefault="00DE4176" w:rsidP="00DE417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E4176" w:rsidRPr="00446718" w:rsidRDefault="00DE4176" w:rsidP="00DE4176">
      <w:pPr>
        <w:ind w:firstLine="708"/>
        <w:jc w:val="both"/>
        <w:rPr>
          <w:sz w:val="24"/>
          <w:szCs w:val="24"/>
          <w:lang w:eastAsia="en-US"/>
        </w:rPr>
      </w:pPr>
    </w:p>
    <w:p w:rsidR="00DE4176" w:rsidRPr="00C22D9C" w:rsidRDefault="00DE4176" w:rsidP="00DE4176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 xml:space="preserve">нарушения </w:t>
      </w:r>
      <w:r w:rsidR="00B029CA">
        <w:rPr>
          <w:szCs w:val="24"/>
        </w:rPr>
        <w:t>п.п.2 п.4 ст.6, п.п.</w:t>
      </w:r>
      <w:r>
        <w:rPr>
          <w:szCs w:val="24"/>
        </w:rPr>
        <w:t>1 п.1 ст.</w:t>
      </w:r>
      <w:r w:rsidRPr="00543EEA">
        <w:rPr>
          <w:szCs w:val="24"/>
        </w:rPr>
        <w:t xml:space="preserve">7 ФЗ «Об адвокатской деятельности и адвокатуре в РФ», </w:t>
      </w:r>
      <w:r>
        <w:rPr>
          <w:szCs w:val="24"/>
        </w:rPr>
        <w:t>п.п.1 п.1 ст.9, п.1 ст.</w:t>
      </w:r>
      <w:r w:rsidRPr="00543EEA">
        <w:rPr>
          <w:szCs w:val="24"/>
        </w:rPr>
        <w:t>8 К</w:t>
      </w:r>
      <w:r>
        <w:rPr>
          <w:szCs w:val="24"/>
        </w:rPr>
        <w:t>ПЭА и ненадлежащем исполнении своих обязанностей перед доверителем М</w:t>
      </w:r>
      <w:r w:rsidR="00436F1F">
        <w:rPr>
          <w:szCs w:val="24"/>
        </w:rPr>
        <w:t>.</w:t>
      </w:r>
      <w:r>
        <w:rPr>
          <w:szCs w:val="24"/>
        </w:rPr>
        <w:t xml:space="preserve">П.С., выразившегося в том, что после исполнения поручения доверителя адвокат стала представлять в суде интересы </w:t>
      </w:r>
      <w:r w:rsidR="00436F1F">
        <w:rPr>
          <w:szCs w:val="24"/>
        </w:rPr>
        <w:t>А.</w:t>
      </w:r>
      <w:r>
        <w:rPr>
          <w:szCs w:val="24"/>
        </w:rPr>
        <w:t>А.С. по иску, ответчиком по которому выступает М</w:t>
      </w:r>
      <w:r w:rsidR="00436F1F">
        <w:rPr>
          <w:szCs w:val="24"/>
        </w:rPr>
        <w:t>.</w:t>
      </w:r>
      <w:r>
        <w:rPr>
          <w:szCs w:val="24"/>
        </w:rPr>
        <w:t>П.С</w:t>
      </w:r>
      <w:r w:rsidRPr="00C22D9C">
        <w:rPr>
          <w:rFonts w:eastAsia="Calibri"/>
        </w:rPr>
        <w:t>.</w:t>
      </w:r>
    </w:p>
    <w:p w:rsidR="00B029CA" w:rsidRDefault="00DE4176" w:rsidP="00B029CA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</w:t>
      </w:r>
      <w:r w:rsidRPr="00571033">
        <w:rPr>
          <w:szCs w:val="24"/>
        </w:rPr>
        <w:t xml:space="preserve">Вследствие допущенных нарушений прекратить статус адвоката </w:t>
      </w:r>
      <w:r w:rsidR="00436F1F">
        <w:rPr>
          <w:szCs w:val="24"/>
        </w:rPr>
        <w:t>П.Л.В.</w:t>
      </w:r>
      <w:r w:rsidRPr="00571033">
        <w:rPr>
          <w:szCs w:val="24"/>
        </w:rPr>
        <w:t>, имеюще</w:t>
      </w:r>
      <w:r w:rsidR="00855E4E">
        <w:rPr>
          <w:szCs w:val="24"/>
        </w:rPr>
        <w:t>й</w:t>
      </w:r>
      <w:r w:rsidRPr="00571033">
        <w:rPr>
          <w:szCs w:val="24"/>
        </w:rPr>
        <w:t xml:space="preserve"> регистрационный номер </w:t>
      </w:r>
      <w:r w:rsidR="00436F1F">
        <w:rPr>
          <w:szCs w:val="24"/>
        </w:rPr>
        <w:t>…..</w:t>
      </w:r>
      <w:r w:rsidRPr="00571033">
        <w:rPr>
          <w:szCs w:val="24"/>
        </w:rPr>
        <w:t xml:space="preserve"> в реестре адвокатов Московской области</w:t>
      </w:r>
      <w:r w:rsidRPr="00B23290">
        <w:rPr>
          <w:szCs w:val="24"/>
          <w:lang w:eastAsia="en-US"/>
        </w:rPr>
        <w:t>.</w:t>
      </w:r>
    </w:p>
    <w:p w:rsidR="00B029CA" w:rsidRDefault="00DE4176" w:rsidP="00DE4176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3. </w:t>
      </w:r>
      <w:r w:rsidR="00B029CA">
        <w:rPr>
          <w:szCs w:val="24"/>
          <w:lang w:eastAsia="en-US"/>
        </w:rPr>
        <w:t xml:space="preserve">Исключить из реестра адвокатских образований Московской области Адвокатский кабинет № </w:t>
      </w:r>
      <w:r w:rsidR="00436F1F">
        <w:rPr>
          <w:szCs w:val="24"/>
          <w:lang w:eastAsia="en-US"/>
        </w:rPr>
        <w:t>…..</w:t>
      </w:r>
      <w:r w:rsidR="00B029CA">
        <w:rPr>
          <w:szCs w:val="24"/>
          <w:lang w:eastAsia="en-US"/>
        </w:rPr>
        <w:t xml:space="preserve"> П</w:t>
      </w:r>
      <w:r w:rsidR="00436F1F">
        <w:rPr>
          <w:szCs w:val="24"/>
          <w:lang w:eastAsia="en-US"/>
        </w:rPr>
        <w:t>.</w:t>
      </w:r>
      <w:r w:rsidR="00B029CA">
        <w:rPr>
          <w:szCs w:val="24"/>
          <w:lang w:eastAsia="en-US"/>
        </w:rPr>
        <w:t>Л.В.</w:t>
      </w:r>
    </w:p>
    <w:p w:rsidR="00DE4176" w:rsidRPr="00446718" w:rsidRDefault="00B029CA" w:rsidP="00DE4176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4. </w:t>
      </w:r>
      <w:r w:rsidR="00DE4176">
        <w:rPr>
          <w:szCs w:val="24"/>
        </w:rPr>
        <w:t>Установить в соответствии с</w:t>
      </w:r>
      <w:r w:rsidR="00DE4176" w:rsidRPr="005568E7">
        <w:rPr>
          <w:szCs w:val="24"/>
        </w:rPr>
        <w:t xml:space="preserve"> п.7 ст.18 Кодекса профессиональной этики адвоката, что </w:t>
      </w:r>
      <w:r w:rsidR="00436F1F">
        <w:rPr>
          <w:szCs w:val="24"/>
        </w:rPr>
        <w:t>П.Л.В.</w:t>
      </w:r>
      <w:r w:rsidR="00DE4176">
        <w:rPr>
          <w:szCs w:val="24"/>
        </w:rPr>
        <w:t xml:space="preserve"> может быть допущен</w:t>
      </w:r>
      <w:r w:rsidR="00855E4E">
        <w:rPr>
          <w:szCs w:val="24"/>
        </w:rPr>
        <w:t>а</w:t>
      </w:r>
      <w:r w:rsidR="00DE4176" w:rsidRPr="005568E7">
        <w:rPr>
          <w:szCs w:val="24"/>
        </w:rPr>
        <w:t xml:space="preserve"> к сдаче квалификационного экзамена на приобретение статуса адвоката по истечении </w:t>
      </w:r>
      <w:r w:rsidR="00855E4E">
        <w:rPr>
          <w:szCs w:val="24"/>
        </w:rPr>
        <w:t>двух</w:t>
      </w:r>
      <w:r w:rsidR="00DE4176">
        <w:rPr>
          <w:szCs w:val="24"/>
        </w:rPr>
        <w:t xml:space="preserve"> лет</w:t>
      </w:r>
      <w:r w:rsidR="00DE4176" w:rsidRPr="005568E7">
        <w:rPr>
          <w:szCs w:val="24"/>
        </w:rPr>
        <w:t xml:space="preserve"> с момента вынесения настоящего решения</w:t>
      </w:r>
    </w:p>
    <w:p w:rsidR="00DE4176" w:rsidRDefault="00DE4176" w:rsidP="00577F8B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855E4E">
      <w:pPr>
        <w:jc w:val="both"/>
        <w:rPr>
          <w:sz w:val="24"/>
          <w:szCs w:val="24"/>
          <w:lang w:eastAsia="en-US"/>
        </w:rPr>
      </w:pPr>
    </w:p>
    <w:p w:rsidR="00F22C4D" w:rsidRPr="000A1010" w:rsidRDefault="00B029CA" w:rsidP="00F22C4D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22C4D">
        <w:rPr>
          <w:sz w:val="24"/>
          <w:szCs w:val="24"/>
        </w:rPr>
        <w:t>Президент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proofErr w:type="spellStart"/>
      <w:r w:rsidR="00F22C4D"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567" w:rsidRDefault="005F7567" w:rsidP="00C01A07">
      <w:r>
        <w:separator/>
      </w:r>
    </w:p>
  </w:endnote>
  <w:endnote w:type="continuationSeparator" w:id="0">
    <w:p w:rsidR="005F7567" w:rsidRDefault="005F756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567" w:rsidRDefault="005F7567" w:rsidP="00C01A07">
      <w:r>
        <w:separator/>
      </w:r>
    </w:p>
  </w:footnote>
  <w:footnote w:type="continuationSeparator" w:id="0">
    <w:p w:rsidR="005F7567" w:rsidRDefault="005F756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F7567" w:rsidRDefault="00574B75">
        <w:pPr>
          <w:pStyle w:val="af7"/>
          <w:jc w:val="right"/>
        </w:pPr>
        <w:fldSimple w:instr="PAGE   \* MERGEFORMAT">
          <w:r w:rsidR="00436F1F">
            <w:rPr>
              <w:noProof/>
            </w:rPr>
            <w:t>2</w:t>
          </w:r>
        </w:fldSimple>
      </w:p>
    </w:sdtContent>
  </w:sdt>
  <w:p w:rsidR="005F7567" w:rsidRDefault="005F756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65956"/>
    <w:multiLevelType w:val="hybridMultilevel"/>
    <w:tmpl w:val="0DAE46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2AD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6274C"/>
    <w:rsid w:val="00264981"/>
    <w:rsid w:val="0027078C"/>
    <w:rsid w:val="0027179E"/>
    <w:rsid w:val="00272C58"/>
    <w:rsid w:val="00276B2B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4A07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36F1F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14DB"/>
    <w:rsid w:val="004F46F3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4B75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5F7567"/>
    <w:rsid w:val="005F792F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2717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3698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3F44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5E4E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4BAC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76901"/>
    <w:rsid w:val="00A8003B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4543"/>
    <w:rsid w:val="00B01D2E"/>
    <w:rsid w:val="00B026F2"/>
    <w:rsid w:val="00B029CA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67ECC"/>
    <w:rsid w:val="00B70CA0"/>
    <w:rsid w:val="00B71EA4"/>
    <w:rsid w:val="00B742DF"/>
    <w:rsid w:val="00B74467"/>
    <w:rsid w:val="00B80CFB"/>
    <w:rsid w:val="00B8571B"/>
    <w:rsid w:val="00B86A11"/>
    <w:rsid w:val="00B87CDB"/>
    <w:rsid w:val="00B9225D"/>
    <w:rsid w:val="00B959A1"/>
    <w:rsid w:val="00BA1FE8"/>
    <w:rsid w:val="00BA2D21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3C7A"/>
    <w:rsid w:val="00C44202"/>
    <w:rsid w:val="00C47073"/>
    <w:rsid w:val="00C52471"/>
    <w:rsid w:val="00C547DC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D57B0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BA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4176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07C9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16CC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1947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0E2C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E5F4-E34C-4552-9337-20C2811F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1651</Words>
  <Characters>9416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2021-07-27T09:33:00Z</cp:lastPrinted>
  <dcterms:created xsi:type="dcterms:W3CDTF">2021-07-27T07:35:00Z</dcterms:created>
  <dcterms:modified xsi:type="dcterms:W3CDTF">2022-03-19T13:41:00Z</dcterms:modified>
</cp:coreProperties>
</file>