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F2C76">
        <w:rPr>
          <w:b/>
          <w:caps/>
          <w:sz w:val="24"/>
          <w:szCs w:val="24"/>
        </w:rPr>
        <w:t xml:space="preserve"> </w:t>
      </w:r>
      <w:r w:rsidR="003A6136">
        <w:rPr>
          <w:b/>
          <w:caps/>
          <w:sz w:val="24"/>
          <w:szCs w:val="24"/>
        </w:rPr>
        <w:t>2</w:t>
      </w:r>
      <w:r w:rsidR="00022DD9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/25-0</w:t>
      </w:r>
      <w:r w:rsidR="005330F2">
        <w:rPr>
          <w:b/>
          <w:caps/>
          <w:sz w:val="24"/>
          <w:szCs w:val="24"/>
        </w:rPr>
        <w:t>2</w:t>
      </w:r>
      <w:r w:rsidR="001F2C7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2DD9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1F2C76">
        <w:rPr>
          <w:b/>
          <w:sz w:val="24"/>
          <w:szCs w:val="24"/>
        </w:rPr>
        <w:t xml:space="preserve"> </w:t>
      </w:r>
      <w:r w:rsidR="005330F2">
        <w:rPr>
          <w:b/>
          <w:sz w:val="24"/>
          <w:szCs w:val="24"/>
        </w:rPr>
        <w:t>08-11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1F2C76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F07D1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1F2C76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 xml:space="preserve">Володина С.И.,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1F2C76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22DD9">
        <w:rPr>
          <w:sz w:val="24"/>
          <w:szCs w:val="24"/>
        </w:rPr>
        <w:t>в отсутствие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1F2C7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1F2C76">
        <w:rPr>
          <w:sz w:val="24"/>
          <w:szCs w:val="24"/>
        </w:rPr>
        <w:t xml:space="preserve"> </w:t>
      </w:r>
      <w:r w:rsidR="005330F2">
        <w:rPr>
          <w:sz w:val="24"/>
          <w:szCs w:val="24"/>
        </w:rPr>
        <w:t>08-11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330F2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022DD9" w:rsidRPr="00022DD9">
        <w:rPr>
          <w:sz w:val="24"/>
          <w:szCs w:val="24"/>
        </w:rPr>
        <w:t xml:space="preserve">.2021г. в Адвокатскую палату Московской области поступило представление первого вице-президента АПМО </w:t>
      </w:r>
      <w:proofErr w:type="spellStart"/>
      <w:r w:rsidR="00022DD9" w:rsidRPr="00022DD9">
        <w:rPr>
          <w:sz w:val="24"/>
          <w:szCs w:val="24"/>
        </w:rPr>
        <w:t>Толчеева</w:t>
      </w:r>
      <w:proofErr w:type="spellEnd"/>
      <w:r w:rsidR="00022DD9" w:rsidRPr="00022DD9">
        <w:rPr>
          <w:sz w:val="24"/>
          <w:szCs w:val="24"/>
        </w:rPr>
        <w:t xml:space="preserve"> М.Н. в отношении адвоката </w:t>
      </w:r>
      <w:r w:rsidR="00F07D11">
        <w:rPr>
          <w:sz w:val="24"/>
          <w:szCs w:val="24"/>
        </w:rPr>
        <w:t>Т.В.С., имеющего</w:t>
      </w:r>
      <w:r w:rsidR="00022DD9" w:rsidRPr="00022DD9">
        <w:rPr>
          <w:sz w:val="24"/>
          <w:szCs w:val="24"/>
        </w:rPr>
        <w:t xml:space="preserve"> регистрационный номер </w:t>
      </w:r>
      <w:r w:rsidR="00F07D11">
        <w:rPr>
          <w:sz w:val="24"/>
          <w:szCs w:val="24"/>
        </w:rPr>
        <w:t>…..</w:t>
      </w:r>
      <w:r w:rsidR="00022DD9" w:rsidRPr="00022D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7D1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1F2C76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30F2" w:rsidRPr="005330F2">
        <w:rPr>
          <w:sz w:val="24"/>
          <w:szCs w:val="24"/>
        </w:rPr>
        <w:t>К</w:t>
      </w:r>
      <w:r w:rsidR="005330F2">
        <w:rPr>
          <w:sz w:val="24"/>
          <w:szCs w:val="24"/>
        </w:rPr>
        <w:t>ак указывается в представлении</w:t>
      </w:r>
      <w:r w:rsidR="005330F2" w:rsidRPr="005330F2">
        <w:rPr>
          <w:sz w:val="24"/>
          <w:szCs w:val="24"/>
        </w:rPr>
        <w:t xml:space="preserve"> и прилагаемых к нему документах, адвокат 17.10.2021 г. создал в </w:t>
      </w:r>
      <w:proofErr w:type="spellStart"/>
      <w:r w:rsidR="005330F2" w:rsidRPr="005330F2">
        <w:rPr>
          <w:sz w:val="24"/>
          <w:szCs w:val="24"/>
        </w:rPr>
        <w:t>мессенджере</w:t>
      </w:r>
      <w:proofErr w:type="spellEnd"/>
      <w:r w:rsidR="005330F2" w:rsidRPr="005330F2">
        <w:rPr>
          <w:sz w:val="24"/>
          <w:szCs w:val="24"/>
        </w:rPr>
        <w:t xml:space="preserve"> </w:t>
      </w:r>
      <w:proofErr w:type="spellStart"/>
      <w:r w:rsidR="005330F2" w:rsidRPr="005330F2">
        <w:rPr>
          <w:sz w:val="24"/>
          <w:szCs w:val="24"/>
        </w:rPr>
        <w:t>WhatsApp</w:t>
      </w:r>
      <w:proofErr w:type="spellEnd"/>
      <w:r w:rsidR="005330F2" w:rsidRPr="005330F2">
        <w:rPr>
          <w:sz w:val="24"/>
          <w:szCs w:val="24"/>
        </w:rPr>
        <w:t xml:space="preserve"> группу «</w:t>
      </w:r>
      <w:r w:rsidR="00F07D11">
        <w:rPr>
          <w:sz w:val="24"/>
          <w:szCs w:val="24"/>
        </w:rPr>
        <w:t>…..</w:t>
      </w:r>
      <w:r w:rsidR="005330F2" w:rsidRPr="005330F2">
        <w:rPr>
          <w:sz w:val="24"/>
          <w:szCs w:val="24"/>
        </w:rPr>
        <w:t>», в которой размещал сообщения оскорбительного характера. Однако впоследствии адвокат пояснил, что телефон у него украли, он не создавал данной группы и находится на амбулаторном лечении</w:t>
      </w:r>
      <w:r w:rsidR="006A29BA" w:rsidRPr="006A29BA">
        <w:rPr>
          <w:sz w:val="24"/>
          <w:szCs w:val="24"/>
        </w:rPr>
        <w:t>.</w:t>
      </w:r>
    </w:p>
    <w:p w:rsidR="00654B23" w:rsidRDefault="005330F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1F2C7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34112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1F2C76" w:rsidRPr="001F2C76">
        <w:rPr>
          <w:sz w:val="24"/>
          <w:szCs w:val="24"/>
        </w:rPr>
        <w:t xml:space="preserve"> </w:t>
      </w:r>
      <w:r>
        <w:rPr>
          <w:sz w:val="24"/>
          <w:szCs w:val="24"/>
        </w:rPr>
        <w:t>4145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 xml:space="preserve">представлены объяснения, </w:t>
      </w:r>
      <w:r w:rsidR="005330F2">
        <w:rPr>
          <w:sz w:val="24"/>
          <w:szCs w:val="24"/>
        </w:rPr>
        <w:t>ответ на который не представлен</w:t>
      </w:r>
      <w:r w:rsidR="00C131A9">
        <w:rPr>
          <w:sz w:val="24"/>
          <w:szCs w:val="24"/>
        </w:rPr>
        <w:t>.</w:t>
      </w:r>
    </w:p>
    <w:p w:rsidR="00022DD9" w:rsidRDefault="005330F2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022DD9"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022DD9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8822BC" w:rsidRPr="00022DD9" w:rsidRDefault="005330F2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 w:rsidRPr="00022DD9">
        <w:rPr>
          <w:sz w:val="24"/>
          <w:szCs w:val="24"/>
        </w:rPr>
        <w:t>.2021</w:t>
      </w:r>
      <w:r w:rsidR="00AD729C" w:rsidRPr="00022DD9">
        <w:rPr>
          <w:sz w:val="24"/>
          <w:szCs w:val="24"/>
        </w:rPr>
        <w:t xml:space="preserve">г. квалификационная комиссия дала </w:t>
      </w:r>
      <w:r w:rsidR="00DD556E" w:rsidRPr="00022DD9">
        <w:rPr>
          <w:sz w:val="24"/>
          <w:szCs w:val="24"/>
        </w:rPr>
        <w:t xml:space="preserve">заключение </w:t>
      </w:r>
      <w:r w:rsidRPr="005330F2">
        <w:rPr>
          <w:sz w:val="24"/>
          <w:szCs w:val="24"/>
        </w:rPr>
        <w:t xml:space="preserve">о наличии в действиях адвоката </w:t>
      </w:r>
      <w:r w:rsidR="00F07D11">
        <w:rPr>
          <w:sz w:val="24"/>
          <w:szCs w:val="24"/>
        </w:rPr>
        <w:t>Т.В.С.</w:t>
      </w:r>
      <w:r w:rsidRPr="005330F2">
        <w:rPr>
          <w:sz w:val="24"/>
          <w:szCs w:val="24"/>
        </w:rPr>
        <w:t xml:space="preserve"> нарушения п.1 ст.4, п.2 ст.8, пп.2 п.2 ст.15 КПЭА, выразившегося в том, что адвокат 17.10.2021 г. создал в </w:t>
      </w:r>
      <w:proofErr w:type="spellStart"/>
      <w:r w:rsidRPr="005330F2">
        <w:rPr>
          <w:sz w:val="24"/>
          <w:szCs w:val="24"/>
        </w:rPr>
        <w:t>мессенджере</w:t>
      </w:r>
      <w:proofErr w:type="spellEnd"/>
      <w:r w:rsidRPr="005330F2">
        <w:rPr>
          <w:sz w:val="24"/>
          <w:szCs w:val="24"/>
        </w:rPr>
        <w:t xml:space="preserve"> </w:t>
      </w:r>
      <w:proofErr w:type="spellStart"/>
      <w:r w:rsidRPr="005330F2">
        <w:rPr>
          <w:sz w:val="24"/>
          <w:szCs w:val="24"/>
        </w:rPr>
        <w:t>WhatsApp</w:t>
      </w:r>
      <w:proofErr w:type="spellEnd"/>
      <w:r w:rsidRPr="005330F2">
        <w:rPr>
          <w:sz w:val="24"/>
          <w:szCs w:val="24"/>
        </w:rPr>
        <w:t xml:space="preserve"> группу «</w:t>
      </w:r>
      <w:r w:rsidR="00F07D11">
        <w:rPr>
          <w:sz w:val="24"/>
          <w:szCs w:val="24"/>
        </w:rPr>
        <w:t>…..</w:t>
      </w:r>
      <w:r w:rsidRPr="005330F2">
        <w:rPr>
          <w:sz w:val="24"/>
          <w:szCs w:val="24"/>
        </w:rPr>
        <w:t>», в которой размещал сообщения оскорбительного характера, направленные на умаление чести, достоинства и деловой репутации других адвокатов</w:t>
      </w:r>
      <w:r w:rsidR="00A85A87" w:rsidRPr="00022DD9">
        <w:rPr>
          <w:sz w:val="24"/>
          <w:szCs w:val="24"/>
        </w:rPr>
        <w:t>.</w:t>
      </w:r>
      <w:bookmarkStart w:id="2" w:name="_Hlk59626894"/>
    </w:p>
    <w:p w:rsidR="00483279" w:rsidRPr="005330F2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3A6136" w:rsidP="00483279">
      <w:pPr>
        <w:pStyle w:val="aa"/>
        <w:ind w:firstLine="708"/>
        <w:jc w:val="both"/>
      </w:pPr>
      <w:r>
        <w:t>От адвоката несогласие с заключением квалификационной комиссии не поступило</w:t>
      </w:r>
      <w:r w:rsidR="00483279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1F2C76" w:rsidRPr="001F2C76">
        <w:rPr>
          <w:sz w:val="24"/>
          <w:szCs w:val="24"/>
          <w:lang w:eastAsia="en-US"/>
        </w:rPr>
        <w:t xml:space="preserve"> </w:t>
      </w:r>
      <w:r w:rsidR="00022DD9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022DD9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74ECC" w:rsidRDefault="00D66067" w:rsidP="00D66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п.1 ст.4 КПЭА адвокат при всех обстоятельствах должен сохранять честь и достоинство, присущие его профессии. П.2) ст.8 КПЭА предписывает адвокату при осуществлении профессиональной деятельности уважать права, честь и достоинство коллег и других лиц, придерживаться манеры поведения, соответствующих деловому общению, а в силу п.5 ст.9 КПЭА в любой ситуации, в том числе вне профессиональной деятельности, адвокат обязан сохранять честь и достоинство, избегать всего, что могло бы </w:t>
      </w:r>
      <w:r>
        <w:rPr>
          <w:sz w:val="24"/>
          <w:szCs w:val="24"/>
        </w:rPr>
        <w:lastRenderedPageBreak/>
        <w:t xml:space="preserve">нанести ущерб авторитету адвокатуры или подорвать доверие к ней, при условии, что принадлежность адвоката к </w:t>
      </w:r>
      <w:r w:rsidR="00F74ECC">
        <w:rPr>
          <w:sz w:val="24"/>
          <w:szCs w:val="24"/>
        </w:rPr>
        <w:t xml:space="preserve">адвокатскому сообществу очевидно или это следует из его поведения. </w:t>
      </w:r>
    </w:p>
    <w:p w:rsidR="000D7A35" w:rsidRDefault="000D7A35" w:rsidP="00D66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пришла к обоснованному выводу о том, что состав лиц, включённых </w:t>
      </w:r>
      <w:r w:rsidRPr="005330F2">
        <w:rPr>
          <w:sz w:val="24"/>
          <w:szCs w:val="24"/>
        </w:rPr>
        <w:t>группу «</w:t>
      </w:r>
      <w:r w:rsidR="00F07D11">
        <w:rPr>
          <w:sz w:val="24"/>
          <w:szCs w:val="24"/>
        </w:rPr>
        <w:t>…..</w:t>
      </w:r>
      <w:r w:rsidRPr="005330F2">
        <w:rPr>
          <w:sz w:val="24"/>
          <w:szCs w:val="24"/>
        </w:rPr>
        <w:t>»</w:t>
      </w:r>
      <w:r w:rsidR="001F2C76" w:rsidRPr="001F2C76">
        <w:rPr>
          <w:sz w:val="24"/>
          <w:szCs w:val="24"/>
        </w:rPr>
        <w:t xml:space="preserve"> </w:t>
      </w:r>
      <w:r w:rsidRPr="005330F2">
        <w:rPr>
          <w:sz w:val="24"/>
          <w:szCs w:val="24"/>
        </w:rPr>
        <w:t xml:space="preserve">в </w:t>
      </w:r>
      <w:proofErr w:type="spellStart"/>
      <w:r w:rsidRPr="005330F2">
        <w:rPr>
          <w:sz w:val="24"/>
          <w:szCs w:val="24"/>
        </w:rPr>
        <w:t>мессенджере</w:t>
      </w:r>
      <w:proofErr w:type="spellEnd"/>
      <w:r w:rsidRPr="005330F2">
        <w:rPr>
          <w:sz w:val="24"/>
          <w:szCs w:val="24"/>
        </w:rPr>
        <w:t xml:space="preserve"> </w:t>
      </w:r>
      <w:proofErr w:type="spellStart"/>
      <w:r w:rsidRPr="005330F2"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,</w:t>
      </w:r>
      <w:r w:rsidR="00BA1345">
        <w:rPr>
          <w:sz w:val="24"/>
          <w:szCs w:val="24"/>
        </w:rPr>
        <w:t xml:space="preserve"> и содержание сообщений свидетельствуют о принадлежности автора к адвокатскому сообществу, а ссылка адвоката Т</w:t>
      </w:r>
      <w:r w:rsidR="00F07D11">
        <w:rPr>
          <w:sz w:val="24"/>
          <w:szCs w:val="24"/>
        </w:rPr>
        <w:t>.</w:t>
      </w:r>
      <w:r w:rsidR="00BA1345">
        <w:rPr>
          <w:sz w:val="24"/>
          <w:szCs w:val="24"/>
        </w:rPr>
        <w:t>В.С. на возможное использование его номера мобильного телефона иным лицом является надуманной.</w:t>
      </w:r>
    </w:p>
    <w:p w:rsidR="00BA1345" w:rsidRDefault="00BA1345" w:rsidP="00D66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находит, что </w:t>
      </w:r>
      <w:r w:rsidR="008E2A77">
        <w:rPr>
          <w:sz w:val="24"/>
          <w:szCs w:val="24"/>
        </w:rPr>
        <w:t xml:space="preserve">приведённые выше нормы профессиональной этики предполагают </w:t>
      </w:r>
      <w:r w:rsidR="00E00198">
        <w:rPr>
          <w:sz w:val="24"/>
          <w:szCs w:val="24"/>
        </w:rPr>
        <w:t>осуществление адвокатом</w:t>
      </w:r>
      <w:r w:rsidR="008E2A77">
        <w:rPr>
          <w:sz w:val="24"/>
          <w:szCs w:val="24"/>
        </w:rPr>
        <w:t xml:space="preserve"> эффективных мер против злонамеренного распространения </w:t>
      </w:r>
      <w:r w:rsidR="00E00198">
        <w:rPr>
          <w:sz w:val="24"/>
          <w:szCs w:val="24"/>
        </w:rPr>
        <w:t xml:space="preserve">якобы </w:t>
      </w:r>
      <w:r w:rsidR="008E2A77">
        <w:rPr>
          <w:sz w:val="24"/>
          <w:szCs w:val="24"/>
        </w:rPr>
        <w:t xml:space="preserve">от </w:t>
      </w:r>
      <w:r w:rsidR="00E00198">
        <w:rPr>
          <w:sz w:val="24"/>
          <w:szCs w:val="24"/>
        </w:rPr>
        <w:t xml:space="preserve">его </w:t>
      </w:r>
      <w:r w:rsidR="008E2A77">
        <w:rPr>
          <w:sz w:val="24"/>
          <w:szCs w:val="24"/>
        </w:rPr>
        <w:t>имени</w:t>
      </w:r>
      <w:r w:rsidR="001F2C76" w:rsidRPr="001F2C76">
        <w:rPr>
          <w:sz w:val="24"/>
          <w:szCs w:val="24"/>
        </w:rPr>
        <w:t xml:space="preserve"> </w:t>
      </w:r>
      <w:r w:rsidR="00654267">
        <w:rPr>
          <w:sz w:val="24"/>
          <w:szCs w:val="24"/>
        </w:rPr>
        <w:t>сведений</w:t>
      </w:r>
      <w:r w:rsidR="008E2A77">
        <w:rPr>
          <w:sz w:val="24"/>
          <w:szCs w:val="24"/>
        </w:rPr>
        <w:t>, приписываем</w:t>
      </w:r>
      <w:r w:rsidR="00E00198">
        <w:rPr>
          <w:sz w:val="24"/>
          <w:szCs w:val="24"/>
        </w:rPr>
        <w:t>ых</w:t>
      </w:r>
      <w:r w:rsidR="008E2A77">
        <w:rPr>
          <w:sz w:val="24"/>
          <w:szCs w:val="24"/>
        </w:rPr>
        <w:t xml:space="preserve"> лицу, принадлежащему к адвокатскому сообществу</w:t>
      </w:r>
      <w:r w:rsidR="00E00198">
        <w:rPr>
          <w:sz w:val="24"/>
          <w:szCs w:val="24"/>
        </w:rPr>
        <w:t>.</w:t>
      </w:r>
      <w:r w:rsidR="001F2C76" w:rsidRPr="001F2C76">
        <w:rPr>
          <w:sz w:val="24"/>
          <w:szCs w:val="24"/>
        </w:rPr>
        <w:t xml:space="preserve"> </w:t>
      </w:r>
      <w:r w:rsidR="00E00198">
        <w:rPr>
          <w:sz w:val="24"/>
          <w:szCs w:val="24"/>
        </w:rPr>
        <w:t>В</w:t>
      </w:r>
      <w:r w:rsidR="00654267">
        <w:rPr>
          <w:sz w:val="24"/>
          <w:szCs w:val="24"/>
        </w:rPr>
        <w:t xml:space="preserve"> подобной ситуации адвокат</w:t>
      </w:r>
      <w:r w:rsidR="008E2A77">
        <w:rPr>
          <w:sz w:val="24"/>
          <w:szCs w:val="24"/>
        </w:rPr>
        <w:t xml:space="preserve"> ответст</w:t>
      </w:r>
      <w:r w:rsidR="00654267">
        <w:rPr>
          <w:sz w:val="24"/>
          <w:szCs w:val="24"/>
        </w:rPr>
        <w:t>в</w:t>
      </w:r>
      <w:r w:rsidR="008E2A77">
        <w:rPr>
          <w:sz w:val="24"/>
          <w:szCs w:val="24"/>
        </w:rPr>
        <w:t xml:space="preserve">енен как </w:t>
      </w:r>
      <w:r w:rsidR="00654267">
        <w:rPr>
          <w:sz w:val="24"/>
          <w:szCs w:val="24"/>
        </w:rPr>
        <w:t xml:space="preserve">за факт доступа постороннего лица к профессиональной информации и </w:t>
      </w:r>
      <w:r w:rsidR="00E00198">
        <w:rPr>
          <w:sz w:val="24"/>
          <w:szCs w:val="24"/>
        </w:rPr>
        <w:t xml:space="preserve">средствам внутрикорпоративного информационного обмена (грубая неосторожность), так и за непринятие </w:t>
      </w:r>
      <w:r w:rsidR="00760B29">
        <w:rPr>
          <w:sz w:val="24"/>
          <w:szCs w:val="24"/>
        </w:rPr>
        <w:t xml:space="preserve">незамедлительных и </w:t>
      </w:r>
      <w:r w:rsidR="00E00198">
        <w:rPr>
          <w:sz w:val="24"/>
          <w:szCs w:val="24"/>
        </w:rPr>
        <w:t xml:space="preserve">конкретных шагов по </w:t>
      </w:r>
      <w:r w:rsidR="00760B29">
        <w:rPr>
          <w:sz w:val="24"/>
          <w:szCs w:val="24"/>
        </w:rPr>
        <w:t>устранению негативных последствий случившегося (бездействие).</w:t>
      </w:r>
    </w:p>
    <w:p w:rsidR="00760B29" w:rsidRDefault="00760B29" w:rsidP="00D660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Учитывая, что самим адвокатом объяснений по обстоятельствам </w:t>
      </w:r>
      <w:r w:rsidR="00FC06F9">
        <w:rPr>
          <w:sz w:val="24"/>
          <w:szCs w:val="24"/>
        </w:rPr>
        <w:t xml:space="preserve">дисциплинарного производства </w:t>
      </w:r>
      <w:r>
        <w:rPr>
          <w:sz w:val="24"/>
          <w:szCs w:val="24"/>
        </w:rPr>
        <w:t xml:space="preserve">не представлено, выводы квалификационной комиссии о совершении рассматриваемых действий </w:t>
      </w:r>
      <w:r w:rsidR="00FC06F9">
        <w:rPr>
          <w:sz w:val="24"/>
          <w:szCs w:val="24"/>
        </w:rPr>
        <w:t>самим адвокатом Т</w:t>
      </w:r>
      <w:r w:rsidR="00F07D11">
        <w:rPr>
          <w:sz w:val="24"/>
          <w:szCs w:val="24"/>
        </w:rPr>
        <w:t>.</w:t>
      </w:r>
      <w:r w:rsidR="00FC06F9">
        <w:rPr>
          <w:sz w:val="24"/>
          <w:szCs w:val="24"/>
        </w:rPr>
        <w:t>В.С. представляются правильными, соответствующими представленным материалам и требованиям ст.23 КПЭА.</w:t>
      </w:r>
    </w:p>
    <w:p w:rsidR="000D7A35" w:rsidRDefault="00FC06F9" w:rsidP="000D7A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Учитывая, что данное дисциплинарное производство не является единственным, связанным с поведением в информационном пространстве, </w:t>
      </w:r>
      <w:r w:rsidR="000D7A35">
        <w:rPr>
          <w:sz w:val="24"/>
          <w:szCs w:val="24"/>
        </w:rPr>
        <w:t>Совет настоятельно рекомендует адвокату Т</w:t>
      </w:r>
      <w:r w:rsidR="00F07D11">
        <w:rPr>
          <w:sz w:val="24"/>
          <w:szCs w:val="24"/>
        </w:rPr>
        <w:t>.</w:t>
      </w:r>
      <w:r w:rsidR="000D7A35">
        <w:rPr>
          <w:sz w:val="24"/>
          <w:szCs w:val="24"/>
        </w:rPr>
        <w:t>В.С.  уделить пристальное внимание манере общения и культуре речи, и впредь воздерживаться от неприемлемых публичных высказываний, не достойных воспитанного и образованного человека.</w:t>
      </w:r>
    </w:p>
    <w:p w:rsidR="003A6136" w:rsidRDefault="003A6136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5330F2" w:rsidRPr="005330F2">
        <w:rPr>
          <w:sz w:val="24"/>
          <w:szCs w:val="24"/>
        </w:rPr>
        <w:t xml:space="preserve">п.1 ст.4, п.2 ст.8, пп.2 п.2 ст.15 КПЭА, выразившегося в том, что адвокат 17.10.2021 г. создал в </w:t>
      </w:r>
      <w:proofErr w:type="spellStart"/>
      <w:r w:rsidR="005330F2" w:rsidRPr="005330F2">
        <w:rPr>
          <w:sz w:val="24"/>
          <w:szCs w:val="24"/>
        </w:rPr>
        <w:t>мессенджере</w:t>
      </w:r>
      <w:proofErr w:type="spellEnd"/>
      <w:r w:rsidR="005330F2" w:rsidRPr="005330F2">
        <w:rPr>
          <w:sz w:val="24"/>
          <w:szCs w:val="24"/>
        </w:rPr>
        <w:t xml:space="preserve"> </w:t>
      </w:r>
      <w:proofErr w:type="spellStart"/>
      <w:r w:rsidR="005330F2" w:rsidRPr="005330F2">
        <w:rPr>
          <w:sz w:val="24"/>
          <w:szCs w:val="24"/>
        </w:rPr>
        <w:t>WhatsApp</w:t>
      </w:r>
      <w:proofErr w:type="spellEnd"/>
      <w:r w:rsidR="005330F2" w:rsidRPr="005330F2">
        <w:rPr>
          <w:sz w:val="24"/>
          <w:szCs w:val="24"/>
        </w:rPr>
        <w:t xml:space="preserve"> группу «</w:t>
      </w:r>
      <w:r w:rsidR="00F07D11">
        <w:rPr>
          <w:sz w:val="24"/>
          <w:szCs w:val="24"/>
        </w:rPr>
        <w:t>…..</w:t>
      </w:r>
      <w:r w:rsidR="005330F2" w:rsidRPr="005330F2">
        <w:rPr>
          <w:sz w:val="24"/>
          <w:szCs w:val="24"/>
        </w:rPr>
        <w:t>», в которой размещал сообщения оскорбительного характера, направленные на умаление чести, достоинства и деловой репутации других адвокатов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321D8F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F07D11">
        <w:rPr>
          <w:szCs w:val="24"/>
        </w:rPr>
        <w:t>Т.В.С.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E0A5D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F07D11">
        <w:rPr>
          <w:szCs w:val="24"/>
        </w:rPr>
        <w:t>…..</w:t>
      </w:r>
      <w:r w:rsidR="001F2C76" w:rsidRPr="00F07D11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321D8F" w:rsidRDefault="00321D8F" w:rsidP="00321D8F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89" w:rsidRDefault="00CD2D89" w:rsidP="00C01A07">
      <w:r>
        <w:separator/>
      </w:r>
    </w:p>
  </w:endnote>
  <w:endnote w:type="continuationSeparator" w:id="0">
    <w:p w:rsidR="00CD2D89" w:rsidRDefault="00CD2D8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89" w:rsidRDefault="00CD2D89" w:rsidP="00C01A07">
      <w:r>
        <w:separator/>
      </w:r>
    </w:p>
  </w:footnote>
  <w:footnote w:type="continuationSeparator" w:id="0">
    <w:p w:rsidR="00CD2D89" w:rsidRDefault="00CD2D8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22DD9" w:rsidRDefault="006C17A5">
        <w:pPr>
          <w:pStyle w:val="af7"/>
          <w:jc w:val="right"/>
        </w:pPr>
        <w:r>
          <w:fldChar w:fldCharType="begin"/>
        </w:r>
        <w:r w:rsidR="00CD2D89">
          <w:instrText>PAGE   \* MERGEFORMAT</w:instrText>
        </w:r>
        <w:r>
          <w:fldChar w:fldCharType="separate"/>
        </w:r>
        <w:r w:rsidR="00F07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DD9" w:rsidRDefault="00022D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DD9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15B"/>
    <w:rsid w:val="000D2A8F"/>
    <w:rsid w:val="000D2FF6"/>
    <w:rsid w:val="000D36E9"/>
    <w:rsid w:val="000D5AA2"/>
    <w:rsid w:val="000D7A35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2C76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24CD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1D8F"/>
    <w:rsid w:val="00322FD8"/>
    <w:rsid w:val="003279FB"/>
    <w:rsid w:val="003309DE"/>
    <w:rsid w:val="0034112B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6136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A72D1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0F2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A63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267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17A5"/>
    <w:rsid w:val="006C4776"/>
    <w:rsid w:val="006C61C6"/>
    <w:rsid w:val="006C6D7F"/>
    <w:rsid w:val="006D27CF"/>
    <w:rsid w:val="006D4941"/>
    <w:rsid w:val="006D6268"/>
    <w:rsid w:val="006E00C4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0B29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B1C"/>
    <w:rsid w:val="00832545"/>
    <w:rsid w:val="008340FE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19F3"/>
    <w:rsid w:val="008D6D58"/>
    <w:rsid w:val="008E0145"/>
    <w:rsid w:val="008E0306"/>
    <w:rsid w:val="008E1AB3"/>
    <w:rsid w:val="008E1AC2"/>
    <w:rsid w:val="008E2A77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345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7ED1"/>
    <w:rsid w:val="00C86237"/>
    <w:rsid w:val="00C8745E"/>
    <w:rsid w:val="00C920AC"/>
    <w:rsid w:val="00C92CED"/>
    <w:rsid w:val="00C949A0"/>
    <w:rsid w:val="00C97CA0"/>
    <w:rsid w:val="00CA1AEC"/>
    <w:rsid w:val="00CA2D36"/>
    <w:rsid w:val="00CA5E37"/>
    <w:rsid w:val="00CA64A0"/>
    <w:rsid w:val="00CB2703"/>
    <w:rsid w:val="00CB39CE"/>
    <w:rsid w:val="00CB6B1F"/>
    <w:rsid w:val="00CB7566"/>
    <w:rsid w:val="00CC203B"/>
    <w:rsid w:val="00CD1F51"/>
    <w:rsid w:val="00CD2D89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3D1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067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0198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A1"/>
    <w:rsid w:val="00EE72C4"/>
    <w:rsid w:val="00EF060C"/>
    <w:rsid w:val="00F014A0"/>
    <w:rsid w:val="00F054FE"/>
    <w:rsid w:val="00F07D11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3599"/>
    <w:rsid w:val="00F66252"/>
    <w:rsid w:val="00F6752C"/>
    <w:rsid w:val="00F67AB7"/>
    <w:rsid w:val="00F71C57"/>
    <w:rsid w:val="00F74ECC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1E37"/>
    <w:rsid w:val="00FB2D85"/>
    <w:rsid w:val="00FB449F"/>
    <w:rsid w:val="00FB5C17"/>
    <w:rsid w:val="00FB6C0D"/>
    <w:rsid w:val="00FC0119"/>
    <w:rsid w:val="00FC06F9"/>
    <w:rsid w:val="00FC3669"/>
    <w:rsid w:val="00FC526E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4C8F-9DE2-493B-AEA0-D9168AB6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2021-12-27T08:03:00Z</cp:lastPrinted>
  <dcterms:created xsi:type="dcterms:W3CDTF">2021-12-27T08:03:00Z</dcterms:created>
  <dcterms:modified xsi:type="dcterms:W3CDTF">2022-03-18T14:52:00Z</dcterms:modified>
</cp:coreProperties>
</file>