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6960E9">
        <w:rPr>
          <w:b/>
          <w:caps/>
          <w:sz w:val="24"/>
          <w:szCs w:val="24"/>
        </w:rPr>
        <w:t>0</w:t>
      </w:r>
      <w:r w:rsidR="004107E6">
        <w:rPr>
          <w:b/>
          <w:caps/>
          <w:sz w:val="24"/>
          <w:szCs w:val="24"/>
        </w:rPr>
        <w:t>3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C5009">
        <w:rPr>
          <w:b/>
          <w:sz w:val="24"/>
          <w:szCs w:val="24"/>
        </w:rPr>
        <w:t>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A7D59">
        <w:rPr>
          <w:b/>
          <w:sz w:val="24"/>
          <w:szCs w:val="24"/>
        </w:rPr>
        <w:t>15-11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A3B0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Г.Р.М.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A7D59">
        <w:rPr>
          <w:sz w:val="24"/>
          <w:szCs w:val="24"/>
        </w:rPr>
        <w:t>при участии 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A7D59">
        <w:rPr>
          <w:sz w:val="24"/>
          <w:szCs w:val="24"/>
        </w:rPr>
        <w:t>15-11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A7D59" w:rsidRPr="002A7D59">
        <w:rPr>
          <w:sz w:val="24"/>
          <w:szCs w:val="24"/>
        </w:rPr>
        <w:t xml:space="preserve">04.10.2021 г. в Адвокатскую палату Московской области поступила жалоба доверителя </w:t>
      </w:r>
      <w:r w:rsidR="002A3B04">
        <w:rPr>
          <w:sz w:val="24"/>
          <w:szCs w:val="24"/>
        </w:rPr>
        <w:t>Д.А.Е.</w:t>
      </w:r>
      <w:r w:rsidR="002A7D59" w:rsidRPr="002A7D59">
        <w:rPr>
          <w:sz w:val="24"/>
          <w:szCs w:val="24"/>
        </w:rPr>
        <w:t xml:space="preserve"> в отношении адвоката </w:t>
      </w:r>
      <w:r w:rsidR="002A3B04">
        <w:rPr>
          <w:sz w:val="24"/>
          <w:szCs w:val="24"/>
        </w:rPr>
        <w:t>Г.Р.М.</w:t>
      </w:r>
      <w:r w:rsidR="002A7D59" w:rsidRPr="002A7D59">
        <w:rPr>
          <w:sz w:val="24"/>
          <w:szCs w:val="24"/>
        </w:rPr>
        <w:t xml:space="preserve">, имеющего регистрационный номер </w:t>
      </w:r>
      <w:r w:rsidR="002A3B04">
        <w:rPr>
          <w:sz w:val="24"/>
          <w:szCs w:val="24"/>
        </w:rPr>
        <w:t>…..</w:t>
      </w:r>
      <w:r w:rsidR="002A7D59" w:rsidRPr="002A7D5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A3B0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0F6C62" w:rsidRPr="000F6C62" w:rsidRDefault="006E4033" w:rsidP="000F6C6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0F6C62" w:rsidRPr="000F6C62">
        <w:rPr>
          <w:sz w:val="24"/>
          <w:szCs w:val="24"/>
        </w:rPr>
        <w:t>его отец Д</w:t>
      </w:r>
      <w:r w:rsidR="002A3B04">
        <w:rPr>
          <w:sz w:val="24"/>
          <w:szCs w:val="24"/>
        </w:rPr>
        <w:t>.</w:t>
      </w:r>
      <w:r w:rsidR="000F6C62" w:rsidRPr="000F6C62">
        <w:rPr>
          <w:sz w:val="24"/>
          <w:szCs w:val="24"/>
        </w:rPr>
        <w:t>Е.Б. в 2018 г. заключил с адвокатом соглашение. Адвокат запросил вознаграждение в размере 20 000 000 рублей, пообещав прекращение уголовного дела не позднее октября 2019 г.</w:t>
      </w:r>
    </w:p>
    <w:p w:rsidR="000F6C62" w:rsidRPr="000F6C62" w:rsidRDefault="000F6C62" w:rsidP="000F6C62">
      <w:pPr>
        <w:jc w:val="both"/>
        <w:rPr>
          <w:sz w:val="24"/>
          <w:szCs w:val="24"/>
        </w:rPr>
      </w:pPr>
      <w:r w:rsidRPr="000F6C62">
        <w:rPr>
          <w:sz w:val="24"/>
          <w:szCs w:val="24"/>
        </w:rPr>
        <w:tab/>
        <w:t>Получив от родителей заявителя и самого заявителя указанные денежные средства, адвокат не выполнил принятых на себя обязательств, постоянно переносил срок прекращения уголовного дела. Адвокат не ознакомился с материалами уголовного дела, не явился на следственные действия, назначенные на 26.03, 13.04, 29.04, 25.05, 15.06.2021г. Следственные действия проводились с участием второго адвоката, заявитель дал согласие на их проведение без участия адвоката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 xml:space="preserve">Р.М. Адвокат не отвечал на телефонные звонки, склонил заявителя к заключению заведомо невыгодного для него соглашения о досудебном сотрудничестве. </w:t>
      </w:r>
    </w:p>
    <w:p w:rsidR="000F6C62" w:rsidRPr="000F6C62" w:rsidRDefault="000F6C62" w:rsidP="000F6C62">
      <w:pPr>
        <w:jc w:val="both"/>
        <w:rPr>
          <w:sz w:val="24"/>
          <w:szCs w:val="24"/>
        </w:rPr>
      </w:pPr>
      <w:r w:rsidRPr="000F6C62">
        <w:rPr>
          <w:sz w:val="24"/>
          <w:szCs w:val="24"/>
        </w:rPr>
        <w:tab/>
        <w:t>Кроме того, адвокат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представил заявителю заведомо подложные документы: «требование о закрытии уголовного дела» и решение суда о снятии ареста с имущества заявителя, которые в действительности компетентными органами не выносились. При этом за снятие ареста с имущества адвокат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получил от заявителя денежные средства в размере 2 000 000 рублей.</w:t>
      </w:r>
    </w:p>
    <w:p w:rsidR="000F6C62" w:rsidRPr="000F6C62" w:rsidRDefault="000F6C62" w:rsidP="000F6C62">
      <w:pPr>
        <w:jc w:val="both"/>
        <w:rPr>
          <w:sz w:val="24"/>
          <w:szCs w:val="24"/>
        </w:rPr>
      </w:pPr>
      <w:r w:rsidRPr="000F6C6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Pr="000F6C62">
        <w:rPr>
          <w:sz w:val="24"/>
          <w:szCs w:val="24"/>
        </w:rPr>
        <w:t>Также заявитель указывает на то, что адвокат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не внёс денежные средства во исполнение досудебного соглашения, полученные им от заявителя: заявитель передал адвокату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денежную сумму в размере 3 000 000 рублей, а адвокат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внес из них только 500 000 рублей. На просьбы заявителя внести оставшиеся 2 500 000 рублей адвокат не отвечал, денежные средства не были им внесены без объяснения причин.</w:t>
      </w:r>
    </w:p>
    <w:p w:rsidR="000F6C62" w:rsidRPr="000F6C62" w:rsidRDefault="000F6C62" w:rsidP="000F6C62">
      <w:pPr>
        <w:jc w:val="both"/>
        <w:rPr>
          <w:sz w:val="24"/>
          <w:szCs w:val="24"/>
        </w:rPr>
      </w:pPr>
      <w:r w:rsidRPr="000F6C6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Pr="000F6C62">
        <w:rPr>
          <w:sz w:val="24"/>
          <w:szCs w:val="24"/>
        </w:rPr>
        <w:t>Адвокат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 xml:space="preserve">Р.М., ссылаясь на личные проблемы своего брата адвоката </w:t>
      </w:r>
      <w:r w:rsidR="002A3B04">
        <w:rPr>
          <w:sz w:val="24"/>
          <w:szCs w:val="24"/>
        </w:rPr>
        <w:t>Г.М.М.</w:t>
      </w:r>
      <w:r w:rsidRPr="000F6C62">
        <w:rPr>
          <w:sz w:val="24"/>
          <w:szCs w:val="24"/>
        </w:rPr>
        <w:t>, обращался к заявителю с просьбой о предоставлении ему займа. Заявителем был предоставлен заём адвокату Г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Р.М. в размере 2 300 000 рублей без подтверждающих документов, который не был возвращен.</w:t>
      </w:r>
    </w:p>
    <w:p w:rsidR="00425ABE" w:rsidRPr="00A85A87" w:rsidRDefault="000F6C62" w:rsidP="000F6C62">
      <w:pPr>
        <w:jc w:val="both"/>
        <w:rPr>
          <w:sz w:val="24"/>
          <w:szCs w:val="24"/>
        </w:rPr>
      </w:pPr>
      <w:r w:rsidRPr="000F6C6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0F6C62">
        <w:rPr>
          <w:sz w:val="24"/>
          <w:szCs w:val="24"/>
        </w:rPr>
        <w:t>Также адвокат не вернул денежные средства в размере 5 500 000 рублей, переданные ему П</w:t>
      </w:r>
      <w:r w:rsidR="002A3B04">
        <w:rPr>
          <w:sz w:val="24"/>
          <w:szCs w:val="24"/>
        </w:rPr>
        <w:t>.Д.О. в заём по просьбе Д.</w:t>
      </w:r>
      <w:r w:rsidRPr="000F6C62">
        <w:rPr>
          <w:sz w:val="24"/>
          <w:szCs w:val="24"/>
        </w:rPr>
        <w:t>А.Е</w:t>
      </w:r>
      <w:r w:rsidR="004107E6">
        <w:rPr>
          <w:sz w:val="24"/>
          <w:szCs w:val="24"/>
        </w:rPr>
        <w:t>.</w:t>
      </w:r>
      <w:r w:rsidRPr="000F6C62">
        <w:rPr>
          <w:sz w:val="24"/>
          <w:szCs w:val="24"/>
        </w:rPr>
        <w:t>, и взысканны</w:t>
      </w:r>
      <w:r w:rsidR="002A3B04">
        <w:rPr>
          <w:sz w:val="24"/>
          <w:szCs w:val="24"/>
        </w:rPr>
        <w:t>е с Г.</w:t>
      </w:r>
      <w:r w:rsidRPr="000F6C62">
        <w:rPr>
          <w:sz w:val="24"/>
          <w:szCs w:val="24"/>
        </w:rPr>
        <w:t>Р.М. в пользу П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Д.О. решением Б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 xml:space="preserve"> районного суда города М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 xml:space="preserve"> от 11.08.2021 года</w:t>
      </w:r>
      <w:r w:rsidR="00425ABE">
        <w:rPr>
          <w:sz w:val="24"/>
          <w:szCs w:val="24"/>
        </w:rPr>
        <w:t>.</w:t>
      </w:r>
    </w:p>
    <w:p w:rsidR="00425ABE" w:rsidRPr="00446718" w:rsidRDefault="000F6C6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2511F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2511F">
        <w:rPr>
          <w:sz w:val="24"/>
          <w:szCs w:val="24"/>
        </w:rPr>
        <w:t>4204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</w:t>
      </w:r>
      <w:r w:rsidR="00FC6A9E" w:rsidRPr="00FC0ADD">
        <w:rPr>
          <w:sz w:val="24"/>
          <w:szCs w:val="24"/>
        </w:rPr>
        <w:lastRenderedPageBreak/>
        <w:t xml:space="preserve">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6C62">
        <w:rPr>
          <w:sz w:val="24"/>
          <w:szCs w:val="24"/>
        </w:rPr>
        <w:t>29.11</w:t>
      </w:r>
      <w:r>
        <w:rPr>
          <w:sz w:val="24"/>
          <w:szCs w:val="24"/>
        </w:rPr>
        <w:t xml:space="preserve">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6C62">
        <w:rPr>
          <w:sz w:val="24"/>
          <w:szCs w:val="24"/>
        </w:rPr>
        <w:t>21.12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0F6C6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0F6C6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:rsidR="00425ABE" w:rsidRDefault="000F6C6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0F6C6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A3B04">
        <w:rPr>
          <w:sz w:val="24"/>
          <w:szCs w:val="24"/>
        </w:rPr>
        <w:t>Г.Р.М.</w:t>
      </w:r>
      <w:r w:rsidRPr="000F6C6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2A3B04">
        <w:rPr>
          <w:sz w:val="24"/>
          <w:szCs w:val="24"/>
        </w:rPr>
        <w:t>.</w:t>
      </w:r>
      <w:r w:rsidRPr="000F6C62">
        <w:rPr>
          <w:sz w:val="24"/>
          <w:szCs w:val="24"/>
        </w:rPr>
        <w:t>А.Е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7447B7">
        <w:rPr>
          <w:szCs w:val="24"/>
        </w:rPr>
        <w:t>24.02.2022г. от</w:t>
      </w:r>
      <w:r w:rsidR="000F6C62">
        <w:rPr>
          <w:szCs w:val="24"/>
        </w:rPr>
        <w:t xml:space="preserve"> заявителя </w:t>
      </w:r>
      <w:r w:rsidR="007447B7">
        <w:rPr>
          <w:szCs w:val="24"/>
        </w:rPr>
        <w:t>поступили возражения</w:t>
      </w:r>
      <w:r w:rsidR="000F6C62">
        <w:rPr>
          <w:szCs w:val="24"/>
        </w:rPr>
        <w:t xml:space="preserve"> </w:t>
      </w:r>
      <w:r w:rsidR="007447B7">
        <w:rPr>
          <w:szCs w:val="24"/>
        </w:rPr>
        <w:t>на заключение</w:t>
      </w:r>
      <w:r w:rsidR="000F6C62">
        <w:rPr>
          <w:szCs w:val="24"/>
        </w:rPr>
        <w:t xml:space="preserve"> квалификационной комиссии</w:t>
      </w:r>
      <w:r w:rsidR="005A39F7">
        <w:rPr>
          <w:szCs w:val="24"/>
        </w:rPr>
        <w:t xml:space="preserve"> с приложением документов</w:t>
      </w:r>
      <w:r w:rsidR="00EE4151">
        <w:rPr>
          <w:szCs w:val="24"/>
        </w:rPr>
        <w:t>.</w:t>
      </w:r>
    </w:p>
    <w:p w:rsidR="007447B7" w:rsidRDefault="007447B7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24.02.2022г.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занятостью на следственных действиях.</w:t>
      </w:r>
    </w:p>
    <w:p w:rsidR="007447B7" w:rsidRPr="00EE4151" w:rsidRDefault="007447B7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</w:t>
      </w:r>
      <w:r w:rsidR="004107E6">
        <w:rPr>
          <w:szCs w:val="24"/>
        </w:rPr>
        <w:t>28.02.2022г.</w:t>
      </w:r>
      <w:r>
        <w:rPr>
          <w:szCs w:val="24"/>
        </w:rPr>
        <w:t xml:space="preserve"> от заявителя </w:t>
      </w:r>
      <w:r w:rsidRPr="00B60581">
        <w:rPr>
          <w:szCs w:val="24"/>
        </w:rPr>
        <w:t xml:space="preserve">поступило ходатайство о допуске к рассмотрению дисциплинарного производства посредством видеоконференцсвязи </w:t>
      </w:r>
      <w:r>
        <w:rPr>
          <w:szCs w:val="24"/>
        </w:rPr>
        <w:t xml:space="preserve">в связи </w:t>
      </w:r>
      <w:r w:rsidR="004107E6">
        <w:rPr>
          <w:szCs w:val="24"/>
        </w:rPr>
        <w:t xml:space="preserve">с </w:t>
      </w:r>
      <w:r w:rsidR="004107E6" w:rsidRPr="00B60581">
        <w:rPr>
          <w:szCs w:val="24"/>
        </w:rPr>
        <w:t>невозможностью</w:t>
      </w:r>
      <w:r w:rsidRPr="00B60581">
        <w:rPr>
          <w:szCs w:val="24"/>
        </w:rPr>
        <w:t xml:space="preserve"> личной явки</w:t>
      </w:r>
      <w:r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7447B7">
        <w:rPr>
          <w:sz w:val="24"/>
          <w:szCs w:val="24"/>
          <w:lang w:eastAsia="en-US"/>
        </w:rPr>
        <w:t>и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7447B7">
        <w:rPr>
          <w:sz w:val="24"/>
          <w:szCs w:val="24"/>
          <w:lang w:eastAsia="en-US"/>
        </w:rPr>
        <w:t>участвовал</w:t>
      </w:r>
      <w:r w:rsidR="000F6C62">
        <w:rPr>
          <w:sz w:val="24"/>
          <w:szCs w:val="24"/>
          <w:lang w:eastAsia="en-US"/>
        </w:rPr>
        <w:t>, не согласился с заключением квалификационной комиссии</w:t>
      </w:r>
      <w:r w:rsidR="007E4D40">
        <w:rPr>
          <w:sz w:val="24"/>
          <w:szCs w:val="24"/>
          <w:lang w:eastAsia="en-US"/>
        </w:rPr>
        <w:t>, пояснил, что адвокат Г</w:t>
      </w:r>
      <w:r w:rsidR="002A3B04">
        <w:rPr>
          <w:sz w:val="24"/>
          <w:szCs w:val="24"/>
          <w:lang w:eastAsia="en-US"/>
        </w:rPr>
        <w:t>.</w:t>
      </w:r>
      <w:r w:rsidR="007E4D40">
        <w:rPr>
          <w:sz w:val="24"/>
          <w:szCs w:val="24"/>
          <w:lang w:eastAsia="en-US"/>
        </w:rPr>
        <w:t>Р.М. по-прежнему является его защитником в уголовном судопроизводстве и отказываться от его услуг подзащитный не намерен, ожидая надлежащего исполнения своих обязательств по защите от уголовного преследования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не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уведомлен.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985EEA" w:rsidRDefault="007E4D40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подтверждёнными доводы жалобы относительно нарушений адвокатом Г</w:t>
      </w:r>
      <w:r w:rsidR="002A3B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Р.М. своих профессиональных обязательств перед доверителем. Ссылки на неправомерные действия адвоката Совет находит бездоказательными, а позицию заявителя – противоречивой и непоследовательной, поскольку обвинениям в адрес адвоката сопутствует сохранение адвоката в качестве защитника. В случае утраты доверия к исполнению Г</w:t>
      </w:r>
      <w:r w:rsidR="002A3B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Р.М. </w:t>
      </w:r>
      <w:r w:rsidR="00985EEA">
        <w:rPr>
          <w:sz w:val="24"/>
          <w:szCs w:val="24"/>
          <w:lang w:eastAsia="en-US"/>
        </w:rPr>
        <w:t>обязанностей защитника Д</w:t>
      </w:r>
      <w:r w:rsidR="002A3B04">
        <w:rPr>
          <w:sz w:val="24"/>
          <w:szCs w:val="24"/>
          <w:lang w:eastAsia="en-US"/>
        </w:rPr>
        <w:t>.</w:t>
      </w:r>
      <w:r w:rsidR="00985EEA">
        <w:rPr>
          <w:sz w:val="24"/>
          <w:szCs w:val="24"/>
          <w:lang w:eastAsia="en-US"/>
        </w:rPr>
        <w:t>А.Е. следовало отказаться от правовой помощи со стороны данного адвоката. Иное может рассматриваться как способ давления доверителя на избранного и желаемого защитника.</w:t>
      </w:r>
    </w:p>
    <w:p w:rsidR="00985EEA" w:rsidRDefault="00985EEA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не считает подтверждённым в рамках дисциплинарного производства довод о предоставлении адвокатом Д</w:t>
      </w:r>
      <w:r w:rsidR="002A3B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А.Е. подложных документов.</w:t>
      </w:r>
    </w:p>
    <w:p w:rsidR="007E4D40" w:rsidRDefault="00985EEA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доводов о получении адвокатом не предусмотренных соглашением денежных средств Совет полагает, что они также не нашли документального подтверждения в соответствии со ст.25 ФЗ «Об адвокатской деятельности и адвокатуре в РФ», и ссылки Д</w:t>
      </w:r>
      <w:r w:rsidR="002A3B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А.Е. на письменные пояснения свидетелей</w:t>
      </w:r>
      <w:r w:rsidR="007E4D4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не могут быть приняты во внимание в рамках дисциплинарного производства.</w:t>
      </w:r>
    </w:p>
    <w:p w:rsidR="0042275C" w:rsidRDefault="0042275C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мнению Совета, заявитель не лишён права установления взаимных имущественных обязательств между ним и Г</w:t>
      </w:r>
      <w:r w:rsidR="002A3B0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Р.М. вне рамок дисциплинарной процедуры в порядке гражданского судопроизводства.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</w:t>
      </w:r>
      <w:r w:rsidR="0042275C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2A3B04">
        <w:rPr>
          <w:szCs w:val="24"/>
        </w:rPr>
        <w:t>Г.Р.М.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2A3B04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304" w:rsidRDefault="00282304" w:rsidP="00C01A07">
      <w:r>
        <w:separator/>
      </w:r>
    </w:p>
  </w:endnote>
  <w:endnote w:type="continuationSeparator" w:id="0">
    <w:p w:rsidR="00282304" w:rsidRDefault="0028230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304" w:rsidRDefault="00282304" w:rsidP="00C01A07">
      <w:r>
        <w:separator/>
      </w:r>
    </w:p>
  </w:footnote>
  <w:footnote w:type="continuationSeparator" w:id="0">
    <w:p w:rsidR="00282304" w:rsidRDefault="0028230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54221E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2A3B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2304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3B04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275C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264E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21E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4D40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226A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5EEA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B38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810C-7A45-40A9-98EF-2D61E379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4</cp:revision>
  <cp:lastPrinted>2021-11-01T08:16:00Z</cp:lastPrinted>
  <dcterms:created xsi:type="dcterms:W3CDTF">2022-03-02T09:15:00Z</dcterms:created>
  <dcterms:modified xsi:type="dcterms:W3CDTF">2022-03-17T18:55:00Z</dcterms:modified>
</cp:coreProperties>
</file>