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91E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93136F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0179EE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5376AE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DE21BA">
        <w:rPr>
          <w:b/>
          <w:caps/>
          <w:sz w:val="24"/>
          <w:szCs w:val="24"/>
        </w:rPr>
        <w:t>3</w:t>
      </w:r>
      <w:r w:rsidR="00BE2A33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A0C936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F7FC9C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2610">
        <w:rPr>
          <w:b/>
          <w:sz w:val="24"/>
          <w:szCs w:val="24"/>
        </w:rPr>
        <w:t>2</w:t>
      </w:r>
      <w:r w:rsidR="00BE2A33">
        <w:rPr>
          <w:b/>
          <w:sz w:val="24"/>
          <w:szCs w:val="24"/>
        </w:rPr>
        <w:t>3</w:t>
      </w:r>
      <w:r w:rsidR="00DE21BA">
        <w:rPr>
          <w:b/>
          <w:sz w:val="24"/>
          <w:szCs w:val="24"/>
        </w:rPr>
        <w:t>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46DD98D" w14:textId="02C509FA" w:rsidR="008A79AF" w:rsidRPr="00446718" w:rsidRDefault="003C2F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253FB76A" w14:textId="77777777" w:rsidR="008A79AF" w:rsidRPr="0015110C" w:rsidRDefault="008A79AF" w:rsidP="008A79AF">
      <w:pPr>
        <w:jc w:val="center"/>
        <w:rPr>
          <w:b/>
          <w:sz w:val="8"/>
          <w:szCs w:val="8"/>
        </w:rPr>
      </w:pPr>
    </w:p>
    <w:p w14:paraId="186C1209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04FCA3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B15B93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83340B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2610">
        <w:rPr>
          <w:sz w:val="24"/>
          <w:szCs w:val="24"/>
        </w:rPr>
        <w:t>2</w:t>
      </w:r>
      <w:r w:rsidR="00BE2A33">
        <w:rPr>
          <w:sz w:val="24"/>
          <w:szCs w:val="24"/>
        </w:rPr>
        <w:t>3</w:t>
      </w:r>
      <w:r w:rsidR="00DE21BA">
        <w:rPr>
          <w:sz w:val="24"/>
          <w:szCs w:val="24"/>
        </w:rPr>
        <w:t>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B6ED35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AF57C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2C626B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C8C6CD" w14:textId="092A03A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B5978" w:rsidRPr="00AB5978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3C2F0B">
        <w:rPr>
          <w:sz w:val="24"/>
          <w:szCs w:val="24"/>
        </w:rPr>
        <w:t>Ф.Е.А.</w:t>
      </w:r>
      <w:r w:rsidR="00AB5978" w:rsidRPr="00AB5978">
        <w:rPr>
          <w:sz w:val="24"/>
          <w:szCs w:val="24"/>
        </w:rPr>
        <w:t xml:space="preserve"> в отношении адвоката </w:t>
      </w:r>
      <w:r w:rsidR="003C2F0B">
        <w:rPr>
          <w:sz w:val="24"/>
          <w:szCs w:val="24"/>
        </w:rPr>
        <w:t>К.И.А.</w:t>
      </w:r>
      <w:r w:rsidR="00AB5978" w:rsidRPr="00AB5978">
        <w:rPr>
          <w:sz w:val="24"/>
          <w:szCs w:val="24"/>
        </w:rPr>
        <w:t>, имеющего регистрационный номер</w:t>
      </w:r>
      <w:proofErr w:type="gramStart"/>
      <w:r w:rsidR="00AB5978" w:rsidRPr="00AB5978">
        <w:rPr>
          <w:sz w:val="24"/>
          <w:szCs w:val="24"/>
        </w:rPr>
        <w:t xml:space="preserve"> </w:t>
      </w:r>
      <w:r w:rsidR="003C2F0B">
        <w:rPr>
          <w:sz w:val="24"/>
          <w:szCs w:val="24"/>
        </w:rPr>
        <w:t>….</w:t>
      </w:r>
      <w:proofErr w:type="gramEnd"/>
      <w:r w:rsidR="003C2F0B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2F0B">
        <w:rPr>
          <w:sz w:val="24"/>
          <w:szCs w:val="24"/>
        </w:rPr>
        <w:t>…..</w:t>
      </w:r>
    </w:p>
    <w:p w14:paraId="2F7F6B68" w14:textId="174FF15B" w:rsidR="00425ABE" w:rsidRPr="00A85A87" w:rsidRDefault="006E4033" w:rsidP="004619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B5978" w:rsidRPr="00AB5978">
        <w:rPr>
          <w:sz w:val="24"/>
          <w:szCs w:val="24"/>
        </w:rPr>
        <w:t xml:space="preserve">12.11.2021 г. по телефону её пригласили как пострадавшую от действий КПК </w:t>
      </w:r>
      <w:proofErr w:type="gramStart"/>
      <w:r w:rsidR="00AB5978" w:rsidRPr="00AB5978">
        <w:rPr>
          <w:sz w:val="24"/>
          <w:szCs w:val="24"/>
        </w:rPr>
        <w:t>«</w:t>
      </w:r>
      <w:r w:rsidR="003C2F0B">
        <w:rPr>
          <w:sz w:val="24"/>
          <w:szCs w:val="24"/>
        </w:rPr>
        <w:t>….</w:t>
      </w:r>
      <w:proofErr w:type="gramEnd"/>
      <w:r w:rsidR="003C2F0B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>» на консультацию к адвокату К</w:t>
      </w:r>
      <w:r w:rsidR="003C2F0B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 xml:space="preserve">И.А. 12.11.2021 г. заявитель заключила с адвокатом соглашение представление интересов в структурных подразделениях ГУ МВД РФ по г. М. Адвокат обещал представлять интересы заявителя в суде и подать заявление о включении её в реестр кредиторов. В тот же день было заключено ещё одно соглашение на подготовку и подачу документов на расторжение соглашения с ООО </w:t>
      </w:r>
      <w:proofErr w:type="gramStart"/>
      <w:r w:rsidR="00AB5978" w:rsidRPr="00AB5978">
        <w:rPr>
          <w:sz w:val="24"/>
          <w:szCs w:val="24"/>
        </w:rPr>
        <w:t>«</w:t>
      </w:r>
      <w:r w:rsidR="003C2F0B">
        <w:rPr>
          <w:sz w:val="24"/>
          <w:szCs w:val="24"/>
        </w:rPr>
        <w:t>….</w:t>
      </w:r>
      <w:proofErr w:type="gramEnd"/>
      <w:r w:rsidR="003C2F0B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>». Адвокату выплачено вознаграждение в размере 80 000 рублей. Адвокат ненадлежащим образом исполнял поручения, предусмотренное соглашениями об оказании юридической помощи</w:t>
      </w:r>
      <w:r w:rsidR="00425ABE">
        <w:rPr>
          <w:sz w:val="24"/>
          <w:szCs w:val="24"/>
        </w:rPr>
        <w:t>.</w:t>
      </w:r>
    </w:p>
    <w:p w14:paraId="464852D1" w14:textId="77777777" w:rsidR="00425ABE" w:rsidRPr="00446718" w:rsidRDefault="001D261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F9DF431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9ADD497" w14:textId="77777777" w:rsidR="00425ABE" w:rsidRDefault="008D17B9" w:rsidP="006D56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AB5978">
        <w:rPr>
          <w:sz w:val="24"/>
          <w:szCs w:val="24"/>
        </w:rPr>
        <w:t>23</w:t>
      </w:r>
      <w:r w:rsidR="00DE21BA">
        <w:rPr>
          <w:sz w:val="24"/>
          <w:szCs w:val="24"/>
        </w:rPr>
        <w:t>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D56D9">
        <w:rPr>
          <w:sz w:val="24"/>
          <w:szCs w:val="24"/>
        </w:rPr>
        <w:t>,</w:t>
      </w:r>
      <w:r w:rsidR="006D56D9" w:rsidRPr="006D56D9">
        <w:rPr>
          <w:sz w:val="24"/>
          <w:szCs w:val="24"/>
        </w:rPr>
        <w:t xml:space="preserve"> </w:t>
      </w:r>
      <w:r w:rsidR="006D56D9">
        <w:rPr>
          <w:sz w:val="24"/>
          <w:szCs w:val="24"/>
        </w:rPr>
        <w:t xml:space="preserve">поскольку Решением Совета АПМО </w:t>
      </w:r>
      <w:r w:rsidR="0015110C">
        <w:rPr>
          <w:sz w:val="24"/>
          <w:szCs w:val="24"/>
        </w:rPr>
        <w:t xml:space="preserve">№ 04/12-02 от 28.02.2022г. </w:t>
      </w:r>
      <w:r w:rsidR="006D56D9">
        <w:rPr>
          <w:sz w:val="24"/>
          <w:szCs w:val="24"/>
        </w:rPr>
        <w:t>статус адвоката прекращён.</w:t>
      </w:r>
    </w:p>
    <w:p w14:paraId="2CC18810" w14:textId="77777777" w:rsidR="00FE31FB" w:rsidRDefault="00FE31FB" w:rsidP="005A3D0D">
      <w:pPr>
        <w:jc w:val="both"/>
        <w:rPr>
          <w:sz w:val="24"/>
          <w:szCs w:val="24"/>
        </w:rPr>
      </w:pPr>
      <w:bookmarkStart w:id="3" w:name="_Hlk59626894"/>
    </w:p>
    <w:p w14:paraId="178D942C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D7A24F7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41E8EE6C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200F8525" w14:textId="77777777" w:rsidR="00FE31FB" w:rsidRPr="00006702" w:rsidRDefault="00FE31FB" w:rsidP="006D56D9">
      <w:pPr>
        <w:jc w:val="both"/>
        <w:rPr>
          <w:sz w:val="24"/>
          <w:szCs w:val="24"/>
        </w:rPr>
      </w:pPr>
    </w:p>
    <w:p w14:paraId="0E73A31A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544DAF0" w14:textId="77777777" w:rsidR="00FE31FB" w:rsidRPr="0015110C" w:rsidRDefault="00FE31FB" w:rsidP="00FE31FB">
      <w:pPr>
        <w:rPr>
          <w:b/>
          <w:sz w:val="8"/>
          <w:szCs w:val="8"/>
        </w:rPr>
      </w:pPr>
    </w:p>
    <w:p w14:paraId="3D8FEF65" w14:textId="07080BD1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C2F0B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5DFD719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074BB905" w14:textId="77777777" w:rsidR="00FE31FB" w:rsidRPr="0015110C" w:rsidRDefault="00FE31FB" w:rsidP="00FE31FB">
      <w:pPr>
        <w:ind w:firstLine="708"/>
        <w:jc w:val="both"/>
        <w:rPr>
          <w:sz w:val="8"/>
          <w:szCs w:val="8"/>
        </w:rPr>
      </w:pPr>
    </w:p>
    <w:p w14:paraId="7F05AD9C" w14:textId="77777777" w:rsidR="00741638" w:rsidRPr="0015110C" w:rsidRDefault="00FE31FB" w:rsidP="00741638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</w:t>
      </w:r>
      <w:bookmarkEnd w:id="3"/>
      <w:r w:rsidR="0015110C">
        <w:rPr>
          <w:sz w:val="24"/>
          <w:szCs w:val="24"/>
        </w:rPr>
        <w:t>в</w:t>
      </w:r>
    </w:p>
    <w:p w14:paraId="17E22DB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89E9" w14:textId="77777777" w:rsidR="001060C3" w:rsidRDefault="001060C3" w:rsidP="00C01A07">
      <w:r>
        <w:separator/>
      </w:r>
    </w:p>
  </w:endnote>
  <w:endnote w:type="continuationSeparator" w:id="0">
    <w:p w14:paraId="6A845F64" w14:textId="77777777" w:rsidR="001060C3" w:rsidRDefault="001060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6D12" w14:textId="77777777" w:rsidR="001060C3" w:rsidRDefault="001060C3" w:rsidP="00C01A07">
      <w:r>
        <w:separator/>
      </w:r>
    </w:p>
  </w:footnote>
  <w:footnote w:type="continuationSeparator" w:id="0">
    <w:p w14:paraId="166B0605" w14:textId="77777777" w:rsidR="001060C3" w:rsidRDefault="001060C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5D717D5" w14:textId="77777777" w:rsidR="002A7D59" w:rsidRDefault="007E3E7A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151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BA214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06140447">
    <w:abstractNumId w:val="18"/>
  </w:num>
  <w:num w:numId="2" w16cid:durableId="1042366297">
    <w:abstractNumId w:val="6"/>
  </w:num>
  <w:num w:numId="3" w16cid:durableId="1658074418">
    <w:abstractNumId w:val="11"/>
  </w:num>
  <w:num w:numId="4" w16cid:durableId="676035866">
    <w:abstractNumId w:val="10"/>
  </w:num>
  <w:num w:numId="5" w16cid:durableId="2128310101">
    <w:abstractNumId w:val="14"/>
  </w:num>
  <w:num w:numId="6" w16cid:durableId="45495297">
    <w:abstractNumId w:val="1"/>
  </w:num>
  <w:num w:numId="7" w16cid:durableId="1387293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8373590">
    <w:abstractNumId w:val="3"/>
  </w:num>
  <w:num w:numId="9" w16cid:durableId="867330805">
    <w:abstractNumId w:val="17"/>
  </w:num>
  <w:num w:numId="10" w16cid:durableId="528183425">
    <w:abstractNumId w:val="5"/>
  </w:num>
  <w:num w:numId="11" w16cid:durableId="773594911">
    <w:abstractNumId w:val="16"/>
  </w:num>
  <w:num w:numId="12" w16cid:durableId="927931689">
    <w:abstractNumId w:val="4"/>
  </w:num>
  <w:num w:numId="13" w16cid:durableId="1916817353">
    <w:abstractNumId w:val="2"/>
  </w:num>
  <w:num w:numId="14" w16cid:durableId="686175517">
    <w:abstractNumId w:val="13"/>
  </w:num>
  <w:num w:numId="15" w16cid:durableId="870148845">
    <w:abstractNumId w:val="12"/>
  </w:num>
  <w:num w:numId="16" w16cid:durableId="1932350947">
    <w:abstractNumId w:val="7"/>
  </w:num>
  <w:num w:numId="17" w16cid:durableId="816608518">
    <w:abstractNumId w:val="8"/>
  </w:num>
  <w:num w:numId="18" w16cid:durableId="1004474889">
    <w:abstractNumId w:val="9"/>
  </w:num>
  <w:num w:numId="19" w16cid:durableId="208609856">
    <w:abstractNumId w:val="15"/>
  </w:num>
  <w:num w:numId="20" w16cid:durableId="12268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0C3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110C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610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2F0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9E0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56D9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5E1F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3E7A"/>
    <w:rsid w:val="007E7A34"/>
    <w:rsid w:val="007F157C"/>
    <w:rsid w:val="007F293F"/>
    <w:rsid w:val="007F68DA"/>
    <w:rsid w:val="007F6930"/>
    <w:rsid w:val="007F7FAB"/>
    <w:rsid w:val="0080249F"/>
    <w:rsid w:val="00802C76"/>
    <w:rsid w:val="008121E2"/>
    <w:rsid w:val="0081304B"/>
    <w:rsid w:val="008132D7"/>
    <w:rsid w:val="00816D7F"/>
    <w:rsid w:val="008240C6"/>
    <w:rsid w:val="00824B1C"/>
    <w:rsid w:val="00832545"/>
    <w:rsid w:val="0083340B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0CC8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5978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2A33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CB74"/>
  <w15:docId w15:val="{227049E0-333D-4196-9074-F7AA6354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89F0-BF5A-4A0C-B48E-FB0EF4FF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2022-04-24T17:51:00Z</dcterms:created>
  <dcterms:modified xsi:type="dcterms:W3CDTF">2022-05-18T08:55:00Z</dcterms:modified>
</cp:coreProperties>
</file>