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B26A67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DE001C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05BA5">
        <w:rPr>
          <w:b/>
          <w:sz w:val="24"/>
          <w:szCs w:val="24"/>
        </w:rPr>
        <w:t>0</w:t>
      </w:r>
      <w:r w:rsidR="00DE001C">
        <w:rPr>
          <w:b/>
          <w:sz w:val="24"/>
          <w:szCs w:val="24"/>
        </w:rPr>
        <w:t>7</w:t>
      </w:r>
      <w:r w:rsidR="00605BA5">
        <w:rPr>
          <w:b/>
          <w:sz w:val="24"/>
          <w:szCs w:val="24"/>
        </w:rPr>
        <w:t>-03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70D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427E44" w:rsidRPr="00187E05">
        <w:rPr>
          <w:sz w:val="24"/>
          <w:szCs w:val="24"/>
        </w:rPr>
        <w:t>Царькова</w:t>
      </w:r>
      <w:proofErr w:type="spellEnd"/>
      <w:r w:rsidR="00427E4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 xml:space="preserve">при участии </w:t>
      </w:r>
      <w:r w:rsidR="000F676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05BA5">
        <w:rPr>
          <w:sz w:val="24"/>
          <w:szCs w:val="24"/>
        </w:rPr>
        <w:t>0</w:t>
      </w:r>
      <w:r w:rsidR="00DE001C">
        <w:rPr>
          <w:sz w:val="24"/>
          <w:szCs w:val="24"/>
        </w:rPr>
        <w:t>7</w:t>
      </w:r>
      <w:r w:rsidR="00605BA5">
        <w:rPr>
          <w:sz w:val="24"/>
          <w:szCs w:val="24"/>
        </w:rPr>
        <w:t>-03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001C" w:rsidRPr="00DE001C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D70D28">
        <w:rPr>
          <w:sz w:val="24"/>
          <w:szCs w:val="24"/>
        </w:rPr>
        <w:t>С.Р.И.</w:t>
      </w:r>
      <w:r w:rsidR="00DE001C" w:rsidRPr="00DE001C">
        <w:rPr>
          <w:sz w:val="24"/>
          <w:szCs w:val="24"/>
        </w:rPr>
        <w:t xml:space="preserve"> в отношении адвоката </w:t>
      </w:r>
      <w:r w:rsidR="00D70D28">
        <w:rPr>
          <w:sz w:val="24"/>
          <w:szCs w:val="24"/>
        </w:rPr>
        <w:t>К.М.В.</w:t>
      </w:r>
      <w:r w:rsidR="00DE001C" w:rsidRPr="00DE001C">
        <w:rPr>
          <w:sz w:val="24"/>
          <w:szCs w:val="24"/>
        </w:rPr>
        <w:t>, имеюще</w:t>
      </w:r>
      <w:r w:rsidR="00DE001C">
        <w:rPr>
          <w:sz w:val="24"/>
          <w:szCs w:val="24"/>
        </w:rPr>
        <w:t>й</w:t>
      </w:r>
      <w:r w:rsidR="00DE001C" w:rsidRPr="00DE001C">
        <w:rPr>
          <w:sz w:val="24"/>
          <w:szCs w:val="24"/>
        </w:rPr>
        <w:t xml:space="preserve"> регистрационный номер </w:t>
      </w:r>
      <w:r w:rsidR="00D70D28">
        <w:rPr>
          <w:sz w:val="24"/>
          <w:szCs w:val="24"/>
        </w:rPr>
        <w:t>…..</w:t>
      </w:r>
      <w:r w:rsidR="00DE001C" w:rsidRPr="00DE00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0D28">
        <w:rPr>
          <w:sz w:val="24"/>
          <w:szCs w:val="24"/>
        </w:rPr>
        <w:t>…..</w:t>
      </w:r>
    </w:p>
    <w:p w:rsidR="009D6452" w:rsidRPr="009D6452" w:rsidRDefault="006E4033" w:rsidP="00605B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DE001C" w:rsidRPr="00DE001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К</w:t>
      </w:r>
      <w:r w:rsidR="00D70D28">
        <w:rPr>
          <w:sz w:val="24"/>
          <w:szCs w:val="24"/>
        </w:rPr>
        <w:t>.</w:t>
      </w:r>
      <w:r w:rsidR="00DE001C" w:rsidRPr="00DE001C">
        <w:rPr>
          <w:sz w:val="24"/>
          <w:szCs w:val="24"/>
        </w:rPr>
        <w:t>М.В. не выдала заявителю финансовых документов, подтверждающих выплату вознаграждения; заставила доверителя написать заявление об оставлении иска без рассмотрения; заявила уточнённое исковое заявление, не имея на то полномочий; шантажировала доверителя тем, что обратится в суд за взысканием с неё судебных расходов; отказалась от исполнения соглашения за 1 час до последнего судебного заседания 30.09.2019 г</w:t>
      </w:r>
      <w:r w:rsidR="009D6452" w:rsidRPr="009D6452">
        <w:rPr>
          <w:sz w:val="24"/>
          <w:szCs w:val="24"/>
        </w:rPr>
        <w:t>.</w:t>
      </w:r>
    </w:p>
    <w:p w:rsidR="00425ABE" w:rsidRPr="00446718" w:rsidRDefault="00DE001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05BA5">
        <w:rPr>
          <w:sz w:val="24"/>
          <w:szCs w:val="24"/>
        </w:rPr>
        <w:t>.02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05BA5">
        <w:rPr>
          <w:sz w:val="24"/>
          <w:szCs w:val="24"/>
        </w:rPr>
        <w:t>11.03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05BA5">
        <w:rPr>
          <w:sz w:val="24"/>
          <w:szCs w:val="24"/>
        </w:rPr>
        <w:t>7</w:t>
      </w:r>
      <w:r w:rsidR="00DE001C">
        <w:rPr>
          <w:sz w:val="24"/>
          <w:szCs w:val="24"/>
        </w:rPr>
        <w:t>83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DE001C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05BA5">
        <w:rPr>
          <w:sz w:val="24"/>
          <w:szCs w:val="24"/>
        </w:rPr>
        <w:t>28</w:t>
      </w:r>
      <w:r w:rsidR="0070140B">
        <w:rPr>
          <w:sz w:val="24"/>
          <w:szCs w:val="24"/>
        </w:rPr>
        <w:t>.</w:t>
      </w:r>
      <w:r w:rsidR="00CA5726">
        <w:rPr>
          <w:sz w:val="24"/>
          <w:szCs w:val="24"/>
        </w:rPr>
        <w:t>03.</w:t>
      </w:r>
      <w:r w:rsidR="0070140B">
        <w:rPr>
          <w:sz w:val="24"/>
          <w:szCs w:val="24"/>
        </w:rPr>
        <w:t>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</w:t>
      </w:r>
      <w:r w:rsidR="00605BA5">
        <w:rPr>
          <w:sz w:val="24"/>
          <w:szCs w:val="24"/>
        </w:rPr>
        <w:t>л</w:t>
      </w:r>
      <w:r w:rsidR="00DE001C">
        <w:rPr>
          <w:sz w:val="24"/>
          <w:szCs w:val="24"/>
        </w:rPr>
        <w:t>ась</w:t>
      </w:r>
      <w:r w:rsidR="00D722D4">
        <w:rPr>
          <w:sz w:val="24"/>
          <w:szCs w:val="24"/>
        </w:rPr>
        <w:t>, поддержал</w:t>
      </w:r>
      <w:r w:rsidR="00DE001C">
        <w:rPr>
          <w:sz w:val="24"/>
          <w:szCs w:val="24"/>
        </w:rPr>
        <w:t>а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605B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</w:t>
      </w:r>
      <w:r w:rsidR="00DE001C">
        <w:rPr>
          <w:sz w:val="24"/>
          <w:szCs w:val="24"/>
        </w:rPr>
        <w:t>лась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</w:t>
      </w:r>
      <w:r w:rsidR="00DE001C"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против жалобы, поддержал</w:t>
      </w:r>
      <w:r w:rsidR="00DE001C"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605BA5" w:rsidRDefault="00605BA5" w:rsidP="00DE00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92D0F">
        <w:rPr>
          <w:sz w:val="24"/>
          <w:szCs w:val="24"/>
        </w:rPr>
        <w:t>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DE001C" w:rsidRPr="00DE001C">
        <w:rPr>
          <w:sz w:val="24"/>
          <w:szCs w:val="24"/>
        </w:rPr>
        <w:t xml:space="preserve">о наличии в действиях (бездействии) адвоката </w:t>
      </w:r>
      <w:r w:rsidR="00D70D28">
        <w:rPr>
          <w:sz w:val="24"/>
          <w:szCs w:val="24"/>
        </w:rPr>
        <w:t>К.М.В.</w:t>
      </w:r>
      <w:r w:rsidR="00DE001C" w:rsidRPr="00DE001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D70D28">
        <w:rPr>
          <w:sz w:val="24"/>
          <w:szCs w:val="24"/>
        </w:rPr>
        <w:t>С.Р</w:t>
      </w:r>
      <w:r w:rsidR="00DE001C" w:rsidRPr="00DE001C">
        <w:rPr>
          <w:sz w:val="24"/>
          <w:szCs w:val="24"/>
        </w:rPr>
        <w:t>.И., которые выразились в том, что адвокат</w:t>
      </w:r>
      <w:r w:rsidR="00DE001C">
        <w:rPr>
          <w:sz w:val="24"/>
          <w:szCs w:val="24"/>
        </w:rPr>
        <w:t xml:space="preserve"> </w:t>
      </w:r>
      <w:r w:rsidR="00DE001C" w:rsidRPr="00DE001C">
        <w:rPr>
          <w:sz w:val="24"/>
          <w:szCs w:val="24"/>
        </w:rPr>
        <w:t>нарушила требования финансовой дисциплины и создала ситуацию непрозрачности финансовых отношений с доверителем, а также выдала квитанцию от 22.09.2020 г. на сумму 50 000 руб. через длительный период времени после прекращения действия соглашения об оказания юридической помощи, заключенного с доверителем</w:t>
      </w:r>
      <w:r w:rsidR="00425ABE" w:rsidRPr="00605BA5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E4652F" w:rsidRDefault="00DE001C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14.04</w:t>
      </w:r>
      <w:r w:rsidR="006C24BD">
        <w:rPr>
          <w:sz w:val="24"/>
          <w:szCs w:val="24"/>
        </w:rPr>
        <w:t>.2022г. от</w:t>
      </w:r>
      <w:r w:rsidR="005153F1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 w:rsidR="005153F1">
        <w:rPr>
          <w:sz w:val="24"/>
          <w:szCs w:val="24"/>
        </w:rPr>
        <w:t xml:space="preserve"> </w:t>
      </w:r>
      <w:r w:rsidR="006C24BD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возражение на</w:t>
      </w:r>
      <w:r w:rsidR="005153F1">
        <w:rPr>
          <w:sz w:val="24"/>
          <w:szCs w:val="24"/>
        </w:rPr>
        <w:t xml:space="preserve"> заключение квалификационной комиссии</w:t>
      </w:r>
      <w:r w:rsidR="005A2625">
        <w:rPr>
          <w:sz w:val="24"/>
          <w:szCs w:val="24"/>
        </w:rPr>
        <w:t>.</w:t>
      </w:r>
    </w:p>
    <w:p w:rsidR="00DE001C" w:rsidRDefault="00DE001C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</w:t>
      </w:r>
      <w:r w:rsidR="00497C4C">
        <w:rPr>
          <w:sz w:val="24"/>
          <w:szCs w:val="24"/>
        </w:rPr>
        <w:t>заключением квалификационной комиссии не поступило.</w:t>
      </w:r>
    </w:p>
    <w:p w:rsidR="00497C4C" w:rsidRDefault="00497C4C" w:rsidP="00DE001C">
      <w:pPr>
        <w:jc w:val="both"/>
        <w:rPr>
          <w:sz w:val="24"/>
          <w:szCs w:val="24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153F1">
        <w:rPr>
          <w:sz w:val="24"/>
          <w:szCs w:val="24"/>
          <w:lang w:eastAsia="en-US"/>
        </w:rPr>
        <w:t>явил</w:t>
      </w:r>
      <w:r w:rsidR="00497C4C">
        <w:rPr>
          <w:sz w:val="24"/>
          <w:szCs w:val="24"/>
          <w:lang w:eastAsia="en-US"/>
        </w:rPr>
        <w:t>ась</w:t>
      </w:r>
      <w:r w:rsidR="005153F1">
        <w:rPr>
          <w:sz w:val="24"/>
          <w:szCs w:val="24"/>
          <w:lang w:eastAsia="en-US"/>
        </w:rPr>
        <w:t xml:space="preserve">, </w:t>
      </w:r>
      <w:r w:rsidR="00497C4C">
        <w:rPr>
          <w:sz w:val="24"/>
          <w:szCs w:val="24"/>
          <w:lang w:eastAsia="en-US"/>
        </w:rPr>
        <w:t xml:space="preserve">не </w:t>
      </w:r>
      <w:r w:rsidR="005153F1">
        <w:rPr>
          <w:sz w:val="24"/>
          <w:szCs w:val="24"/>
          <w:lang w:eastAsia="en-US"/>
        </w:rPr>
        <w:t>согласил</w:t>
      </w:r>
      <w:r w:rsidR="00497C4C">
        <w:rPr>
          <w:sz w:val="24"/>
          <w:szCs w:val="24"/>
          <w:lang w:eastAsia="en-US"/>
        </w:rPr>
        <w:t>ась</w:t>
      </w:r>
      <w:r w:rsidR="005153F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497C4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497C4C">
        <w:rPr>
          <w:sz w:val="24"/>
          <w:szCs w:val="24"/>
          <w:lang w:eastAsia="en-US"/>
        </w:rPr>
        <w:t>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C0921">
        <w:rPr>
          <w:sz w:val="24"/>
          <w:szCs w:val="24"/>
          <w:lang w:eastAsia="en-US"/>
        </w:rPr>
        <w:t>, согласилась с заключением в части истечения сроков привлечения к дисциплинарной ответственности по части доводов жалобы доверителя</w:t>
      </w:r>
      <w:r>
        <w:rPr>
          <w:sz w:val="24"/>
          <w:szCs w:val="24"/>
          <w:lang w:eastAsia="en-US"/>
        </w:rPr>
        <w:t xml:space="preserve">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4652F" w:rsidRDefault="004C0921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том, что адвокат не может быть привлечён к дисциплинарной ответственности за ненадлежащее исполнение принятого поручения ввиду истечения сроков применения мер дисциплинарной ответственности в соответствующей части.</w:t>
      </w:r>
    </w:p>
    <w:p w:rsidR="004C0921" w:rsidRPr="00446718" w:rsidRDefault="004C0921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 ответственен за надлежащее оформление правоотношений по оказанию юридической помощи, прозрачность финансовых отношений и достоверность документирования получаемого вознаграждения. Несоблюдение данных требований со стороны более профессионального и квалифицированного участника фидуциарного правоотношения ущемляет законные интересы доверителя.</w:t>
      </w:r>
      <w:r w:rsidR="003B0C26">
        <w:rPr>
          <w:sz w:val="24"/>
          <w:szCs w:val="24"/>
          <w:lang w:eastAsia="en-US"/>
        </w:rPr>
        <w:t xml:space="preserve"> В рассматриваемом случае формальность нарушения не означает незначительности проступка.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446718" w:rsidRDefault="00E4652F" w:rsidP="00E4652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6C24BD" w:rsidRDefault="006C24BD" w:rsidP="00497C4C">
      <w:pPr>
        <w:jc w:val="both"/>
        <w:rPr>
          <w:sz w:val="24"/>
          <w:szCs w:val="24"/>
          <w:lang w:eastAsia="en-US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="00E4652F" w:rsidRPr="006C24BD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497C4C" w:rsidRPr="00DE001C">
        <w:rPr>
          <w:sz w:val="24"/>
          <w:szCs w:val="24"/>
        </w:rPr>
        <w:t>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D70D28">
        <w:rPr>
          <w:sz w:val="24"/>
          <w:szCs w:val="24"/>
        </w:rPr>
        <w:t>.</w:t>
      </w:r>
      <w:r w:rsidR="00497C4C" w:rsidRPr="00DE001C">
        <w:rPr>
          <w:sz w:val="24"/>
          <w:szCs w:val="24"/>
        </w:rPr>
        <w:t>Р.И., которые выразились в том, что адвокат</w:t>
      </w:r>
      <w:r w:rsidR="00497C4C">
        <w:rPr>
          <w:sz w:val="24"/>
          <w:szCs w:val="24"/>
        </w:rPr>
        <w:t xml:space="preserve"> </w:t>
      </w:r>
      <w:r w:rsidR="00497C4C" w:rsidRPr="00DE001C">
        <w:rPr>
          <w:sz w:val="24"/>
          <w:szCs w:val="24"/>
        </w:rPr>
        <w:t>нарушила требования финансовой дисциплины и создала ситуацию непрозрачности финансовых отношений с доверителем, а также выдала квитанцию от 22.09.2020 г. на сумму 50 000 руб. через длительный период времени после прекращения действия соглашения об оказания юридической помощи, заключенного с доверителем</w:t>
      </w:r>
      <w:r w:rsidR="00E4652F" w:rsidRPr="006C24BD">
        <w:rPr>
          <w:sz w:val="24"/>
          <w:szCs w:val="24"/>
          <w:lang w:eastAsia="en-US"/>
        </w:rPr>
        <w:t>.</w:t>
      </w:r>
    </w:p>
    <w:p w:rsidR="00E4652F" w:rsidRPr="00B23290" w:rsidRDefault="00E4652F" w:rsidP="00E4652F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52507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D70D28">
        <w:rPr>
          <w:szCs w:val="24"/>
        </w:rPr>
        <w:t>К.М.В.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497C4C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D70D28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4652F" w:rsidRDefault="00E4652F" w:rsidP="00E4652F">
      <w:pPr>
        <w:jc w:val="both"/>
        <w:rPr>
          <w:sz w:val="24"/>
          <w:szCs w:val="24"/>
          <w:lang w:eastAsia="en-US"/>
        </w:rPr>
      </w:pPr>
    </w:p>
    <w:p w:rsidR="00E4652F" w:rsidRPr="000A1010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rPr>
          <w:sz w:val="24"/>
        </w:rPr>
      </w:pPr>
      <w:r>
        <w:rPr>
          <w:sz w:val="24"/>
        </w:rPr>
        <w:t xml:space="preserve">          И.о.</w:t>
      </w:r>
      <w:r w:rsidR="00FC796F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59" w:rsidRDefault="007B4359" w:rsidP="00C01A07">
      <w:r>
        <w:separator/>
      </w:r>
    </w:p>
  </w:endnote>
  <w:endnote w:type="continuationSeparator" w:id="0">
    <w:p w:rsidR="007B4359" w:rsidRDefault="007B435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59" w:rsidRDefault="007B4359" w:rsidP="00C01A07">
      <w:r>
        <w:separator/>
      </w:r>
    </w:p>
  </w:footnote>
  <w:footnote w:type="continuationSeparator" w:id="0">
    <w:p w:rsidR="007B4359" w:rsidRDefault="007B435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223548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D70D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15"/>
  </w:num>
  <w:num w:numId="5">
    <w:abstractNumId w:val="20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3"/>
  </w:num>
  <w:num w:numId="10">
    <w:abstractNumId w:val="7"/>
  </w:num>
  <w:num w:numId="11">
    <w:abstractNumId w:val="22"/>
  </w:num>
  <w:num w:numId="12">
    <w:abstractNumId w:val="6"/>
  </w:num>
  <w:num w:numId="13">
    <w:abstractNumId w:val="3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4"/>
  </w:num>
  <w:num w:numId="22">
    <w:abstractNumId w:val="10"/>
  </w:num>
  <w:num w:numId="23">
    <w:abstractNumId w:val="0"/>
  </w:num>
  <w:num w:numId="24">
    <w:abstractNumId w:val="24"/>
  </w:num>
  <w:num w:numId="25">
    <w:abstractNumId w:val="14"/>
  </w:num>
  <w:num w:numId="26">
    <w:abstractNumId w:val="1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0F676F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55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354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0C26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96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97C4C"/>
    <w:rsid w:val="004B31EF"/>
    <w:rsid w:val="004B49C6"/>
    <w:rsid w:val="004B760B"/>
    <w:rsid w:val="004B76D0"/>
    <w:rsid w:val="004C0921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F1"/>
    <w:rsid w:val="00525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2D0F"/>
    <w:rsid w:val="00594F75"/>
    <w:rsid w:val="005977A8"/>
    <w:rsid w:val="005A05AF"/>
    <w:rsid w:val="005A0B69"/>
    <w:rsid w:val="005A2625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5BA5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4BD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5C7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359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26A67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6ECF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726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D28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001C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183C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96F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F433-47A5-4B05-B14A-C82B28D5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2022-05-29T19:25:00Z</dcterms:created>
  <dcterms:modified xsi:type="dcterms:W3CDTF">2022-06-08T19:22:00Z</dcterms:modified>
</cp:coreProperties>
</file>