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BC7486" w:rsidRPr="00446718" w:rsidRDefault="00BC7486" w:rsidP="00BC7486">
      <w:pPr>
        <w:keepNext/>
        <w:ind w:left="2832" w:firstLine="708"/>
        <w:outlineLvl w:val="0"/>
        <w:rPr>
          <w:b/>
          <w:sz w:val="24"/>
          <w:szCs w:val="24"/>
        </w:rPr>
      </w:pPr>
      <w:bookmarkStart w:id="0" w:name="_Hlk59626894"/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10/25-0</w:t>
      </w:r>
      <w:r w:rsidR="002D4403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15 июня 2022</w:t>
      </w:r>
      <w:r w:rsidRPr="00446718">
        <w:rPr>
          <w:b/>
          <w:sz w:val="24"/>
          <w:szCs w:val="24"/>
        </w:rPr>
        <w:t>г.</w:t>
      </w:r>
    </w:p>
    <w:p w:rsidR="00BC7486" w:rsidRPr="00446718" w:rsidRDefault="00BC7486" w:rsidP="00BC7486">
      <w:pPr>
        <w:jc w:val="center"/>
        <w:rPr>
          <w:sz w:val="24"/>
          <w:szCs w:val="24"/>
        </w:rPr>
      </w:pP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4403">
        <w:rPr>
          <w:b/>
          <w:sz w:val="24"/>
          <w:szCs w:val="24"/>
        </w:rPr>
        <w:t>02-04</w:t>
      </w:r>
      <w:r>
        <w:rPr>
          <w:b/>
          <w:sz w:val="24"/>
          <w:szCs w:val="24"/>
        </w:rPr>
        <w:t>/22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BC7486" w:rsidRPr="00446718" w:rsidRDefault="0005385F" w:rsidP="00BC748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</w:p>
    <w:p w:rsidR="00BC7486" w:rsidRPr="00E42B00" w:rsidRDefault="00BC7486" w:rsidP="00BC7486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BC7486" w:rsidRPr="00446718" w:rsidRDefault="00BC7486" w:rsidP="00BC748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 при участии адвоката,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D4403">
        <w:rPr>
          <w:sz w:val="24"/>
          <w:szCs w:val="24"/>
        </w:rPr>
        <w:t>02-04</w:t>
      </w:r>
      <w:r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BC7486" w:rsidRPr="00446718" w:rsidRDefault="00BC7486" w:rsidP="00BC7486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C7486" w:rsidRDefault="00BC7486" w:rsidP="00BC7486">
      <w:pPr>
        <w:jc w:val="center"/>
        <w:rPr>
          <w:b/>
          <w:sz w:val="24"/>
          <w:szCs w:val="24"/>
        </w:rPr>
      </w:pPr>
    </w:p>
    <w:p w:rsidR="00BC7486" w:rsidRPr="00A85A87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4403" w:rsidRPr="002D4403">
        <w:rPr>
          <w:sz w:val="24"/>
          <w:szCs w:val="24"/>
        </w:rPr>
        <w:t>15.03.2022г. в Адвокатскую палату Московской области поступило обращение председателя Л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>городско</w:t>
      </w:r>
      <w:r w:rsidR="00C916BC">
        <w:rPr>
          <w:sz w:val="24"/>
          <w:szCs w:val="24"/>
        </w:rPr>
        <w:t>го суда Московской области Д.М.</w:t>
      </w:r>
      <w:r w:rsidR="002D4403" w:rsidRPr="002D4403">
        <w:rPr>
          <w:sz w:val="24"/>
          <w:szCs w:val="24"/>
        </w:rPr>
        <w:t>М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 xml:space="preserve"> в отношении адвоката </w:t>
      </w:r>
      <w:r w:rsidR="0005385F">
        <w:rPr>
          <w:sz w:val="24"/>
          <w:szCs w:val="24"/>
        </w:rPr>
        <w:t>Г.В.В.</w:t>
      </w:r>
      <w:r w:rsidR="002D4403" w:rsidRPr="002D4403">
        <w:rPr>
          <w:sz w:val="24"/>
          <w:szCs w:val="24"/>
        </w:rPr>
        <w:t xml:space="preserve">, имеющего регистрационный номер </w:t>
      </w:r>
      <w:r w:rsidR="0005385F">
        <w:rPr>
          <w:sz w:val="24"/>
          <w:szCs w:val="24"/>
        </w:rPr>
        <w:t>…..</w:t>
      </w:r>
      <w:r w:rsidR="002D4403" w:rsidRPr="002D440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385F">
        <w:rPr>
          <w:sz w:val="24"/>
          <w:szCs w:val="24"/>
        </w:rPr>
        <w:t>…..</w:t>
      </w:r>
    </w:p>
    <w:p w:rsidR="002D4403" w:rsidRPr="002D4403" w:rsidRDefault="00BC7486" w:rsidP="002D4403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bookmarkEnd w:id="3"/>
      <w:r w:rsidR="002D4403">
        <w:rPr>
          <w:sz w:val="24"/>
          <w:szCs w:val="24"/>
        </w:rPr>
        <w:t>По утверждению заявителя</w:t>
      </w:r>
      <w:r w:rsidRPr="003E2614">
        <w:rPr>
          <w:sz w:val="24"/>
          <w:szCs w:val="24"/>
        </w:rPr>
        <w:t xml:space="preserve">, </w:t>
      </w:r>
      <w:r w:rsidR="002D4403" w:rsidRPr="002D4403">
        <w:rPr>
          <w:sz w:val="24"/>
          <w:szCs w:val="24"/>
        </w:rPr>
        <w:t>адвокат Г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>В.В. 03.03.2022 г. должен был участвовать в 4 судебных заседаниях, а именно:</w:t>
      </w:r>
    </w:p>
    <w:p w:rsidR="002D4403" w:rsidRPr="002D4403" w:rsidRDefault="002D4403" w:rsidP="002D4403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D4403">
        <w:rPr>
          <w:sz w:val="24"/>
          <w:szCs w:val="24"/>
        </w:rPr>
        <w:t>в заседании по ходатайству следователя К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Е.В. об избрании меры пресечения в виде заключения под стражу К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Е.В., обвиняемому в совершении преступления, предусмотренного ч.3 ст. 30, п. «г» ч. 4 ст. 228.1 УК РФ (дело было назначено к рассмотрению на 15:00 час 03.03.2022г.);</w:t>
      </w:r>
    </w:p>
    <w:p w:rsidR="002D4403" w:rsidRPr="002D4403" w:rsidRDefault="002D4403" w:rsidP="002D4403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D4403">
        <w:rPr>
          <w:sz w:val="24"/>
          <w:szCs w:val="24"/>
        </w:rPr>
        <w:t>в заседании по ходатайству следователя З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П.С. о продлении срока содержания под стражей А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К., обвиняемому в совершении преступления, предусмотренного ч.3 ст. 3</w:t>
      </w:r>
      <w:r w:rsidR="0005385F">
        <w:rPr>
          <w:sz w:val="24"/>
          <w:szCs w:val="24"/>
        </w:rPr>
        <w:t>0, п.«г» ч.4 ст. 228.1 УК РФ (Г.</w:t>
      </w:r>
      <w:r w:rsidRPr="002D4403">
        <w:rPr>
          <w:sz w:val="24"/>
          <w:szCs w:val="24"/>
        </w:rPr>
        <w:t>В.В. на основании ордера № 27); дело было назначено к рассмотрению на 15:30 час 03.03.2022г.;</w:t>
      </w:r>
    </w:p>
    <w:p w:rsidR="002D4403" w:rsidRPr="002D4403" w:rsidRDefault="002D4403" w:rsidP="002D4403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D4403">
        <w:rPr>
          <w:sz w:val="24"/>
          <w:szCs w:val="24"/>
        </w:rPr>
        <w:t>заседание по уголовному делу № 1-31/22 в отношении К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С.А. и М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Д.Д., обвиняемых в совершении преступления, предусмотренного п.«а» ч.3 ст. 158 УК РФ (Г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В.В. на основании ордера № 8); дело было назначено к рассмотрению (в части меры пресечения подсудимым на период рассмотрения дела судом) на 16:00 час 03.03.2022г.;</w:t>
      </w:r>
    </w:p>
    <w:p w:rsidR="002D4403" w:rsidRPr="002D4403" w:rsidRDefault="002D4403" w:rsidP="002D4403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2D4403">
        <w:rPr>
          <w:sz w:val="24"/>
          <w:szCs w:val="24"/>
        </w:rPr>
        <w:t>в заседании по жалобе, поданной в порядке ст. 125 УК РФ самим адвокатом Г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В.В.; дело было назначено к рассмотрению на 16:30 час 03.03.2022г.</w:t>
      </w:r>
    </w:p>
    <w:p w:rsidR="00BC7486" w:rsidRPr="009D6452" w:rsidRDefault="002D4403" w:rsidP="002D44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D4403">
        <w:rPr>
          <w:sz w:val="24"/>
          <w:szCs w:val="24"/>
        </w:rPr>
        <w:t>Время начала заседаний были назначены суду с 15.00 до 16.30. Однако адвокат явился в суд только в 17 ч. 40 мин., что привело к необходимости рассматривать данные дела за пределами рабочего времени до 20.00</w:t>
      </w:r>
      <w:r w:rsidR="00BC7486" w:rsidRPr="009D6452">
        <w:rPr>
          <w:sz w:val="24"/>
          <w:szCs w:val="24"/>
        </w:rPr>
        <w:t>.</w:t>
      </w:r>
    </w:p>
    <w:p w:rsidR="00BC7486" w:rsidRPr="00446718" w:rsidRDefault="002D4403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20.03</w:t>
      </w:r>
      <w:r w:rsidR="00BC7486">
        <w:rPr>
          <w:sz w:val="24"/>
          <w:szCs w:val="24"/>
        </w:rPr>
        <w:t>.2022</w:t>
      </w:r>
      <w:r w:rsidR="00BC7486" w:rsidRPr="006F0BD5">
        <w:rPr>
          <w:sz w:val="24"/>
          <w:szCs w:val="24"/>
        </w:rPr>
        <w:t xml:space="preserve">г. </w:t>
      </w:r>
      <w:r w:rsidR="00BC7486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C7486" w:rsidRPr="00446718">
        <w:rPr>
          <w:sz w:val="24"/>
          <w:szCs w:val="24"/>
        </w:rPr>
        <w:t xml:space="preserve"> производство.</w:t>
      </w: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поступили</w:t>
      </w:r>
      <w:r w:rsidRPr="00A85A87">
        <w:rPr>
          <w:sz w:val="24"/>
          <w:szCs w:val="24"/>
        </w:rPr>
        <w:t xml:space="preserve"> объяснени</w:t>
      </w:r>
      <w:r>
        <w:rPr>
          <w:sz w:val="24"/>
          <w:szCs w:val="24"/>
        </w:rPr>
        <w:t xml:space="preserve">я, в которых он возражает против доводов </w:t>
      </w:r>
      <w:r w:rsidR="002D4403">
        <w:rPr>
          <w:sz w:val="24"/>
          <w:szCs w:val="24"/>
        </w:rPr>
        <w:t>обращения</w:t>
      </w:r>
      <w:r>
        <w:rPr>
          <w:sz w:val="24"/>
          <w:szCs w:val="24"/>
        </w:rPr>
        <w:t>.</w:t>
      </w:r>
    </w:p>
    <w:p w:rsidR="002D4403" w:rsidRDefault="002D4403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26.04.2022г. заявитель в заседание квалификационной комиссии не явился, уведомлен.</w:t>
      </w:r>
    </w:p>
    <w:p w:rsidR="00BC7486" w:rsidRPr="00446718" w:rsidRDefault="00BC7486" w:rsidP="00BC74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26.04.2022г</w:t>
      </w:r>
      <w:r w:rsidRPr="00446718">
        <w:rPr>
          <w:sz w:val="24"/>
          <w:szCs w:val="24"/>
        </w:rPr>
        <w:t>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возражал против </w:t>
      </w:r>
      <w:r w:rsidR="002D4403">
        <w:rPr>
          <w:sz w:val="24"/>
          <w:szCs w:val="24"/>
        </w:rPr>
        <w:t>обращения</w:t>
      </w:r>
      <w:r>
        <w:rPr>
          <w:sz w:val="24"/>
          <w:szCs w:val="24"/>
        </w:rPr>
        <w:t>, поддержал доводы письменных объяснений.</w:t>
      </w:r>
    </w:p>
    <w:p w:rsidR="00BC7486" w:rsidRPr="002D4403" w:rsidRDefault="00BC7486" w:rsidP="002D4403">
      <w:pPr>
        <w:ind w:firstLine="708"/>
        <w:jc w:val="both"/>
        <w:rPr>
          <w:sz w:val="24"/>
          <w:szCs w:val="24"/>
        </w:rPr>
      </w:pPr>
      <w:r w:rsidRPr="002D4403">
        <w:rPr>
          <w:sz w:val="24"/>
          <w:szCs w:val="24"/>
        </w:rPr>
        <w:t xml:space="preserve">26.04.2022г. квалификационная комиссия дала заключение </w:t>
      </w:r>
      <w:r w:rsidR="002D4403" w:rsidRPr="002D4403">
        <w:rPr>
          <w:sz w:val="24"/>
          <w:szCs w:val="24"/>
        </w:rPr>
        <w:t xml:space="preserve">о наличии в действиях (бездействии) адвоката </w:t>
      </w:r>
      <w:r w:rsidR="0005385F">
        <w:rPr>
          <w:sz w:val="24"/>
          <w:szCs w:val="24"/>
        </w:rPr>
        <w:t>Г.В.В.</w:t>
      </w:r>
      <w:r w:rsidR="002D4403" w:rsidRPr="002D440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12, п. 1 ст. 14 Кодекса профессиональной этики адвоката, которое </w:t>
      </w:r>
      <w:r w:rsidR="002D4403" w:rsidRPr="002D4403">
        <w:rPr>
          <w:sz w:val="24"/>
          <w:szCs w:val="24"/>
        </w:rPr>
        <w:lastRenderedPageBreak/>
        <w:t>выразилось в том, что адвокат</w:t>
      </w:r>
      <w:r w:rsidR="002D4403">
        <w:rPr>
          <w:sz w:val="24"/>
          <w:szCs w:val="24"/>
        </w:rPr>
        <w:t xml:space="preserve"> </w:t>
      </w:r>
      <w:r w:rsidR="002D4403" w:rsidRPr="002D4403">
        <w:rPr>
          <w:sz w:val="24"/>
          <w:szCs w:val="24"/>
        </w:rPr>
        <w:t>03.03.2022 г. явился с опозданием в следующие судебные заседания в Л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 xml:space="preserve"> городском суде Московской области: судебное заседание для рассмотрения ходатайства следователя о продлении срока содержания под стражей А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>К. (начало судебного заседания в 15.30); судебное заседание для рассмотрения уголовного дела в отношении К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>С.А. и М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>Д.Д. (начало судебного заседания в 16.00); судебное заседание для рассмотрения жалобы в порядке ст. 125 УК РФ адвоката Г</w:t>
      </w:r>
      <w:r w:rsidR="0005385F">
        <w:rPr>
          <w:sz w:val="24"/>
          <w:szCs w:val="24"/>
        </w:rPr>
        <w:t>.</w:t>
      </w:r>
      <w:r w:rsidR="002D4403" w:rsidRPr="002D4403">
        <w:rPr>
          <w:sz w:val="24"/>
          <w:szCs w:val="24"/>
        </w:rPr>
        <w:t>В.В. (начало судебного заседания в 16.30)</w:t>
      </w:r>
      <w:r w:rsidRPr="002D4403">
        <w:rPr>
          <w:sz w:val="24"/>
          <w:szCs w:val="24"/>
        </w:rPr>
        <w:t>.</w:t>
      </w:r>
    </w:p>
    <w:p w:rsidR="00BC7486" w:rsidRDefault="00BC7486" w:rsidP="00BC7486">
      <w:pPr>
        <w:jc w:val="both"/>
        <w:rPr>
          <w:sz w:val="24"/>
          <w:szCs w:val="24"/>
        </w:rPr>
      </w:pPr>
    </w:p>
    <w:p w:rsidR="00BC7486" w:rsidRDefault="00BC7486" w:rsidP="00BC7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 адвоката несогласие с заключением квалификационной комиссии не поступило.</w:t>
      </w:r>
    </w:p>
    <w:p w:rsidR="002D4403" w:rsidRDefault="002D4403" w:rsidP="00BC7486">
      <w:pPr>
        <w:jc w:val="both"/>
        <w:rPr>
          <w:sz w:val="24"/>
          <w:szCs w:val="24"/>
        </w:rPr>
      </w:pPr>
    </w:p>
    <w:p w:rsidR="002D4403" w:rsidRPr="00446718" w:rsidRDefault="002D4403" w:rsidP="00BC748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</w:t>
      </w:r>
    </w:p>
    <w:p w:rsidR="00BC7486" w:rsidRDefault="002D4403" w:rsidP="00BC74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BC7486" w:rsidRPr="006B125A">
        <w:rPr>
          <w:sz w:val="24"/>
          <w:szCs w:val="24"/>
          <w:lang w:eastAsia="en-US"/>
        </w:rPr>
        <w:t>двокат в заседани</w:t>
      </w:r>
      <w:r w:rsidR="00BC7486">
        <w:rPr>
          <w:sz w:val="24"/>
          <w:szCs w:val="24"/>
          <w:lang w:eastAsia="en-US"/>
        </w:rPr>
        <w:t>е</w:t>
      </w:r>
      <w:r w:rsidR="00BC7486" w:rsidRPr="006B125A">
        <w:rPr>
          <w:sz w:val="24"/>
          <w:szCs w:val="24"/>
          <w:lang w:eastAsia="en-US"/>
        </w:rPr>
        <w:t xml:space="preserve"> Совета</w:t>
      </w:r>
      <w:r w:rsidR="00BC7486"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BC7486" w:rsidRDefault="00BC7486" w:rsidP="00BC7486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BC7486" w:rsidP="00BC748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FF1B05" w:rsidRPr="00446718">
        <w:rPr>
          <w:sz w:val="24"/>
          <w:szCs w:val="24"/>
          <w:lang w:eastAsia="en-US"/>
        </w:rPr>
        <w:t>.</w:t>
      </w:r>
    </w:p>
    <w:p w:rsidR="00FF1B05" w:rsidRDefault="004506D7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Согласившись с доводами обращения частично, квалификационная комиссия обоснованно сочла недоказанным нарушение, касающееся участия адвоката в заседании 03.03.22г. </w:t>
      </w:r>
      <w:r w:rsidRPr="002D4403">
        <w:rPr>
          <w:sz w:val="24"/>
          <w:szCs w:val="24"/>
        </w:rPr>
        <w:t>по ходатайству следователя К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Е.В. об избрании меры пресечения в виде заключения под стражу К</w:t>
      </w:r>
      <w:r w:rsidR="0005385F">
        <w:rPr>
          <w:sz w:val="24"/>
          <w:szCs w:val="24"/>
        </w:rPr>
        <w:t>.</w:t>
      </w:r>
      <w:r w:rsidRPr="002D4403">
        <w:rPr>
          <w:sz w:val="24"/>
          <w:szCs w:val="24"/>
        </w:rPr>
        <w:t>Е.В.</w:t>
      </w:r>
    </w:p>
    <w:p w:rsidR="004506D7" w:rsidRDefault="004506D7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 избрании адвокату меры дисциплинарной ответственности Совет исходит из </w:t>
      </w:r>
      <w:r w:rsidR="00AE551C">
        <w:rPr>
          <w:sz w:val="24"/>
          <w:szCs w:val="24"/>
        </w:rPr>
        <w:t>того, что проблема согласования времени судебных заседаний не может быть разрешена директивно в отношении защитника.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D350FE" w:rsidRDefault="00FF1B05" w:rsidP="002D4403">
      <w:pPr>
        <w:pStyle w:val="aa"/>
        <w:ind w:firstLine="708"/>
        <w:jc w:val="both"/>
      </w:pPr>
      <w:r w:rsidRPr="00AA4C8A">
        <w:rPr>
          <w:szCs w:val="24"/>
        </w:rPr>
        <w:t xml:space="preserve">1. в установленных действиях адвоката имеются нарушения </w:t>
      </w:r>
      <w:r w:rsidR="002D4403" w:rsidRPr="002D4403">
        <w:rPr>
          <w:szCs w:val="24"/>
        </w:rPr>
        <w:t>п. 1 ст. 12, п. 1 ст. 14 Кодекса профессиональной этики адвоката, которое выразилось в том, что адвокат</w:t>
      </w:r>
      <w:r w:rsidR="002D4403">
        <w:rPr>
          <w:szCs w:val="24"/>
        </w:rPr>
        <w:t xml:space="preserve"> </w:t>
      </w:r>
      <w:r w:rsidR="002D4403" w:rsidRPr="002D4403">
        <w:rPr>
          <w:szCs w:val="24"/>
        </w:rPr>
        <w:t>03.03.2022 г. явился с опозданием в следующие судебные заседания в Л</w:t>
      </w:r>
      <w:r w:rsidR="0005385F">
        <w:rPr>
          <w:szCs w:val="24"/>
        </w:rPr>
        <w:t>.</w:t>
      </w:r>
      <w:r w:rsidR="002D4403" w:rsidRPr="002D4403">
        <w:rPr>
          <w:szCs w:val="24"/>
        </w:rPr>
        <w:t xml:space="preserve"> городском суде Московской области: судебное заседание для рассмотрения ходатайства следователя о продлении</w:t>
      </w:r>
      <w:r w:rsidR="0005385F">
        <w:rPr>
          <w:szCs w:val="24"/>
        </w:rPr>
        <w:t xml:space="preserve"> срока содержания под стражей А.</w:t>
      </w:r>
      <w:r w:rsidR="002D4403" w:rsidRPr="002D4403">
        <w:rPr>
          <w:szCs w:val="24"/>
        </w:rPr>
        <w:t>К. (начало судебного заседания в 15.30); судебное заседание для рассмотрения уголовного дела в отношении К</w:t>
      </w:r>
      <w:r w:rsidR="0005385F">
        <w:rPr>
          <w:szCs w:val="24"/>
        </w:rPr>
        <w:t>.</w:t>
      </w:r>
      <w:r w:rsidR="002D4403" w:rsidRPr="002D4403">
        <w:rPr>
          <w:szCs w:val="24"/>
        </w:rPr>
        <w:t>С.А. и М</w:t>
      </w:r>
      <w:r w:rsidR="0005385F">
        <w:rPr>
          <w:szCs w:val="24"/>
        </w:rPr>
        <w:t>.</w:t>
      </w:r>
      <w:r w:rsidR="002D4403" w:rsidRPr="002D4403">
        <w:rPr>
          <w:szCs w:val="24"/>
        </w:rPr>
        <w:t>Д.Д. (начало судебного заседания в 16.00); судебное заседание для рассмотрения жалобы в порядке ст. 125 УК РФ адвоката Г</w:t>
      </w:r>
      <w:r w:rsidR="0005385F">
        <w:rPr>
          <w:szCs w:val="24"/>
        </w:rPr>
        <w:t>.</w:t>
      </w:r>
      <w:r w:rsidR="002D4403" w:rsidRPr="002D4403">
        <w:rPr>
          <w:szCs w:val="24"/>
        </w:rPr>
        <w:t>В.В. (начало судебного заседания в 16.30)</w:t>
      </w:r>
      <w:r w:rsidRPr="00D350FE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8F446C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05385F">
        <w:rPr>
          <w:szCs w:val="24"/>
        </w:rPr>
        <w:t>Г.В.В.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984DAB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05385F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5330ED" w:rsidRDefault="00D350FE" w:rsidP="005330E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</w:r>
      <w:r w:rsidR="005330ED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bookmarkEnd w:id="0"/>
    <w:p w:rsidR="001F0498" w:rsidRPr="00446718" w:rsidRDefault="001F0498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1F0498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96C" w:rsidRDefault="009C796C" w:rsidP="00C01A07">
      <w:r>
        <w:separator/>
      </w:r>
    </w:p>
  </w:endnote>
  <w:endnote w:type="continuationSeparator" w:id="0">
    <w:p w:rsidR="009C796C" w:rsidRDefault="009C796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96C" w:rsidRDefault="009C796C" w:rsidP="00C01A07">
      <w:r>
        <w:separator/>
      </w:r>
    </w:p>
  </w:footnote>
  <w:footnote w:type="continuationSeparator" w:id="0">
    <w:p w:rsidR="009C796C" w:rsidRDefault="009C796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382F40">
        <w:pPr>
          <w:pStyle w:val="af7"/>
          <w:jc w:val="right"/>
        </w:pPr>
        <w:r>
          <w:fldChar w:fldCharType="begin"/>
        </w:r>
        <w:r w:rsidR="00062B07">
          <w:instrText>PAGE   \* MERGEFORMAT</w:instrText>
        </w:r>
        <w:r>
          <w:fldChar w:fldCharType="separate"/>
        </w:r>
        <w:r w:rsidR="00053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71F5A36"/>
    <w:multiLevelType w:val="hybridMultilevel"/>
    <w:tmpl w:val="1CC87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F10CF0"/>
    <w:multiLevelType w:val="hybridMultilevel"/>
    <w:tmpl w:val="24F4F1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15"/>
  </w:num>
  <w:num w:numId="5">
    <w:abstractNumId w:val="20"/>
  </w:num>
  <w:num w:numId="6">
    <w:abstractNumId w:val="2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3"/>
  </w:num>
  <w:num w:numId="10">
    <w:abstractNumId w:val="8"/>
  </w:num>
  <w:num w:numId="11">
    <w:abstractNumId w:val="22"/>
  </w:num>
  <w:num w:numId="12">
    <w:abstractNumId w:val="7"/>
  </w:num>
  <w:num w:numId="13">
    <w:abstractNumId w:val="4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4"/>
  </w:num>
  <w:num w:numId="19">
    <w:abstractNumId w:val="21"/>
  </w:num>
  <w:num w:numId="20">
    <w:abstractNumId w:val="1"/>
  </w:num>
  <w:num w:numId="21">
    <w:abstractNumId w:val="5"/>
  </w:num>
  <w:num w:numId="22">
    <w:abstractNumId w:val="10"/>
  </w:num>
  <w:num w:numId="23">
    <w:abstractNumId w:val="0"/>
  </w:num>
  <w:num w:numId="24">
    <w:abstractNumId w:val="24"/>
  </w:num>
  <w:num w:numId="25">
    <w:abstractNumId w:val="17"/>
  </w:num>
  <w:num w:numId="26">
    <w:abstractNumId w:val="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385F"/>
    <w:rsid w:val="00062451"/>
    <w:rsid w:val="00062B07"/>
    <w:rsid w:val="000651DE"/>
    <w:rsid w:val="0007004C"/>
    <w:rsid w:val="00074304"/>
    <w:rsid w:val="00077218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91EFA"/>
    <w:rsid w:val="001945E5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5894"/>
    <w:rsid w:val="001E65E0"/>
    <w:rsid w:val="001E76D4"/>
    <w:rsid w:val="001F0498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4403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22A4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41B6"/>
    <w:rsid w:val="00351CBF"/>
    <w:rsid w:val="00353F21"/>
    <w:rsid w:val="00366271"/>
    <w:rsid w:val="00374F27"/>
    <w:rsid w:val="0037751C"/>
    <w:rsid w:val="00381F64"/>
    <w:rsid w:val="00382208"/>
    <w:rsid w:val="00382F40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5F8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549"/>
    <w:rsid w:val="004451CE"/>
    <w:rsid w:val="00446494"/>
    <w:rsid w:val="00446718"/>
    <w:rsid w:val="004506D7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30ED"/>
    <w:rsid w:val="005361B4"/>
    <w:rsid w:val="0053702F"/>
    <w:rsid w:val="005411FC"/>
    <w:rsid w:val="00541F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ED7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1420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382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6D0"/>
    <w:rsid w:val="006F587C"/>
    <w:rsid w:val="006F5B5F"/>
    <w:rsid w:val="006F68FF"/>
    <w:rsid w:val="006F6A3A"/>
    <w:rsid w:val="00700974"/>
    <w:rsid w:val="00701968"/>
    <w:rsid w:val="0070241A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3890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C6A3C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E90"/>
    <w:rsid w:val="008121E2"/>
    <w:rsid w:val="008132D7"/>
    <w:rsid w:val="00816D7F"/>
    <w:rsid w:val="008175CF"/>
    <w:rsid w:val="00824B1C"/>
    <w:rsid w:val="00832545"/>
    <w:rsid w:val="00834921"/>
    <w:rsid w:val="00835F01"/>
    <w:rsid w:val="008408CB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4E0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2718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446C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00B"/>
    <w:rsid w:val="00965F71"/>
    <w:rsid w:val="00970F93"/>
    <w:rsid w:val="00974513"/>
    <w:rsid w:val="0097486B"/>
    <w:rsid w:val="00975FAB"/>
    <w:rsid w:val="00984BA7"/>
    <w:rsid w:val="00984DAB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C796C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3FA0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0B70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4C8A"/>
    <w:rsid w:val="00AA687A"/>
    <w:rsid w:val="00AA6B2C"/>
    <w:rsid w:val="00AA6CCA"/>
    <w:rsid w:val="00AA7601"/>
    <w:rsid w:val="00AB07AF"/>
    <w:rsid w:val="00AB0829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55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28B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486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16BC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0FE"/>
    <w:rsid w:val="00D36110"/>
    <w:rsid w:val="00D378D0"/>
    <w:rsid w:val="00D40470"/>
    <w:rsid w:val="00D41FA8"/>
    <w:rsid w:val="00D42988"/>
    <w:rsid w:val="00D44859"/>
    <w:rsid w:val="00D51FEA"/>
    <w:rsid w:val="00D52D62"/>
    <w:rsid w:val="00D5515F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2A6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583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4FBE"/>
    <w:rsid w:val="00EC7753"/>
    <w:rsid w:val="00ED317E"/>
    <w:rsid w:val="00ED7871"/>
    <w:rsid w:val="00EE72C4"/>
    <w:rsid w:val="00EF060C"/>
    <w:rsid w:val="00EF2E19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43D8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numbering" w:customStyle="1" w:styleId="List1">
    <w:name w:val="List 1"/>
    <w:rsid w:val="00541FED"/>
  </w:style>
  <w:style w:type="paragraph" w:styleId="afb">
    <w:name w:val="No Spacing"/>
    <w:uiPriority w:val="1"/>
    <w:qFormat/>
    <w:rsid w:val="008C27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F99E-757B-43E8-B0C5-ACA2A559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2021-11-30T15:12:00Z</cp:lastPrinted>
  <dcterms:created xsi:type="dcterms:W3CDTF">2022-06-16T19:32:00Z</dcterms:created>
  <dcterms:modified xsi:type="dcterms:W3CDTF">2022-07-06T17:48:00Z</dcterms:modified>
</cp:coreProperties>
</file>