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748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AF8A7A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45426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C11703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516A18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8F43F3">
        <w:rPr>
          <w:b/>
          <w:caps/>
          <w:sz w:val="24"/>
          <w:szCs w:val="24"/>
        </w:rPr>
        <w:t>0</w:t>
      </w:r>
      <w:r w:rsidR="00EC242B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40ABF0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50527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242B">
        <w:rPr>
          <w:b/>
          <w:sz w:val="24"/>
          <w:szCs w:val="24"/>
        </w:rPr>
        <w:t>01-07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78FCB9" w14:textId="6E973CF3" w:rsidR="008A79AF" w:rsidRPr="00446718" w:rsidRDefault="004E6C0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Л.А.П.</w:t>
      </w:r>
    </w:p>
    <w:p w14:paraId="5383F5F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880A7E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AB61D3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78B87B8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416E8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242B">
        <w:rPr>
          <w:sz w:val="24"/>
          <w:szCs w:val="24"/>
        </w:rPr>
        <w:t>01-07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EE2754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0BA4A6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5C47BC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DCD4388" w14:textId="0E23C8B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C242B" w:rsidRPr="00EC242B">
        <w:rPr>
          <w:sz w:val="24"/>
          <w:szCs w:val="24"/>
        </w:rPr>
        <w:t xml:space="preserve">20.06.2022г. в Адвокатскую палату Московской области поступила жалоба адвоката </w:t>
      </w:r>
      <w:r w:rsidR="004E6C0D">
        <w:rPr>
          <w:sz w:val="24"/>
          <w:szCs w:val="24"/>
        </w:rPr>
        <w:t>М.О.Г.</w:t>
      </w:r>
      <w:r w:rsidR="00EC242B" w:rsidRPr="00EC242B">
        <w:rPr>
          <w:sz w:val="24"/>
          <w:szCs w:val="24"/>
        </w:rPr>
        <w:t xml:space="preserve"> в отношении адвоката </w:t>
      </w:r>
      <w:r w:rsidR="004E6C0D">
        <w:rPr>
          <w:sz w:val="24"/>
          <w:szCs w:val="24"/>
        </w:rPr>
        <w:t>Л.А.П.</w:t>
      </w:r>
      <w:r w:rsidR="00EC242B" w:rsidRPr="00EC242B">
        <w:rPr>
          <w:sz w:val="24"/>
          <w:szCs w:val="24"/>
        </w:rPr>
        <w:t>, имеющего регистрационный номер</w:t>
      </w:r>
      <w:proofErr w:type="gramStart"/>
      <w:r w:rsidR="00EC242B" w:rsidRPr="00EC242B">
        <w:rPr>
          <w:sz w:val="24"/>
          <w:szCs w:val="24"/>
        </w:rPr>
        <w:t xml:space="preserve"> </w:t>
      </w:r>
      <w:r w:rsidR="004E6C0D">
        <w:rPr>
          <w:sz w:val="24"/>
          <w:szCs w:val="24"/>
        </w:rPr>
        <w:t>….</w:t>
      </w:r>
      <w:proofErr w:type="gramEnd"/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E6C0D">
        <w:rPr>
          <w:sz w:val="24"/>
          <w:szCs w:val="24"/>
        </w:rPr>
        <w:t>…..</w:t>
      </w:r>
    </w:p>
    <w:p w14:paraId="06A481C4" w14:textId="30B58F3D" w:rsidR="00EC242B" w:rsidRPr="00EC242B" w:rsidRDefault="006E4033" w:rsidP="00EC242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C242B" w:rsidRPr="00EC242B">
        <w:rPr>
          <w:sz w:val="24"/>
          <w:szCs w:val="24"/>
        </w:rPr>
        <w:t>она защищала Б</w:t>
      </w:r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>А.А. на стадии предварительного следствия и в суде первой инстанции. Защиту в суде двух других обвиняемых осуществляли адвокат А</w:t>
      </w:r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>А.В. и Л</w:t>
      </w:r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>А.П. Каждый из защитников обжаловал приговор суда. 19.04.2022 г. адвокат получила дополнительную жалобу, поступившую от Л</w:t>
      </w:r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>А.П. в интересах Б</w:t>
      </w:r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>А.А. В жалобе адвокат допустил некорректное высказывание в адрес заявителя, а именно: «сторона защиты Б</w:t>
      </w:r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>А.А. на данный факт вообще никак не отреагировала, соответствующего ходатайства о нарушении следователем ст. 217 УПК РФ не заявила, тем самым было нарушено право А.А.Б</w:t>
      </w:r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 xml:space="preserve"> на защиту». Заявитель считает, что адвокат не должен был критиковать действия другого защитника, сообщать об этом в М</w:t>
      </w:r>
      <w:r w:rsidR="004E6C0D">
        <w:rPr>
          <w:sz w:val="24"/>
          <w:szCs w:val="24"/>
        </w:rPr>
        <w:t>.</w:t>
      </w:r>
      <w:r w:rsidR="00EC242B" w:rsidRPr="00EC242B">
        <w:rPr>
          <w:sz w:val="24"/>
          <w:szCs w:val="24"/>
        </w:rPr>
        <w:t xml:space="preserve"> областной суд и доверителю.</w:t>
      </w:r>
    </w:p>
    <w:p w14:paraId="7012E902" w14:textId="189594B9" w:rsidR="00425ABE" w:rsidRPr="00A85A87" w:rsidRDefault="00EC242B" w:rsidP="00EC242B">
      <w:pPr>
        <w:jc w:val="both"/>
        <w:rPr>
          <w:sz w:val="24"/>
          <w:szCs w:val="24"/>
        </w:rPr>
      </w:pPr>
      <w:r w:rsidRPr="00EC242B">
        <w:rPr>
          <w:sz w:val="24"/>
          <w:szCs w:val="24"/>
        </w:rPr>
        <w:tab/>
        <w:t>По другому уголовному делу, в отношении С</w:t>
      </w:r>
      <w:r w:rsidR="004E6C0D">
        <w:rPr>
          <w:sz w:val="24"/>
          <w:szCs w:val="24"/>
        </w:rPr>
        <w:t>.</w:t>
      </w:r>
      <w:r w:rsidRPr="00EC242B">
        <w:rPr>
          <w:sz w:val="24"/>
          <w:szCs w:val="24"/>
        </w:rPr>
        <w:t>Е.М., адвокат вступил в дело позднее заявителя и 17.05.2022 г. направил на личный телефон секретаря судебного заседания сообщение с просьбой отложить судебное заседание на другую дату, а также допускает в этом сообщении некорректные сведения в адрес заявителя и просит сообщить в судебном заседании эти сведения заявителю и её подзащитному С</w:t>
      </w:r>
      <w:r w:rsidR="004E6C0D">
        <w:rPr>
          <w:sz w:val="24"/>
          <w:szCs w:val="24"/>
        </w:rPr>
        <w:t>.</w:t>
      </w:r>
      <w:r w:rsidRPr="00EC242B">
        <w:rPr>
          <w:sz w:val="24"/>
          <w:szCs w:val="24"/>
        </w:rPr>
        <w:t>Е.М. На следующем судебном заседании С</w:t>
      </w:r>
      <w:r w:rsidR="004E6C0D">
        <w:rPr>
          <w:sz w:val="24"/>
          <w:szCs w:val="24"/>
        </w:rPr>
        <w:t>.</w:t>
      </w:r>
      <w:r w:rsidRPr="00EC242B">
        <w:rPr>
          <w:sz w:val="24"/>
          <w:szCs w:val="24"/>
        </w:rPr>
        <w:t>Е.М. подаёт заранее подготовленное ходатайство об отводе заявителя</w:t>
      </w:r>
      <w:r w:rsidR="00425ABE">
        <w:rPr>
          <w:sz w:val="24"/>
          <w:szCs w:val="24"/>
        </w:rPr>
        <w:t>.</w:t>
      </w:r>
    </w:p>
    <w:p w14:paraId="2081E365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1FD624C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AF3179">
        <w:rPr>
          <w:sz w:val="24"/>
          <w:szCs w:val="24"/>
        </w:rPr>
        <w:t>30.06.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F3179">
        <w:rPr>
          <w:sz w:val="24"/>
          <w:szCs w:val="24"/>
        </w:rPr>
        <w:t>2258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0B0D7D2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>явилась, поддержала доводы жалобы</w:t>
      </w:r>
      <w:r w:rsidR="00815D30">
        <w:rPr>
          <w:sz w:val="24"/>
          <w:szCs w:val="24"/>
        </w:rPr>
        <w:t xml:space="preserve">. </w:t>
      </w:r>
    </w:p>
    <w:p w14:paraId="7B5487CD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74EAAE9E" w14:textId="5C9A4FD2" w:rsidR="00425ABE" w:rsidRPr="00FF2C03" w:rsidRDefault="00FF2C03" w:rsidP="00EC2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C242B">
        <w:rPr>
          <w:sz w:val="24"/>
          <w:szCs w:val="24"/>
        </w:rPr>
        <w:t>25.07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EC242B" w:rsidRPr="00EC242B">
        <w:rPr>
          <w:sz w:val="24"/>
          <w:szCs w:val="24"/>
        </w:rPr>
        <w:t xml:space="preserve">о наличии в действиях адвоката </w:t>
      </w:r>
      <w:r w:rsidR="004E6C0D">
        <w:rPr>
          <w:sz w:val="24"/>
          <w:szCs w:val="24"/>
        </w:rPr>
        <w:t>Л.А.П.</w:t>
      </w:r>
      <w:r w:rsidR="00EC242B" w:rsidRPr="00EC242B">
        <w:rPr>
          <w:sz w:val="24"/>
          <w:szCs w:val="24"/>
        </w:rPr>
        <w:t xml:space="preserve"> нарушения п. 1 ст. 15, п. 1 ст. 10 КПЭА, выразившегося в том, что направил на личный номер секретаря судебного заседания смс-сообщение с ходатайством об отложении судебного заседания, а также текстом о том, что «</w:t>
      </w:r>
      <w:r w:rsidR="00EC242B" w:rsidRPr="00EC242B">
        <w:rPr>
          <w:i/>
          <w:sz w:val="24"/>
          <w:szCs w:val="24"/>
        </w:rPr>
        <w:t>адвокат М</w:t>
      </w:r>
      <w:r w:rsidR="004E6C0D">
        <w:rPr>
          <w:i/>
          <w:sz w:val="24"/>
          <w:szCs w:val="24"/>
        </w:rPr>
        <w:t>.</w:t>
      </w:r>
      <w:r w:rsidR="00EC242B" w:rsidRPr="00EC242B">
        <w:rPr>
          <w:i/>
          <w:sz w:val="24"/>
          <w:szCs w:val="24"/>
        </w:rPr>
        <w:t xml:space="preserve"> не имеет соглашения на защиту С</w:t>
      </w:r>
      <w:r w:rsidR="004E6C0D">
        <w:rPr>
          <w:i/>
          <w:sz w:val="24"/>
          <w:szCs w:val="24"/>
        </w:rPr>
        <w:t>.</w:t>
      </w:r>
      <w:r w:rsidR="00EC242B" w:rsidRPr="00EC242B">
        <w:rPr>
          <w:i/>
          <w:sz w:val="24"/>
          <w:szCs w:val="24"/>
        </w:rPr>
        <w:t xml:space="preserve"> в суде первой инстанции, так как соглашение с ней расторгнуто, адвокат М</w:t>
      </w:r>
      <w:r w:rsidR="004E6C0D">
        <w:rPr>
          <w:i/>
          <w:sz w:val="24"/>
          <w:szCs w:val="24"/>
        </w:rPr>
        <w:t>.</w:t>
      </w:r>
      <w:r w:rsidR="00EC242B" w:rsidRPr="00EC242B">
        <w:rPr>
          <w:i/>
          <w:sz w:val="24"/>
          <w:szCs w:val="24"/>
        </w:rPr>
        <w:t xml:space="preserve"> отказалась расторгнуть соглашение, заключённое с ней на предварительном следствии и вернуть гонорар 400 000 рублей</w:t>
      </w:r>
      <w:r w:rsidR="00EC242B" w:rsidRPr="00EC242B">
        <w:rPr>
          <w:sz w:val="24"/>
          <w:szCs w:val="24"/>
        </w:rPr>
        <w:t>»</w:t>
      </w:r>
      <w:r w:rsidR="00425ABE" w:rsidRPr="00FF2C03">
        <w:rPr>
          <w:sz w:val="24"/>
          <w:szCs w:val="24"/>
        </w:rPr>
        <w:t>.</w:t>
      </w:r>
    </w:p>
    <w:p w14:paraId="6A39DA02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lastRenderedPageBreak/>
        <w:t xml:space="preserve">              </w:t>
      </w:r>
    </w:p>
    <w:p w14:paraId="486D6D3F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3"/>
    <w:p w14:paraId="2904E0A8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3B2B4D8C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9416E8">
        <w:rPr>
          <w:sz w:val="24"/>
          <w:szCs w:val="24"/>
          <w:lang w:eastAsia="en-US"/>
        </w:rPr>
        <w:t xml:space="preserve">не </w:t>
      </w:r>
      <w:r w:rsidR="00EC242B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9416E8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074AB66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EC242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EC242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584425EB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496F916C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82AA909" w14:textId="77777777" w:rsidR="0073067F" w:rsidRDefault="0073067F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Обсуждение с третьими лицами взаимоотношений адвокатов со своими доверителями, а также гонорарной практики коллег не может считаться корректным поведением в адвокатском сообществе независимо от личных симпатий либо профессиональных разногласий.</w:t>
      </w:r>
    </w:p>
    <w:p w14:paraId="77A39F13" w14:textId="77777777" w:rsidR="0073067F" w:rsidRDefault="0073067F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 признание адвокатом неприемлемости подобных действий в отношении коллеги, Совет находит возможным ограничиться мерой дисциплинарной ответственности в виде замечания.</w:t>
      </w:r>
    </w:p>
    <w:p w14:paraId="5B1A8FD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250C1EC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D0516E0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274B68C4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2FEF56E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5A1A48B6" w14:textId="24BC6203" w:rsidR="005873C0" w:rsidRPr="005873C0" w:rsidRDefault="005873C0" w:rsidP="00EC242B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5873C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C242B" w:rsidRPr="00EC242B">
        <w:rPr>
          <w:sz w:val="24"/>
          <w:szCs w:val="24"/>
        </w:rPr>
        <w:t>п. 1 ст. 15, п. 1 ст. 10 КПЭА, выразившегося в том, что направил на личный номер секретаря судебного заседания смс-сообщение с ходатайством об отложении судебного заседания, а также текстом о том, что «</w:t>
      </w:r>
      <w:r w:rsidR="00EC242B" w:rsidRPr="00EC242B">
        <w:rPr>
          <w:i/>
          <w:sz w:val="24"/>
          <w:szCs w:val="24"/>
        </w:rPr>
        <w:t>адвокат М</w:t>
      </w:r>
      <w:r w:rsidR="004E6C0D">
        <w:rPr>
          <w:i/>
          <w:sz w:val="24"/>
          <w:szCs w:val="24"/>
        </w:rPr>
        <w:t>.</w:t>
      </w:r>
      <w:r w:rsidR="00EC242B" w:rsidRPr="00EC242B">
        <w:rPr>
          <w:i/>
          <w:sz w:val="24"/>
          <w:szCs w:val="24"/>
        </w:rPr>
        <w:t xml:space="preserve"> не имеет соглашения на защиту С</w:t>
      </w:r>
      <w:r w:rsidR="004E6C0D">
        <w:rPr>
          <w:i/>
          <w:sz w:val="24"/>
          <w:szCs w:val="24"/>
        </w:rPr>
        <w:t>.</w:t>
      </w:r>
      <w:r w:rsidR="00EC242B" w:rsidRPr="00EC242B">
        <w:rPr>
          <w:i/>
          <w:sz w:val="24"/>
          <w:szCs w:val="24"/>
        </w:rPr>
        <w:t xml:space="preserve"> в суде первой инстанции, так как соглашение с ней расторгнуто, адвокат М</w:t>
      </w:r>
      <w:r w:rsidR="004E6C0D">
        <w:rPr>
          <w:i/>
          <w:sz w:val="24"/>
          <w:szCs w:val="24"/>
        </w:rPr>
        <w:t>.</w:t>
      </w:r>
      <w:r w:rsidR="00EC242B" w:rsidRPr="00EC242B">
        <w:rPr>
          <w:i/>
          <w:sz w:val="24"/>
          <w:szCs w:val="24"/>
        </w:rPr>
        <w:t xml:space="preserve"> отказалась расторгнуть соглашение, заключённое с ней на предварительном следствии и вернуть гонорар 400 000 рублей</w:t>
      </w:r>
      <w:r w:rsidR="00EC242B" w:rsidRPr="00EC242B">
        <w:rPr>
          <w:sz w:val="24"/>
          <w:szCs w:val="24"/>
        </w:rPr>
        <w:t>»</w:t>
      </w:r>
      <w:r w:rsidRPr="005873C0">
        <w:rPr>
          <w:rFonts w:eastAsia="Calibri"/>
          <w:sz w:val="24"/>
          <w:szCs w:val="24"/>
        </w:rPr>
        <w:t>.</w:t>
      </w:r>
    </w:p>
    <w:p w14:paraId="3D646075" w14:textId="083E8CF7" w:rsidR="005873C0" w:rsidRPr="005873C0" w:rsidRDefault="005873C0" w:rsidP="005873C0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5873C0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1A6C6F">
        <w:rPr>
          <w:sz w:val="24"/>
          <w:szCs w:val="24"/>
          <w:lang w:eastAsia="en-US"/>
        </w:rPr>
        <w:t>замечания</w:t>
      </w:r>
      <w:r w:rsidRPr="005873C0">
        <w:rPr>
          <w:sz w:val="24"/>
          <w:szCs w:val="24"/>
          <w:lang w:eastAsia="en-US"/>
        </w:rPr>
        <w:t xml:space="preserve"> в отношении адвоката </w:t>
      </w:r>
      <w:r w:rsidR="004E6C0D">
        <w:rPr>
          <w:sz w:val="24"/>
          <w:szCs w:val="24"/>
        </w:rPr>
        <w:t>Л.А.П.</w:t>
      </w:r>
      <w:r w:rsidRPr="005873C0">
        <w:rPr>
          <w:sz w:val="24"/>
          <w:szCs w:val="24"/>
          <w:shd w:val="clear" w:color="auto" w:fill="FFFFFF"/>
        </w:rPr>
        <w:t xml:space="preserve">, </w:t>
      </w:r>
      <w:r w:rsidRPr="005873C0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="00EC242B">
        <w:rPr>
          <w:sz w:val="24"/>
          <w:szCs w:val="24"/>
        </w:rPr>
        <w:t xml:space="preserve"> регистрационный номер</w:t>
      </w:r>
      <w:proofErr w:type="gramStart"/>
      <w:r w:rsidR="00EC242B">
        <w:rPr>
          <w:sz w:val="24"/>
          <w:szCs w:val="24"/>
        </w:rPr>
        <w:t xml:space="preserve"> </w:t>
      </w:r>
      <w:r w:rsidR="004E6C0D">
        <w:rPr>
          <w:sz w:val="24"/>
          <w:szCs w:val="24"/>
        </w:rPr>
        <w:t>….</w:t>
      </w:r>
      <w:proofErr w:type="gramEnd"/>
      <w:r w:rsidR="004E6C0D">
        <w:rPr>
          <w:sz w:val="24"/>
          <w:szCs w:val="24"/>
        </w:rPr>
        <w:t>.</w:t>
      </w:r>
      <w:r w:rsidRPr="005873C0">
        <w:rPr>
          <w:sz w:val="24"/>
          <w:szCs w:val="24"/>
        </w:rPr>
        <w:t xml:space="preserve"> </w:t>
      </w:r>
      <w:r w:rsidRPr="005873C0">
        <w:rPr>
          <w:sz w:val="24"/>
          <w:szCs w:val="24"/>
          <w:lang w:eastAsia="en-US"/>
        </w:rPr>
        <w:t>в реестре адвокатов Московской области.</w:t>
      </w:r>
    </w:p>
    <w:p w14:paraId="4ED54963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676D2F7B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2C37DB0" w14:textId="77777777" w:rsidR="001A6C6F" w:rsidRDefault="001A6C6F" w:rsidP="001A6C6F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0B9BA6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02FF53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9766" w14:textId="77777777" w:rsidR="008A3F27" w:rsidRDefault="008A3F27" w:rsidP="00C01A07">
      <w:r>
        <w:separator/>
      </w:r>
    </w:p>
  </w:endnote>
  <w:endnote w:type="continuationSeparator" w:id="0">
    <w:p w14:paraId="345A7ED2" w14:textId="77777777" w:rsidR="008A3F27" w:rsidRDefault="008A3F2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91AD" w14:textId="77777777" w:rsidR="008A3F27" w:rsidRDefault="008A3F27" w:rsidP="00C01A07">
      <w:r>
        <w:separator/>
      </w:r>
    </w:p>
  </w:footnote>
  <w:footnote w:type="continuationSeparator" w:id="0">
    <w:p w14:paraId="7663F18D" w14:textId="77777777" w:rsidR="008A3F27" w:rsidRDefault="008A3F2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676A92E" w14:textId="77777777" w:rsidR="00631C3C" w:rsidRDefault="00605917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620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54245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07357943">
    <w:abstractNumId w:val="30"/>
  </w:num>
  <w:num w:numId="2" w16cid:durableId="736704556">
    <w:abstractNumId w:val="13"/>
  </w:num>
  <w:num w:numId="3" w16cid:durableId="2096779101">
    <w:abstractNumId w:val="21"/>
  </w:num>
  <w:num w:numId="4" w16cid:durableId="516502370">
    <w:abstractNumId w:val="20"/>
  </w:num>
  <w:num w:numId="5" w16cid:durableId="2065717086">
    <w:abstractNumId w:val="24"/>
  </w:num>
  <w:num w:numId="6" w16cid:durableId="432674524">
    <w:abstractNumId w:val="2"/>
  </w:num>
  <w:num w:numId="7" w16cid:durableId="6119421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0416307">
    <w:abstractNumId w:val="8"/>
  </w:num>
  <w:num w:numId="9" w16cid:durableId="1203519517">
    <w:abstractNumId w:val="28"/>
  </w:num>
  <w:num w:numId="10" w16cid:durableId="1732803206">
    <w:abstractNumId w:val="10"/>
  </w:num>
  <w:num w:numId="11" w16cid:durableId="975839623">
    <w:abstractNumId w:val="26"/>
  </w:num>
  <w:num w:numId="12" w16cid:durableId="1935894772">
    <w:abstractNumId w:val="9"/>
  </w:num>
  <w:num w:numId="13" w16cid:durableId="1950163427">
    <w:abstractNumId w:val="6"/>
  </w:num>
  <w:num w:numId="14" w16cid:durableId="998849994">
    <w:abstractNumId w:val="23"/>
  </w:num>
  <w:num w:numId="15" w16cid:durableId="1208831278">
    <w:abstractNumId w:val="22"/>
  </w:num>
  <w:num w:numId="16" w16cid:durableId="1130588801">
    <w:abstractNumId w:val="15"/>
  </w:num>
  <w:num w:numId="17" w16cid:durableId="1600067758">
    <w:abstractNumId w:val="16"/>
  </w:num>
  <w:num w:numId="18" w16cid:durableId="1083333468">
    <w:abstractNumId w:val="18"/>
  </w:num>
  <w:num w:numId="19" w16cid:durableId="2098088337">
    <w:abstractNumId w:val="25"/>
  </w:num>
  <w:num w:numId="20" w16cid:durableId="1890799466">
    <w:abstractNumId w:val="1"/>
  </w:num>
  <w:num w:numId="21" w16cid:durableId="2039314299">
    <w:abstractNumId w:val="7"/>
  </w:num>
  <w:num w:numId="22" w16cid:durableId="1342004710">
    <w:abstractNumId w:val="14"/>
  </w:num>
  <w:num w:numId="23" w16cid:durableId="1851404223">
    <w:abstractNumId w:val="0"/>
  </w:num>
  <w:num w:numId="24" w16cid:durableId="37709494">
    <w:abstractNumId w:val="5"/>
  </w:num>
  <w:num w:numId="25" w16cid:durableId="1204369501">
    <w:abstractNumId w:val="11"/>
  </w:num>
  <w:num w:numId="26" w16cid:durableId="2067754730">
    <w:abstractNumId w:val="4"/>
  </w:num>
  <w:num w:numId="27" w16cid:durableId="1808163484">
    <w:abstractNumId w:val="3"/>
  </w:num>
  <w:num w:numId="28" w16cid:durableId="166792560">
    <w:abstractNumId w:val="27"/>
  </w:num>
  <w:num w:numId="29" w16cid:durableId="1702630553">
    <w:abstractNumId w:val="29"/>
  </w:num>
  <w:num w:numId="30" w16cid:durableId="214320120">
    <w:abstractNumId w:val="12"/>
  </w:num>
  <w:num w:numId="31" w16cid:durableId="1293484359">
    <w:abstractNumId w:val="17"/>
  </w:num>
  <w:num w:numId="32" w16cid:durableId="15504152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2012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6C6F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C0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05917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67F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096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3F27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6E8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7F22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11F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4D4D"/>
  <w15:docId w15:val="{9555E172-5FBE-467A-8DEC-373BCEB6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2022-09-24T17:41:00Z</dcterms:created>
  <dcterms:modified xsi:type="dcterms:W3CDTF">2022-10-06T13:34:00Z</dcterms:modified>
</cp:coreProperties>
</file>