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D81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731D5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03903D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65557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0909DA">
        <w:rPr>
          <w:b/>
          <w:caps/>
          <w:sz w:val="24"/>
          <w:szCs w:val="24"/>
        </w:rPr>
        <w:t>12-02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30F6D0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D60EC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48BE">
        <w:rPr>
          <w:b/>
          <w:sz w:val="24"/>
          <w:szCs w:val="24"/>
        </w:rPr>
        <w:t>05-10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C0146A6" w14:textId="73AD9441" w:rsidR="008A79AF" w:rsidRPr="00446718" w:rsidRDefault="000D4D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14:paraId="380039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B9D67C1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A2481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B50A5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D48BE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48BE">
        <w:rPr>
          <w:sz w:val="24"/>
          <w:szCs w:val="24"/>
        </w:rPr>
        <w:t>05-10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85AF0A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3CF9F0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1466E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CBD38FD" w14:textId="678981B8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48BE" w:rsidRPr="003D48BE">
        <w:rPr>
          <w:sz w:val="24"/>
          <w:szCs w:val="24"/>
        </w:rPr>
        <w:t xml:space="preserve">12.09.2022г. в Адвокатскую палату Московской области поступила жалоба доверителя </w:t>
      </w:r>
      <w:r w:rsidR="000D4D44">
        <w:rPr>
          <w:sz w:val="24"/>
          <w:szCs w:val="24"/>
        </w:rPr>
        <w:t>Е.В.Н.</w:t>
      </w:r>
      <w:r w:rsidR="003D48BE" w:rsidRPr="003D48BE">
        <w:rPr>
          <w:sz w:val="24"/>
          <w:szCs w:val="24"/>
        </w:rPr>
        <w:t xml:space="preserve"> в отношении адвоката </w:t>
      </w:r>
      <w:r w:rsidR="000D4D44">
        <w:rPr>
          <w:sz w:val="24"/>
          <w:szCs w:val="24"/>
        </w:rPr>
        <w:t>М.Н.А.</w:t>
      </w:r>
      <w:r w:rsidR="003D48BE" w:rsidRPr="003D48BE">
        <w:rPr>
          <w:sz w:val="24"/>
          <w:szCs w:val="24"/>
        </w:rPr>
        <w:t>, имеющего регистрационный номер</w:t>
      </w:r>
      <w:proofErr w:type="gramStart"/>
      <w:r w:rsidR="003D48BE" w:rsidRPr="003D48BE">
        <w:rPr>
          <w:sz w:val="24"/>
          <w:szCs w:val="24"/>
        </w:rPr>
        <w:t xml:space="preserve"> </w:t>
      </w:r>
      <w:r w:rsidR="000D4D44">
        <w:rPr>
          <w:sz w:val="24"/>
          <w:szCs w:val="24"/>
        </w:rPr>
        <w:t>….</w:t>
      </w:r>
      <w:proofErr w:type="gramEnd"/>
      <w:r w:rsidR="000D4D44">
        <w:rPr>
          <w:sz w:val="24"/>
          <w:szCs w:val="24"/>
        </w:rPr>
        <w:t>.</w:t>
      </w:r>
      <w:r w:rsidR="003D48BE" w:rsidRPr="003D48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4D44">
        <w:rPr>
          <w:sz w:val="24"/>
          <w:szCs w:val="24"/>
        </w:rPr>
        <w:t>…..</w:t>
      </w:r>
    </w:p>
    <w:p w14:paraId="523FFFCD" w14:textId="54F9AA56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3D48BE" w:rsidRPr="003D48BE">
        <w:rPr>
          <w:sz w:val="24"/>
          <w:szCs w:val="24"/>
        </w:rPr>
        <w:t>21.07.2022 г. она заключила с адвокатом соглашение на защиту своего сына Е</w:t>
      </w:r>
      <w:r w:rsidR="000D4D44">
        <w:rPr>
          <w:sz w:val="24"/>
          <w:szCs w:val="24"/>
        </w:rPr>
        <w:t>.</w:t>
      </w:r>
      <w:r w:rsidR="003D48BE" w:rsidRPr="003D48BE">
        <w:rPr>
          <w:sz w:val="24"/>
          <w:szCs w:val="24"/>
        </w:rPr>
        <w:t>В.О. Адвокату выплачено вознаграждение в размере 200 000 рублей (всего адвокат запросил 400 000 рублей). Поскольку адвокат ничего не делал, 09.08.2022 г. заявитель уведомила его о расторжении соглашения. После этого адвокат перестал отвечать на телефонные звонки. Заявитель обратилась в филиал №</w:t>
      </w:r>
      <w:proofErr w:type="gramStart"/>
      <w:r w:rsidR="003D48BE" w:rsidRPr="003D48BE">
        <w:rPr>
          <w:sz w:val="24"/>
          <w:szCs w:val="24"/>
        </w:rPr>
        <w:t xml:space="preserve"> </w:t>
      </w:r>
      <w:r w:rsidR="000D4D44">
        <w:rPr>
          <w:sz w:val="24"/>
          <w:szCs w:val="24"/>
        </w:rPr>
        <w:t>….</w:t>
      </w:r>
      <w:proofErr w:type="gramEnd"/>
      <w:r w:rsidR="000D4D44">
        <w:rPr>
          <w:sz w:val="24"/>
          <w:szCs w:val="24"/>
        </w:rPr>
        <w:t>.</w:t>
      </w:r>
      <w:r w:rsidR="003D48BE" w:rsidRPr="003D48BE">
        <w:rPr>
          <w:sz w:val="24"/>
          <w:szCs w:val="24"/>
        </w:rPr>
        <w:t xml:space="preserve"> НО МОКА, но оказалось, что адвокат там не числится уже больше года и осуществляет свою деятельность в адвокатском кабинете</w:t>
      </w:r>
      <w:r w:rsidRPr="00B80D7F">
        <w:rPr>
          <w:sz w:val="24"/>
          <w:szCs w:val="24"/>
        </w:rPr>
        <w:t>.</w:t>
      </w:r>
    </w:p>
    <w:p w14:paraId="7C4536A8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D48BE">
        <w:rPr>
          <w:sz w:val="24"/>
          <w:szCs w:val="24"/>
        </w:rPr>
        <w:t>04.10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64ECD6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D48BE">
        <w:rPr>
          <w:sz w:val="24"/>
          <w:szCs w:val="24"/>
        </w:rPr>
        <w:t>12.10.2022</w:t>
      </w:r>
      <w:r w:rsidR="003D48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D48BE">
        <w:rPr>
          <w:sz w:val="24"/>
          <w:szCs w:val="24"/>
        </w:rPr>
        <w:t xml:space="preserve"> 3606 </w:t>
      </w:r>
      <w:r w:rsidR="003D48BE" w:rsidRPr="00A85A87">
        <w:rPr>
          <w:sz w:val="24"/>
          <w:szCs w:val="24"/>
        </w:rPr>
        <w:t xml:space="preserve">о представлении объяснений по доводам </w:t>
      </w:r>
      <w:r w:rsidR="003D48BE">
        <w:rPr>
          <w:sz w:val="24"/>
          <w:szCs w:val="24"/>
        </w:rPr>
        <w:t>жалобы</w:t>
      </w:r>
      <w:r w:rsidR="003D48BE" w:rsidRPr="00A85A87">
        <w:rPr>
          <w:sz w:val="24"/>
          <w:szCs w:val="24"/>
        </w:rPr>
        <w:t xml:space="preserve">, </w:t>
      </w:r>
      <w:r w:rsidR="003D48BE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182AEAB9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D48BE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</w:t>
      </w:r>
      <w:r w:rsidR="003D48BE">
        <w:rPr>
          <w:sz w:val="24"/>
          <w:szCs w:val="24"/>
        </w:rPr>
        <w:t>ась</w:t>
      </w:r>
      <w:r w:rsidR="005A38D5">
        <w:rPr>
          <w:sz w:val="24"/>
          <w:szCs w:val="24"/>
        </w:rPr>
        <w:t>, уведомлен</w:t>
      </w:r>
      <w:r w:rsidR="003D48BE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17B69D0" w14:textId="77777777" w:rsidR="00425ABE" w:rsidRPr="00446718" w:rsidRDefault="003D48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>явил</w:t>
      </w:r>
      <w:r w:rsidR="00BE3785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369729A7" w14:textId="0EA95CB3" w:rsidR="003D48BE" w:rsidRPr="003D48BE" w:rsidRDefault="003D48BE" w:rsidP="003D48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D48BE">
        <w:rPr>
          <w:sz w:val="24"/>
          <w:szCs w:val="24"/>
        </w:rPr>
        <w:t xml:space="preserve">о наличии в действиях адвоката </w:t>
      </w:r>
      <w:r w:rsidR="000D4D44">
        <w:rPr>
          <w:sz w:val="24"/>
          <w:szCs w:val="24"/>
        </w:rPr>
        <w:t>М.Н.А.</w:t>
      </w:r>
      <w:r w:rsidRPr="003D48BE">
        <w:rPr>
          <w:sz w:val="24"/>
          <w:szCs w:val="24"/>
        </w:rPr>
        <w:t xml:space="preserve"> нарушения пп.1 п.1 ст.7 ФЗ «Об адвокатской деятельности, об адвокатуре в РФ», п. 2 ст. 5, п.1 ст.8 КПЭА и ненадлежащем исполнении своих обязанностей перед доверителем Е</w:t>
      </w:r>
      <w:r w:rsidR="000D4D44">
        <w:rPr>
          <w:sz w:val="24"/>
          <w:szCs w:val="24"/>
        </w:rPr>
        <w:t>.</w:t>
      </w:r>
      <w:r w:rsidRPr="003D48BE">
        <w:rPr>
          <w:sz w:val="24"/>
          <w:szCs w:val="24"/>
        </w:rPr>
        <w:t>В.Н., выразившегося в том, что адвокат:</w:t>
      </w:r>
    </w:p>
    <w:p w14:paraId="6025C462" w14:textId="77777777" w:rsidR="003D48BE" w:rsidRPr="003D48BE" w:rsidRDefault="003D48BE" w:rsidP="003D48BE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D48BE">
        <w:rPr>
          <w:sz w:val="24"/>
          <w:szCs w:val="24"/>
        </w:rPr>
        <w:t>устранился от исполнения поручения, предусмотренного соглашением от 21.07.2022г.;</w:t>
      </w:r>
    </w:p>
    <w:p w14:paraId="23EBBFD7" w14:textId="77777777" w:rsidR="003D48BE" w:rsidRDefault="003D48BE" w:rsidP="003D48BE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D48BE">
        <w:rPr>
          <w:sz w:val="24"/>
          <w:szCs w:val="24"/>
        </w:rPr>
        <w:t>после расторжения доверителем соглашения не вернул неотработанное вознаграждение;</w:t>
      </w:r>
    </w:p>
    <w:p w14:paraId="262B6596" w14:textId="77777777" w:rsidR="007D18F9" w:rsidRPr="003D48BE" w:rsidRDefault="003D48BE" w:rsidP="003D48BE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D48BE">
        <w:rPr>
          <w:sz w:val="24"/>
          <w:szCs w:val="24"/>
        </w:rPr>
        <w:t>после заключения соглашения изменил форму адвокатского образования и не предпринял мер по извещению доверителя об избранной форме адвокатского образования</w:t>
      </w:r>
      <w:r w:rsidR="007E56CB" w:rsidRPr="003D48BE">
        <w:rPr>
          <w:sz w:val="24"/>
          <w:szCs w:val="24"/>
        </w:rPr>
        <w:t>.</w:t>
      </w:r>
    </w:p>
    <w:p w14:paraId="0F753D4D" w14:textId="3BDF5567" w:rsidR="007E455C" w:rsidRPr="00446718" w:rsidRDefault="007D18F9" w:rsidP="00A159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bookmarkEnd w:id="2"/>
    </w:p>
    <w:p w14:paraId="1FBD5AC3" w14:textId="77777777" w:rsidR="007E455C" w:rsidRDefault="007E455C" w:rsidP="00090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 адвоката несогласие с заключением квалификационной комиссии не поступило.</w:t>
      </w:r>
    </w:p>
    <w:p w14:paraId="3E4FAFA0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</w:t>
      </w:r>
      <w:r w:rsidR="003D48BE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3D48BE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12115D3A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D48BE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E3785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D48BE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F323437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409FA06" w14:textId="0D248AF7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DF3E45F" w14:textId="1D930312" w:rsidR="00A1599C" w:rsidRDefault="00A1599C" w:rsidP="0009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адвокатом допущен</w:t>
      </w:r>
      <w:r w:rsidR="00CE00D2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умышленные нарушения законодательства об адвокатской деятельности и адвокатуре, причинившие ущерб как доверителю, так и авторитету адвокатуры. Лицо, нуждающееся в квалифицированной юридической помощи и обращающееся за ней к профессионалу, вправе ожидать, что действия адвоката не станут источником нарушения</w:t>
      </w:r>
      <w:r w:rsidR="00210D86">
        <w:rPr>
          <w:sz w:val="24"/>
          <w:szCs w:val="24"/>
          <w:lang w:eastAsia="en-US"/>
        </w:rPr>
        <w:t xml:space="preserve"> прав и законных интересов обратившегося лица. Адвокат как более квалифицированная и профессиональная сторона доверительного правоотношения, обязан обеспечить соблюдение законных интересов доверителя исчерпанием всех правовых возможностей</w:t>
      </w:r>
      <w:r>
        <w:rPr>
          <w:sz w:val="24"/>
          <w:szCs w:val="24"/>
          <w:lang w:eastAsia="en-US"/>
        </w:rPr>
        <w:t xml:space="preserve"> </w:t>
      </w:r>
      <w:r w:rsidR="00210D86">
        <w:rPr>
          <w:sz w:val="24"/>
          <w:szCs w:val="24"/>
          <w:lang w:eastAsia="en-US"/>
        </w:rPr>
        <w:t xml:space="preserve">согласно требованиям </w:t>
      </w:r>
      <w:r w:rsidR="00210D86" w:rsidRPr="003D48BE">
        <w:rPr>
          <w:sz w:val="24"/>
          <w:szCs w:val="24"/>
        </w:rPr>
        <w:t>пп.1</w:t>
      </w:r>
      <w:r w:rsidR="00210D86">
        <w:rPr>
          <w:sz w:val="24"/>
          <w:szCs w:val="24"/>
        </w:rPr>
        <w:t>)</w:t>
      </w:r>
      <w:r w:rsidR="00210D86" w:rsidRPr="003D48BE">
        <w:rPr>
          <w:sz w:val="24"/>
          <w:szCs w:val="24"/>
        </w:rPr>
        <w:t xml:space="preserve"> п.1 ст.7 ФЗ «Об адвокатской деятельности, об адвокатуре в РФ»</w:t>
      </w:r>
      <w:r w:rsidR="00210D86">
        <w:rPr>
          <w:sz w:val="24"/>
          <w:szCs w:val="24"/>
        </w:rPr>
        <w:t xml:space="preserve">, п.1) ст.8 КПЭА. </w:t>
      </w:r>
    </w:p>
    <w:p w14:paraId="2E88AB6E" w14:textId="439BA427" w:rsidR="00BF57FA" w:rsidRDefault="00BF57FA" w:rsidP="00BF57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Недобросовестные действия адвоката в процессе исполнения соглашения и после его досрочного прекращения также подрывает доверие к институту адвокатуры. (п.2 ст.5 КПЭА).</w:t>
      </w:r>
    </w:p>
    <w:p w14:paraId="33421376" w14:textId="1DA76BDE" w:rsidR="003C0EB2" w:rsidRDefault="00210D86" w:rsidP="0009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обоснованно воздержалась от оценки объёма и качества </w:t>
      </w:r>
      <w:r w:rsidR="003C0EB2">
        <w:rPr>
          <w:sz w:val="24"/>
          <w:szCs w:val="24"/>
        </w:rPr>
        <w:t xml:space="preserve">защиты в уголовном судопроизводстве, поскольку соответствующие вопросы </w:t>
      </w:r>
      <w:r w:rsidR="00BF57FA">
        <w:rPr>
          <w:sz w:val="24"/>
          <w:szCs w:val="24"/>
        </w:rPr>
        <w:t>могут</w:t>
      </w:r>
      <w:r w:rsidR="003C0EB2">
        <w:rPr>
          <w:sz w:val="24"/>
          <w:szCs w:val="24"/>
        </w:rPr>
        <w:t xml:space="preserve"> ставиться подзащитным, а не лицом, заключившим соглашение об оказании юридической помощи, дав заключение в соответствии с п.4 ст.23 КПЭА, очерчивающей пределы дисциплинарного разбирательства.</w:t>
      </w:r>
    </w:p>
    <w:p w14:paraId="398DF287" w14:textId="50F8787C" w:rsidR="00210D86" w:rsidRDefault="003C0EB2" w:rsidP="0009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Адвокатом не опровергнуты доводы жалобы и не представлены доказательства надлежащего исполнения профессиональных обязанностей материалами адвокатского производства в соответствии с п.4) ст.8 КПЭА. </w:t>
      </w:r>
    </w:p>
    <w:p w14:paraId="0E9A42C6" w14:textId="77777777" w:rsidR="00BF57FA" w:rsidRDefault="00BF57FA" w:rsidP="00BF57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Адвокатом проигнорирована обязанность надлежащего участия в дисциплинарном разбирательстве, не предпринято попытки урегулировать разногласия с доверителем в добровольном и конструктивном порядке. </w:t>
      </w:r>
    </w:p>
    <w:p w14:paraId="144C45E3" w14:textId="0D310FE3" w:rsidR="00210D86" w:rsidRDefault="00210D86" w:rsidP="000909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от исполнения поручения и </w:t>
      </w:r>
      <w:r w:rsidR="003C0EB2">
        <w:rPr>
          <w:sz w:val="24"/>
          <w:szCs w:val="24"/>
        </w:rPr>
        <w:t>содер</w:t>
      </w:r>
      <w:r w:rsidR="00BF57FA">
        <w:rPr>
          <w:sz w:val="24"/>
          <w:szCs w:val="24"/>
        </w:rPr>
        <w:t>жатель</w:t>
      </w:r>
      <w:r>
        <w:rPr>
          <w:sz w:val="24"/>
          <w:szCs w:val="24"/>
        </w:rPr>
        <w:t>ного общения с доверителем, пренебрежение обязанностью добровольно и по собственной инициативе возвратить неотработанную часть полученного вознаграждения, введение в заблуждение об изменении формы адвокатского образования и месте осуществления адвокатской деятельности Совет находит недопустимым и неприемлемым.</w:t>
      </w:r>
    </w:p>
    <w:p w14:paraId="0DC97C11" w14:textId="77777777" w:rsidR="000909DA" w:rsidRPr="00446718" w:rsidRDefault="000909DA" w:rsidP="000909DA">
      <w:pPr>
        <w:ind w:firstLine="708"/>
        <w:jc w:val="both"/>
        <w:rPr>
          <w:sz w:val="24"/>
          <w:szCs w:val="24"/>
          <w:lang w:eastAsia="en-US"/>
        </w:rPr>
      </w:pPr>
    </w:p>
    <w:p w14:paraId="05A96162" w14:textId="77777777" w:rsidR="000909DA" w:rsidRPr="00446718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4E09B1D6" w14:textId="078FA1AB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М</w:t>
      </w:r>
      <w:r w:rsidR="000D4D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14:paraId="64F83249" w14:textId="46BD4775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М</w:t>
      </w:r>
      <w:r w:rsidR="000D4D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20AE08AB" w14:textId="77777777" w:rsidR="000909DA" w:rsidRDefault="000909DA" w:rsidP="000909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4F8F3C0C" w14:textId="77777777" w:rsidR="000909DA" w:rsidRDefault="000909DA" w:rsidP="000909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 xml:space="preserve">наделение адвокатской палаты правом прекращения статуса адвоката направлено на обеспечение адвокатуры квалифицированными </w:t>
      </w:r>
      <w:r w:rsidRPr="00593FF3">
        <w:rPr>
          <w:sz w:val="24"/>
          <w:szCs w:val="24"/>
        </w:rPr>
        <w:lastRenderedPageBreak/>
        <w:t>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44FF6D7A" w14:textId="7823DFEE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М</w:t>
      </w:r>
      <w:r w:rsidR="000D4D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617C859" w14:textId="77777777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замечания (решение № </w:t>
      </w:r>
      <w:r w:rsidRPr="000909DA">
        <w:rPr>
          <w:sz w:val="24"/>
          <w:szCs w:val="24"/>
        </w:rPr>
        <w:t>21/25-17 от 24 ноября 2021г</w:t>
      </w:r>
      <w:r>
        <w:rPr>
          <w:sz w:val="24"/>
          <w:szCs w:val="24"/>
        </w:rPr>
        <w:t>.</w:t>
      </w:r>
      <w:r w:rsidRPr="00AB037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96DCECF" w14:textId="77777777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</w:p>
    <w:p w14:paraId="74A391D2" w14:textId="37220CE0" w:rsidR="000909DA" w:rsidRPr="005568E7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М</w:t>
      </w:r>
      <w:r w:rsidR="000D4D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421E0F17" w14:textId="77777777" w:rsidR="000909DA" w:rsidRPr="004C3A46" w:rsidRDefault="000909DA" w:rsidP="000909DA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635AB1E" w14:textId="77777777" w:rsidR="000909DA" w:rsidRDefault="000909DA" w:rsidP="000909DA">
      <w:pPr>
        <w:ind w:firstLine="708"/>
        <w:jc w:val="both"/>
        <w:rPr>
          <w:sz w:val="24"/>
          <w:szCs w:val="24"/>
          <w:lang w:eastAsia="en-US"/>
        </w:rPr>
      </w:pPr>
    </w:p>
    <w:p w14:paraId="23F2557F" w14:textId="77777777" w:rsidR="000909DA" w:rsidRPr="004C3A46" w:rsidRDefault="000909DA" w:rsidP="000909DA">
      <w:pPr>
        <w:ind w:firstLine="708"/>
        <w:jc w:val="both"/>
        <w:rPr>
          <w:sz w:val="24"/>
          <w:szCs w:val="24"/>
          <w:lang w:eastAsia="en-US"/>
        </w:rPr>
      </w:pPr>
    </w:p>
    <w:p w14:paraId="22C6BA70" w14:textId="77777777" w:rsidR="000909DA" w:rsidRPr="00446718" w:rsidRDefault="000909DA" w:rsidP="000909DA">
      <w:pPr>
        <w:jc w:val="both"/>
        <w:rPr>
          <w:sz w:val="24"/>
          <w:szCs w:val="24"/>
          <w:lang w:eastAsia="en-US"/>
        </w:rPr>
      </w:pPr>
    </w:p>
    <w:p w14:paraId="3CEB113C" w14:textId="77777777" w:rsidR="000909DA" w:rsidRPr="00446718" w:rsidRDefault="000909DA" w:rsidP="000909D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1010DA1" w14:textId="77777777" w:rsidR="000909DA" w:rsidRPr="00446718" w:rsidRDefault="000909DA" w:rsidP="000909DA">
      <w:pPr>
        <w:ind w:firstLine="708"/>
        <w:jc w:val="both"/>
        <w:rPr>
          <w:sz w:val="24"/>
          <w:szCs w:val="24"/>
          <w:lang w:eastAsia="en-US"/>
        </w:rPr>
      </w:pPr>
    </w:p>
    <w:p w14:paraId="4074A35E" w14:textId="4031B1BB" w:rsidR="000909DA" w:rsidRPr="000909DA" w:rsidRDefault="000909DA" w:rsidP="000909D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909DA">
        <w:rPr>
          <w:sz w:val="24"/>
          <w:szCs w:val="24"/>
        </w:rPr>
        <w:t>в установленных действиях адвоката имеются пп.1 п.1 ст.7 ФЗ «Об адвокатской деятельности, об адвокатуре в РФ», п. 2 ст. 5, п.1 ст.8 КПЭА и ненадлежащем исполнении своих обязанностей перед доверителем Е</w:t>
      </w:r>
      <w:r w:rsidR="000D4D44">
        <w:rPr>
          <w:sz w:val="24"/>
          <w:szCs w:val="24"/>
        </w:rPr>
        <w:t>.</w:t>
      </w:r>
      <w:r w:rsidRPr="000909DA">
        <w:rPr>
          <w:sz w:val="24"/>
          <w:szCs w:val="24"/>
        </w:rPr>
        <w:t>В.Н., выразившегося в том, что адвокат:</w:t>
      </w:r>
    </w:p>
    <w:p w14:paraId="55AC2ABC" w14:textId="77777777" w:rsidR="000909DA" w:rsidRPr="003D48BE" w:rsidRDefault="000909DA" w:rsidP="000909DA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D48BE">
        <w:rPr>
          <w:sz w:val="24"/>
          <w:szCs w:val="24"/>
        </w:rPr>
        <w:t>устранился от исполнения поручения, предусмотренного соглашением от 21.07.2022г.;</w:t>
      </w:r>
    </w:p>
    <w:p w14:paraId="48F0431E" w14:textId="77777777" w:rsidR="000909DA" w:rsidRDefault="000909DA" w:rsidP="000909DA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3D48BE">
        <w:rPr>
          <w:sz w:val="24"/>
          <w:szCs w:val="24"/>
        </w:rPr>
        <w:t>после расторжения доверителем соглашения не вернул неотработанное вознаграждение;</w:t>
      </w:r>
    </w:p>
    <w:p w14:paraId="444BA10D" w14:textId="77777777" w:rsidR="000909DA" w:rsidRPr="000909DA" w:rsidRDefault="000909DA" w:rsidP="000909DA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0909DA">
        <w:rPr>
          <w:sz w:val="24"/>
          <w:szCs w:val="24"/>
        </w:rPr>
        <w:t>после заключения соглашения изменил форму адвокатского образования и не предпринял мер по извещению доверителя об избранной форме адвокатского образования.</w:t>
      </w:r>
    </w:p>
    <w:p w14:paraId="246E50AF" w14:textId="4FF8A52D" w:rsidR="000909DA" w:rsidRDefault="000909DA" w:rsidP="000909D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909DA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0D4D44">
        <w:rPr>
          <w:sz w:val="24"/>
          <w:szCs w:val="24"/>
        </w:rPr>
        <w:t>М.Н.А.</w:t>
      </w:r>
      <w:r>
        <w:rPr>
          <w:sz w:val="24"/>
          <w:szCs w:val="24"/>
        </w:rPr>
        <w:t>, имеющего</w:t>
      </w:r>
      <w:r w:rsidRPr="000909DA">
        <w:rPr>
          <w:sz w:val="24"/>
          <w:szCs w:val="24"/>
        </w:rPr>
        <w:t xml:space="preserve"> регистрационный номер</w:t>
      </w:r>
      <w:proofErr w:type="gramStart"/>
      <w:r w:rsidRPr="000909DA">
        <w:rPr>
          <w:sz w:val="24"/>
          <w:szCs w:val="24"/>
        </w:rPr>
        <w:t xml:space="preserve"> </w:t>
      </w:r>
      <w:r w:rsidR="000D4D44">
        <w:rPr>
          <w:sz w:val="24"/>
          <w:szCs w:val="24"/>
        </w:rPr>
        <w:t>….</w:t>
      </w:r>
      <w:proofErr w:type="gramEnd"/>
      <w:r w:rsidR="000D4D44">
        <w:rPr>
          <w:sz w:val="24"/>
          <w:szCs w:val="24"/>
        </w:rPr>
        <w:t>.</w:t>
      </w:r>
      <w:r w:rsidRPr="000909DA">
        <w:rPr>
          <w:sz w:val="24"/>
          <w:szCs w:val="24"/>
        </w:rPr>
        <w:t xml:space="preserve"> в реестре адвокатов Московской области.</w:t>
      </w:r>
    </w:p>
    <w:p w14:paraId="3719FEB3" w14:textId="20DE0F9F" w:rsidR="000909DA" w:rsidRDefault="000909DA" w:rsidP="000909D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909DA">
        <w:rPr>
          <w:sz w:val="24"/>
          <w:szCs w:val="24"/>
        </w:rPr>
        <w:t>Исключить из реестра адвокатских образований Московской области Адвокатский кабинет</w:t>
      </w:r>
      <w:proofErr w:type="gramStart"/>
      <w:r w:rsidRPr="000909DA">
        <w:rPr>
          <w:sz w:val="24"/>
          <w:szCs w:val="24"/>
        </w:rPr>
        <w:t xml:space="preserve"> </w:t>
      </w:r>
      <w:r w:rsidR="000D4D44">
        <w:rPr>
          <w:sz w:val="24"/>
          <w:szCs w:val="24"/>
        </w:rPr>
        <w:t>….</w:t>
      </w:r>
      <w:proofErr w:type="gramEnd"/>
      <w:r w:rsidR="000D4D44">
        <w:rPr>
          <w:sz w:val="24"/>
          <w:szCs w:val="24"/>
        </w:rPr>
        <w:t>.</w:t>
      </w:r>
    </w:p>
    <w:p w14:paraId="7B4CEA8C" w14:textId="74971780" w:rsidR="007E455C" w:rsidRPr="000909DA" w:rsidRDefault="000909DA" w:rsidP="000909DA">
      <w:pPr>
        <w:pStyle w:val="af5"/>
        <w:numPr>
          <w:ilvl w:val="0"/>
          <w:numId w:val="37"/>
        </w:numPr>
        <w:jc w:val="both"/>
        <w:rPr>
          <w:sz w:val="24"/>
          <w:szCs w:val="24"/>
        </w:rPr>
      </w:pPr>
      <w:r w:rsidRPr="000909DA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0D4D44">
        <w:rPr>
          <w:sz w:val="24"/>
          <w:szCs w:val="24"/>
        </w:rPr>
        <w:t>М.Н.А.</w:t>
      </w:r>
      <w:r w:rsidRPr="000909DA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одного года</w:t>
      </w:r>
      <w:r w:rsidRPr="000909DA">
        <w:rPr>
          <w:sz w:val="24"/>
          <w:szCs w:val="24"/>
          <w:lang w:eastAsia="en-US"/>
        </w:rPr>
        <w:t xml:space="preserve"> с момента вынесения настоящего решения</w:t>
      </w:r>
      <w:r w:rsidR="007E455C" w:rsidRPr="000909DA">
        <w:rPr>
          <w:sz w:val="24"/>
          <w:szCs w:val="24"/>
          <w:lang w:eastAsia="en-US"/>
        </w:rPr>
        <w:t>.</w:t>
      </w:r>
    </w:p>
    <w:p w14:paraId="50CEEEAD" w14:textId="77777777" w:rsidR="007E455C" w:rsidRDefault="007E455C" w:rsidP="007E455C">
      <w:pPr>
        <w:jc w:val="both"/>
        <w:rPr>
          <w:sz w:val="24"/>
          <w:szCs w:val="24"/>
          <w:lang w:eastAsia="en-US"/>
        </w:rPr>
      </w:pPr>
    </w:p>
    <w:p w14:paraId="2DA73964" w14:textId="77777777" w:rsidR="001206DD" w:rsidRPr="00224B50" w:rsidRDefault="001206DD" w:rsidP="001206DD">
      <w:pPr>
        <w:jc w:val="both"/>
        <w:rPr>
          <w:color w:val="000000"/>
          <w:sz w:val="24"/>
          <w:szCs w:val="24"/>
        </w:rPr>
      </w:pPr>
    </w:p>
    <w:p w14:paraId="0351834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926EFDF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9A2BD2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5C81" w14:textId="77777777" w:rsidR="002020BE" w:rsidRDefault="002020BE" w:rsidP="00C01A07">
      <w:r>
        <w:separator/>
      </w:r>
    </w:p>
  </w:endnote>
  <w:endnote w:type="continuationSeparator" w:id="0">
    <w:p w14:paraId="4E06716C" w14:textId="77777777" w:rsidR="002020BE" w:rsidRDefault="002020B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1A89" w14:textId="77777777" w:rsidR="002020BE" w:rsidRDefault="002020BE" w:rsidP="00C01A07">
      <w:r>
        <w:separator/>
      </w:r>
    </w:p>
  </w:footnote>
  <w:footnote w:type="continuationSeparator" w:id="0">
    <w:p w14:paraId="2870F141" w14:textId="77777777" w:rsidR="002020BE" w:rsidRDefault="002020B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C0B461F" w14:textId="77777777" w:rsidR="00DA47A2" w:rsidRDefault="000252CE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0240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DE7E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B23E01"/>
    <w:multiLevelType w:val="hybridMultilevel"/>
    <w:tmpl w:val="DF1C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A25"/>
    <w:multiLevelType w:val="hybridMultilevel"/>
    <w:tmpl w:val="BB88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BD4C34"/>
    <w:multiLevelType w:val="hybridMultilevel"/>
    <w:tmpl w:val="10841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7575B"/>
    <w:multiLevelType w:val="hybridMultilevel"/>
    <w:tmpl w:val="03BC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7CA"/>
    <w:multiLevelType w:val="hybridMultilevel"/>
    <w:tmpl w:val="51D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70229041">
    <w:abstractNumId w:val="35"/>
  </w:num>
  <w:num w:numId="2" w16cid:durableId="1648316451">
    <w:abstractNumId w:val="16"/>
  </w:num>
  <w:num w:numId="3" w16cid:durableId="1339573871">
    <w:abstractNumId w:val="22"/>
  </w:num>
  <w:num w:numId="4" w16cid:durableId="1717855544">
    <w:abstractNumId w:val="21"/>
  </w:num>
  <w:num w:numId="5" w16cid:durableId="319625005">
    <w:abstractNumId w:val="29"/>
  </w:num>
  <w:num w:numId="6" w16cid:durableId="1875387634">
    <w:abstractNumId w:val="2"/>
  </w:num>
  <w:num w:numId="7" w16cid:durableId="5447600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4446692">
    <w:abstractNumId w:val="10"/>
  </w:num>
  <w:num w:numId="9" w16cid:durableId="819462216">
    <w:abstractNumId w:val="33"/>
  </w:num>
  <w:num w:numId="10" w16cid:durableId="1583368926">
    <w:abstractNumId w:val="12"/>
  </w:num>
  <w:num w:numId="11" w16cid:durableId="926112067">
    <w:abstractNumId w:val="31"/>
  </w:num>
  <w:num w:numId="12" w16cid:durableId="1301380766">
    <w:abstractNumId w:val="11"/>
  </w:num>
  <w:num w:numId="13" w16cid:durableId="95757625">
    <w:abstractNumId w:val="6"/>
  </w:num>
  <w:num w:numId="14" w16cid:durableId="1293902593">
    <w:abstractNumId w:val="26"/>
  </w:num>
  <w:num w:numId="15" w16cid:durableId="522134906">
    <w:abstractNumId w:val="23"/>
  </w:num>
  <w:num w:numId="16" w16cid:durableId="67385704">
    <w:abstractNumId w:val="18"/>
  </w:num>
  <w:num w:numId="17" w16cid:durableId="188880848">
    <w:abstractNumId w:val="19"/>
  </w:num>
  <w:num w:numId="18" w16cid:durableId="1027296011">
    <w:abstractNumId w:val="20"/>
  </w:num>
  <w:num w:numId="19" w16cid:durableId="1817792837">
    <w:abstractNumId w:val="30"/>
  </w:num>
  <w:num w:numId="20" w16cid:durableId="771321553">
    <w:abstractNumId w:val="1"/>
  </w:num>
  <w:num w:numId="21" w16cid:durableId="1325351866">
    <w:abstractNumId w:val="8"/>
  </w:num>
  <w:num w:numId="22" w16cid:durableId="469515453">
    <w:abstractNumId w:val="17"/>
  </w:num>
  <w:num w:numId="23" w16cid:durableId="1082720833">
    <w:abstractNumId w:val="0"/>
  </w:num>
  <w:num w:numId="24" w16cid:durableId="116024655">
    <w:abstractNumId w:val="5"/>
  </w:num>
  <w:num w:numId="25" w16cid:durableId="398288779">
    <w:abstractNumId w:val="13"/>
  </w:num>
  <w:num w:numId="26" w16cid:durableId="2034842369">
    <w:abstractNumId w:val="4"/>
  </w:num>
  <w:num w:numId="27" w16cid:durableId="219485866">
    <w:abstractNumId w:val="3"/>
  </w:num>
  <w:num w:numId="28" w16cid:durableId="1670133255">
    <w:abstractNumId w:val="32"/>
  </w:num>
  <w:num w:numId="29" w16cid:durableId="241644578">
    <w:abstractNumId w:val="14"/>
  </w:num>
  <w:num w:numId="30" w16cid:durableId="1884705597">
    <w:abstractNumId w:val="27"/>
  </w:num>
  <w:num w:numId="31" w16cid:durableId="1056977693">
    <w:abstractNumId w:val="9"/>
  </w:num>
  <w:num w:numId="32" w16cid:durableId="340665319">
    <w:abstractNumId w:val="28"/>
  </w:num>
  <w:num w:numId="33" w16cid:durableId="1774594691">
    <w:abstractNumId w:val="25"/>
  </w:num>
  <w:num w:numId="34" w16cid:durableId="2037654722">
    <w:abstractNumId w:val="7"/>
  </w:num>
  <w:num w:numId="35" w16cid:durableId="761952816">
    <w:abstractNumId w:val="34"/>
  </w:num>
  <w:num w:numId="36" w16cid:durableId="1546482996">
    <w:abstractNumId w:val="15"/>
  </w:num>
  <w:num w:numId="37" w16cid:durableId="11545645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BD1"/>
    <w:rsid w:val="00020CA8"/>
    <w:rsid w:val="000212F1"/>
    <w:rsid w:val="00023490"/>
    <w:rsid w:val="00023C28"/>
    <w:rsid w:val="0002409A"/>
    <w:rsid w:val="0002477A"/>
    <w:rsid w:val="000248FB"/>
    <w:rsid w:val="000252CE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09DA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D44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59D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20BE"/>
    <w:rsid w:val="002044C3"/>
    <w:rsid w:val="00207F99"/>
    <w:rsid w:val="00210D86"/>
    <w:rsid w:val="002114DA"/>
    <w:rsid w:val="00213CCB"/>
    <w:rsid w:val="002158A6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607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0EB2"/>
    <w:rsid w:val="003C60A0"/>
    <w:rsid w:val="003D09EF"/>
    <w:rsid w:val="003D1012"/>
    <w:rsid w:val="003D29EA"/>
    <w:rsid w:val="003D48BE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54E5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599C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57FA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00D2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4A77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2022-11-25T11:10:00Z</cp:lastPrinted>
  <dcterms:created xsi:type="dcterms:W3CDTF">2022-11-25T06:56:00Z</dcterms:created>
  <dcterms:modified xsi:type="dcterms:W3CDTF">2022-12-16T13:18:00Z</dcterms:modified>
</cp:coreProperties>
</file>