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F0F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F018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EED89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AF7365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824EB">
        <w:rPr>
          <w:b/>
          <w:caps/>
          <w:sz w:val="24"/>
          <w:szCs w:val="24"/>
        </w:rPr>
        <w:t>1</w:t>
      </w:r>
      <w:r w:rsidR="00012ED8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28EBED7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E01A38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12ED8">
        <w:rPr>
          <w:b/>
          <w:sz w:val="24"/>
          <w:szCs w:val="24"/>
        </w:rPr>
        <w:t>42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FEA6B53" w14:textId="3EDB7D98" w:rsidR="008A79AF" w:rsidRPr="00446718" w:rsidRDefault="00495B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З.Р.Г.</w:t>
      </w:r>
    </w:p>
    <w:p w14:paraId="7F24128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5E710BF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C7A2B4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5DA3B78" w14:textId="3F2C088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12ED8">
        <w:rPr>
          <w:sz w:val="24"/>
          <w:szCs w:val="24"/>
        </w:rPr>
        <w:t>представителей адвоката З</w:t>
      </w:r>
      <w:r w:rsidR="00495B13">
        <w:rPr>
          <w:sz w:val="24"/>
          <w:szCs w:val="24"/>
        </w:rPr>
        <w:t>.</w:t>
      </w:r>
      <w:r w:rsidR="00012ED8">
        <w:rPr>
          <w:sz w:val="24"/>
          <w:szCs w:val="24"/>
        </w:rPr>
        <w:t xml:space="preserve">Р.Г. </w:t>
      </w:r>
      <w:r w:rsidR="00495B13">
        <w:rPr>
          <w:sz w:val="24"/>
          <w:szCs w:val="24"/>
        </w:rPr>
        <w:t>–</w:t>
      </w:r>
      <w:r w:rsidR="00012ED8">
        <w:rPr>
          <w:sz w:val="24"/>
          <w:szCs w:val="24"/>
        </w:rPr>
        <w:t xml:space="preserve"> </w:t>
      </w:r>
      <w:r w:rsidR="00012ED8" w:rsidRPr="00012ED8">
        <w:rPr>
          <w:sz w:val="24"/>
          <w:szCs w:val="24"/>
        </w:rPr>
        <w:t>С</w:t>
      </w:r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>О.А. и Р</w:t>
      </w:r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>Л.Г.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12ED8">
        <w:rPr>
          <w:sz w:val="24"/>
          <w:szCs w:val="24"/>
        </w:rPr>
        <w:t>42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028692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956A8A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C8FE97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7FBDB83" w14:textId="3FB7E4AD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2ED8" w:rsidRPr="00012ED8">
        <w:rPr>
          <w:sz w:val="24"/>
          <w:szCs w:val="24"/>
        </w:rPr>
        <w:t xml:space="preserve">29.11.2022г. в Адвокатскую палату Московской области поступила жалоба генерального директора ООО </w:t>
      </w:r>
      <w:proofErr w:type="gramStart"/>
      <w:r w:rsidR="00012ED8">
        <w:rPr>
          <w:sz w:val="24"/>
          <w:szCs w:val="24"/>
        </w:rPr>
        <w:t>«</w:t>
      </w:r>
      <w:r w:rsidR="00495B13">
        <w:rPr>
          <w:sz w:val="24"/>
          <w:szCs w:val="24"/>
        </w:rPr>
        <w:t>….</w:t>
      </w:r>
      <w:proofErr w:type="gramEnd"/>
      <w:r w:rsidR="00495B13">
        <w:rPr>
          <w:sz w:val="24"/>
          <w:szCs w:val="24"/>
        </w:rPr>
        <w:t>.</w:t>
      </w:r>
      <w:r w:rsidR="00012ED8">
        <w:rPr>
          <w:sz w:val="24"/>
          <w:szCs w:val="24"/>
        </w:rPr>
        <w:t>»</w:t>
      </w:r>
      <w:r w:rsidR="00012ED8" w:rsidRPr="00012ED8">
        <w:rPr>
          <w:sz w:val="24"/>
          <w:szCs w:val="24"/>
        </w:rPr>
        <w:t xml:space="preserve"> </w:t>
      </w:r>
      <w:r w:rsidR="00495B13">
        <w:rPr>
          <w:sz w:val="24"/>
          <w:szCs w:val="24"/>
        </w:rPr>
        <w:t>П.Д.А.</w:t>
      </w:r>
      <w:r w:rsidR="00012ED8" w:rsidRPr="00012ED8">
        <w:rPr>
          <w:sz w:val="24"/>
          <w:szCs w:val="24"/>
        </w:rPr>
        <w:t xml:space="preserve"> в отношении адвоката </w:t>
      </w:r>
      <w:r w:rsidR="00495B13">
        <w:rPr>
          <w:sz w:val="24"/>
          <w:szCs w:val="24"/>
        </w:rPr>
        <w:t>З.Р.Г.</w:t>
      </w:r>
      <w:r w:rsidR="00012ED8" w:rsidRPr="00012ED8">
        <w:rPr>
          <w:sz w:val="24"/>
          <w:szCs w:val="24"/>
        </w:rPr>
        <w:t>, имеющего регистрационный номер</w:t>
      </w:r>
      <w:proofErr w:type="gramStart"/>
      <w:r w:rsidR="00012ED8" w:rsidRPr="00012ED8">
        <w:rPr>
          <w:sz w:val="24"/>
          <w:szCs w:val="24"/>
        </w:rPr>
        <w:t xml:space="preserve"> </w:t>
      </w:r>
      <w:r w:rsidR="00495B13">
        <w:rPr>
          <w:sz w:val="24"/>
          <w:szCs w:val="24"/>
        </w:rPr>
        <w:t>….</w:t>
      </w:r>
      <w:proofErr w:type="gramEnd"/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5B13">
        <w:rPr>
          <w:sz w:val="24"/>
          <w:szCs w:val="24"/>
        </w:rPr>
        <w:t>…..</w:t>
      </w:r>
    </w:p>
    <w:p w14:paraId="5420F872" w14:textId="2A62806B" w:rsidR="00496D06" w:rsidRPr="00496D06" w:rsidRDefault="00B80D7F" w:rsidP="00496D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12ED8" w:rsidRPr="00012ED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З</w:t>
      </w:r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>Р.Г. ввел генерального директора ООО «</w:t>
      </w:r>
      <w:r w:rsidR="00495B13">
        <w:rPr>
          <w:sz w:val="24"/>
          <w:szCs w:val="24"/>
        </w:rPr>
        <w:t>…..</w:t>
      </w:r>
      <w:r w:rsidR="00012ED8" w:rsidRPr="00012ED8">
        <w:rPr>
          <w:sz w:val="24"/>
          <w:szCs w:val="24"/>
        </w:rPr>
        <w:t>» П</w:t>
      </w:r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>Д.А. в заблуждение и навязывал ему юридическую помощь, которая не требовалась, в результате чего было заключено второе соглашение от 06.09.2021 г. с аналогичным предметом, как и первое соглашение от 06.09.2021 г.; в результате данных действий адвоката размер вознаграждения был существенно завышен</w:t>
      </w:r>
      <w:r w:rsidR="00496D06" w:rsidRPr="00496D06">
        <w:rPr>
          <w:sz w:val="24"/>
          <w:szCs w:val="24"/>
        </w:rPr>
        <w:t xml:space="preserve">. </w:t>
      </w:r>
    </w:p>
    <w:p w14:paraId="0FE80EAD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12ED8">
        <w:rPr>
          <w:sz w:val="24"/>
          <w:szCs w:val="24"/>
        </w:rPr>
        <w:t>05.12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487AD7B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012ED8">
        <w:rPr>
          <w:sz w:val="24"/>
          <w:szCs w:val="24"/>
        </w:rPr>
        <w:t>8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012ED8">
        <w:rPr>
          <w:sz w:val="24"/>
          <w:szCs w:val="24"/>
        </w:rPr>
        <w:t>44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4172F15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38762BF2" w14:textId="2594C3FF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не явился, уведомлен. 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П</w:t>
      </w:r>
      <w:r w:rsidR="00496D06">
        <w:rPr>
          <w:sz w:val="24"/>
          <w:szCs w:val="24"/>
        </w:rPr>
        <w:t>редставител</w:t>
      </w:r>
      <w:r w:rsidR="00012ED8">
        <w:rPr>
          <w:sz w:val="24"/>
          <w:szCs w:val="24"/>
        </w:rPr>
        <w:t>и адвоката</w:t>
      </w:r>
      <w:r w:rsidR="00496D06">
        <w:rPr>
          <w:sz w:val="24"/>
          <w:szCs w:val="24"/>
        </w:rPr>
        <w:t xml:space="preserve"> – </w:t>
      </w:r>
      <w:r w:rsidR="00012ED8" w:rsidRPr="00012ED8">
        <w:rPr>
          <w:sz w:val="24"/>
          <w:szCs w:val="24"/>
        </w:rPr>
        <w:t>С</w:t>
      </w:r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>О.А. и Р</w:t>
      </w:r>
      <w:r w:rsidR="00495B13">
        <w:rPr>
          <w:sz w:val="24"/>
          <w:szCs w:val="24"/>
        </w:rPr>
        <w:t>.</w:t>
      </w:r>
      <w:r w:rsidR="00012ED8" w:rsidRPr="00012ED8">
        <w:rPr>
          <w:sz w:val="24"/>
          <w:szCs w:val="24"/>
        </w:rPr>
        <w:t>Л.Г</w:t>
      </w:r>
      <w:r w:rsidR="00491E74">
        <w:rPr>
          <w:sz w:val="24"/>
          <w:szCs w:val="24"/>
        </w:rPr>
        <w:t xml:space="preserve">. </w:t>
      </w:r>
      <w:r w:rsidR="00496D06">
        <w:rPr>
          <w:sz w:val="24"/>
          <w:szCs w:val="24"/>
        </w:rPr>
        <w:t>- в</w:t>
      </w:r>
      <w:r w:rsidR="0007398C">
        <w:rPr>
          <w:sz w:val="24"/>
          <w:szCs w:val="24"/>
        </w:rPr>
        <w:t xml:space="preserve"> заседание квалификационной комиссии </w:t>
      </w:r>
      <w:r w:rsidR="00496D06">
        <w:rPr>
          <w:sz w:val="24"/>
          <w:szCs w:val="24"/>
        </w:rPr>
        <w:t>явились, возражали против жалобы, поддержали доводы письменных объяснений</w:t>
      </w:r>
      <w:r w:rsidR="00012ED8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>.</w:t>
      </w:r>
    </w:p>
    <w:p w14:paraId="2880AB5F" w14:textId="2D216088" w:rsidR="0007398C" w:rsidRPr="00496D06" w:rsidRDefault="0007398C" w:rsidP="00012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012ED8" w:rsidRPr="00012ED8">
        <w:rPr>
          <w:sz w:val="24"/>
          <w:szCs w:val="24"/>
        </w:rPr>
        <w:t xml:space="preserve">о наличии в действиях (бездействии) адвоката </w:t>
      </w:r>
      <w:r w:rsidR="00495B13">
        <w:rPr>
          <w:sz w:val="24"/>
          <w:szCs w:val="24"/>
        </w:rPr>
        <w:t>З.Р.Г.</w:t>
      </w:r>
      <w:r w:rsidR="00012ED8" w:rsidRPr="00012ED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15 ст. 22, </w:t>
      </w:r>
      <w:proofErr w:type="spellStart"/>
      <w:r w:rsidR="00012ED8" w:rsidRPr="00012ED8">
        <w:rPr>
          <w:sz w:val="24"/>
          <w:szCs w:val="24"/>
        </w:rPr>
        <w:t>пп</w:t>
      </w:r>
      <w:proofErr w:type="spellEnd"/>
      <w:r w:rsidR="00012ED8" w:rsidRPr="00012ED8">
        <w:rPr>
          <w:sz w:val="24"/>
          <w:szCs w:val="24"/>
        </w:rPr>
        <w:t>. 1,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495B13">
        <w:rPr>
          <w:sz w:val="24"/>
          <w:szCs w:val="24"/>
        </w:rPr>
        <w:t>…..</w:t>
      </w:r>
      <w:r w:rsidR="00012ED8" w:rsidRPr="00012ED8">
        <w:rPr>
          <w:sz w:val="24"/>
          <w:szCs w:val="24"/>
        </w:rPr>
        <w:t>», которые выразились в том, что адвокат</w:t>
      </w:r>
      <w:r w:rsidR="00012ED8">
        <w:rPr>
          <w:sz w:val="24"/>
          <w:szCs w:val="24"/>
        </w:rPr>
        <w:t xml:space="preserve"> </w:t>
      </w:r>
      <w:r w:rsidR="00012ED8" w:rsidRPr="00012ED8">
        <w:rPr>
          <w:sz w:val="24"/>
          <w:szCs w:val="24"/>
        </w:rPr>
        <w:t>заключил соглашение на оказание юридической помощи доверителю в виде представительства по налоговому спору не от имени адвоката, а от имени адвокатского образования МКА «</w:t>
      </w:r>
      <w:r w:rsidR="00495B13">
        <w:rPr>
          <w:sz w:val="24"/>
          <w:szCs w:val="24"/>
        </w:rPr>
        <w:t>…..</w:t>
      </w:r>
      <w:r w:rsidR="00012ED8" w:rsidRPr="00012ED8">
        <w:rPr>
          <w:sz w:val="24"/>
          <w:szCs w:val="24"/>
        </w:rPr>
        <w:t>»</w:t>
      </w:r>
      <w:r w:rsidRPr="00496D06">
        <w:rPr>
          <w:sz w:val="24"/>
          <w:szCs w:val="24"/>
        </w:rPr>
        <w:t>.</w:t>
      </w:r>
    </w:p>
    <w:p w14:paraId="6B3B27C9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577246C6" w14:textId="77777777" w:rsidR="0007398C" w:rsidRPr="006E3312" w:rsidRDefault="00491E74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496D06">
        <w:rPr>
          <w:sz w:val="24"/>
          <w:szCs w:val="24"/>
        </w:rPr>
        <w:t xml:space="preserve">.02.2022г. </w:t>
      </w:r>
      <w:r w:rsidR="008E36A7">
        <w:rPr>
          <w:sz w:val="24"/>
          <w:szCs w:val="24"/>
        </w:rPr>
        <w:t>от адвоката</w:t>
      </w:r>
      <w:r w:rsidR="0007398C">
        <w:rPr>
          <w:sz w:val="24"/>
          <w:szCs w:val="24"/>
        </w:rPr>
        <w:t xml:space="preserve"> </w:t>
      </w:r>
      <w:r w:rsidR="00496D06">
        <w:rPr>
          <w:sz w:val="24"/>
          <w:szCs w:val="24"/>
        </w:rPr>
        <w:t>поступил</w:t>
      </w:r>
      <w:r>
        <w:rPr>
          <w:sz w:val="24"/>
          <w:szCs w:val="24"/>
        </w:rPr>
        <w:t>и возражения на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 квалификационной комиссии.</w:t>
      </w:r>
    </w:p>
    <w:p w14:paraId="56120467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0C3FC18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 </w:t>
      </w:r>
    </w:p>
    <w:p w14:paraId="04F03748" w14:textId="78D3C3F9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491E74">
        <w:rPr>
          <w:sz w:val="24"/>
          <w:szCs w:val="24"/>
          <w:lang w:eastAsia="en-US"/>
        </w:rPr>
        <w:t xml:space="preserve"> в заседание Совета не явился, уведомлен. Представители адвоката </w:t>
      </w:r>
      <w:r w:rsidR="00495B13">
        <w:rPr>
          <w:sz w:val="24"/>
          <w:szCs w:val="24"/>
          <w:lang w:eastAsia="en-US"/>
        </w:rPr>
        <w:t>–</w:t>
      </w:r>
      <w:r w:rsidR="001C2DB3">
        <w:rPr>
          <w:sz w:val="24"/>
          <w:szCs w:val="24"/>
          <w:lang w:eastAsia="en-US"/>
        </w:rPr>
        <w:t xml:space="preserve"> </w:t>
      </w:r>
      <w:r w:rsidR="001C2DB3" w:rsidRPr="00881F82">
        <w:rPr>
          <w:sz w:val="24"/>
          <w:szCs w:val="24"/>
          <w:lang w:eastAsia="en-US"/>
        </w:rPr>
        <w:t>С</w:t>
      </w:r>
      <w:r w:rsidR="00495B13">
        <w:rPr>
          <w:sz w:val="24"/>
          <w:szCs w:val="24"/>
          <w:lang w:eastAsia="en-US"/>
        </w:rPr>
        <w:t>.</w:t>
      </w:r>
      <w:r w:rsidR="00491E74" w:rsidRPr="00012ED8">
        <w:rPr>
          <w:sz w:val="24"/>
          <w:szCs w:val="24"/>
        </w:rPr>
        <w:t>О.А. и Р</w:t>
      </w:r>
      <w:r w:rsidR="00495B13">
        <w:rPr>
          <w:sz w:val="24"/>
          <w:szCs w:val="24"/>
        </w:rPr>
        <w:t>.</w:t>
      </w:r>
      <w:r w:rsidR="00491E74" w:rsidRPr="00012ED8">
        <w:rPr>
          <w:sz w:val="24"/>
          <w:szCs w:val="24"/>
        </w:rPr>
        <w:t>Л.Г</w:t>
      </w:r>
      <w:r w:rsidR="008E36A7">
        <w:rPr>
          <w:sz w:val="24"/>
          <w:szCs w:val="24"/>
          <w:lang w:eastAsia="en-US"/>
        </w:rPr>
        <w:t xml:space="preserve">. -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 явил</w:t>
      </w:r>
      <w:r w:rsidR="008E36A7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>, не согласил</w:t>
      </w:r>
      <w:r w:rsidR="008E36A7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97D7C">
        <w:rPr>
          <w:sz w:val="24"/>
          <w:szCs w:val="24"/>
          <w:lang w:eastAsia="en-US"/>
        </w:rPr>
        <w:t>, настаивая на том, что соглашения заключались от имени адвоката, а не адвокатского образования, что в результате сложной и эффективной правовой работы был достигнут благоприятный для доверителя результат, и имеются благодарственные письма от других доверителей.</w:t>
      </w:r>
    </w:p>
    <w:p w14:paraId="0E85737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0AB5973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893539D" w14:textId="77777777" w:rsidR="00A97D7C" w:rsidRDefault="00A97D7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отклонила довод заявителя о введении адвокатом в заблуждение при заключении двух соглашений с фактически тождественным предметом. Являясь участником коммерческого оборота, заявитель обладает достаточной компетентностью для осознанного вступления в договорные отношения на фиксируемых условиях. Содержание рассматриваемых соглашений однозначно указывает на разные этапы налогового представительства и очевидное несовпадение предметов двух поручений.</w:t>
      </w:r>
    </w:p>
    <w:p w14:paraId="06FB88C7" w14:textId="77777777" w:rsidR="00A97D7C" w:rsidRDefault="00A97D7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Столь же искусственным является возражение адвоката о том, что соглашения заключены в соответствии с требованиями законодательства об адвокатской деятельности и адвокатуре. Из содержания представленных соглашений с очевидностью усматривается, что поверенным является именно адвокатское образование, а не адвокат (или несколько адвокатов совместно), что противоречит требованиям ст.25 ФЗ «Об адвокатской деятельности и адвокатуре в РФ». Осуществление адвокатской деятельности от имени адвокатского образования действующим законодательством не предусмотрено, противоречит предмету и целям деятельности коллегии адвокатов как некоммерческой организации, особенности правового положения которой определены ст.22 ФЗ «Об адвокатской деятельности и адвокатуре в РФ».</w:t>
      </w:r>
    </w:p>
    <w:p w14:paraId="7ABAEC7E" w14:textId="613CC367" w:rsidR="00A97D7C" w:rsidRDefault="00A97D7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представителей адвоката, касающиеся объёма и качества собственно правовой работы по соглашениям с ООО «</w:t>
      </w:r>
      <w:r w:rsidR="00495B13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», а также представленные комплиментарные отзывы иных контрагентов правового значения не имеют как не</w:t>
      </w:r>
      <w:r w:rsidR="00E1598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относимые и не влияющие на квалификацию установленного проступка.</w:t>
      </w:r>
    </w:p>
    <w:p w14:paraId="700F926F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071A57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2E654F2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1955AC05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6B50912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6A29B56D" w14:textId="35054785" w:rsidR="0007398C" w:rsidRPr="00072C32" w:rsidRDefault="0007398C" w:rsidP="00012ED8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72C3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91E74" w:rsidRPr="00012ED8">
        <w:rPr>
          <w:sz w:val="24"/>
          <w:szCs w:val="24"/>
        </w:rPr>
        <w:t xml:space="preserve">п.п. 1 п. 1 ст. 7, п. 15 ст. 22, </w:t>
      </w:r>
      <w:proofErr w:type="spellStart"/>
      <w:r w:rsidR="00491E74" w:rsidRPr="00012ED8">
        <w:rPr>
          <w:sz w:val="24"/>
          <w:szCs w:val="24"/>
        </w:rPr>
        <w:t>пп</w:t>
      </w:r>
      <w:proofErr w:type="spellEnd"/>
      <w:r w:rsidR="00491E74" w:rsidRPr="00012ED8">
        <w:rPr>
          <w:sz w:val="24"/>
          <w:szCs w:val="24"/>
        </w:rPr>
        <w:t>. 1,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495B13">
        <w:rPr>
          <w:sz w:val="24"/>
          <w:szCs w:val="24"/>
        </w:rPr>
        <w:t>…..</w:t>
      </w:r>
      <w:r w:rsidR="00491E74" w:rsidRPr="00012ED8">
        <w:rPr>
          <w:sz w:val="24"/>
          <w:szCs w:val="24"/>
        </w:rPr>
        <w:t>», которые выразились в том, что адвокат</w:t>
      </w:r>
      <w:r w:rsidR="00491E74">
        <w:rPr>
          <w:sz w:val="24"/>
          <w:szCs w:val="24"/>
        </w:rPr>
        <w:t xml:space="preserve"> </w:t>
      </w:r>
      <w:r w:rsidR="00491E74" w:rsidRPr="00012ED8">
        <w:rPr>
          <w:sz w:val="24"/>
          <w:szCs w:val="24"/>
        </w:rPr>
        <w:t>заключил соглашение на оказание юридической помощи доверителю в виде представительства по налоговому спору не от имени адвоката, а от имени адвокатского образования МКА «</w:t>
      </w:r>
      <w:r w:rsidR="00495B13">
        <w:rPr>
          <w:sz w:val="24"/>
          <w:szCs w:val="24"/>
        </w:rPr>
        <w:t>…..</w:t>
      </w:r>
      <w:r w:rsidR="00491E74" w:rsidRPr="00012ED8">
        <w:rPr>
          <w:sz w:val="24"/>
          <w:szCs w:val="24"/>
        </w:rPr>
        <w:t>»</w:t>
      </w:r>
      <w:r w:rsidRPr="00072C32">
        <w:rPr>
          <w:rFonts w:eastAsia="Calibri"/>
          <w:sz w:val="24"/>
          <w:szCs w:val="24"/>
        </w:rPr>
        <w:t>.</w:t>
      </w:r>
    </w:p>
    <w:p w14:paraId="5D221826" w14:textId="616E70EA" w:rsidR="0007398C" w:rsidRPr="00072C32" w:rsidRDefault="0007398C" w:rsidP="00072C32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72C3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155FC">
        <w:rPr>
          <w:sz w:val="24"/>
          <w:szCs w:val="24"/>
        </w:rPr>
        <w:t>замечания</w:t>
      </w:r>
      <w:r w:rsidRPr="00072C32">
        <w:rPr>
          <w:sz w:val="24"/>
          <w:szCs w:val="24"/>
        </w:rPr>
        <w:t xml:space="preserve"> в отношении адвоката </w:t>
      </w:r>
      <w:r w:rsidR="00495B13">
        <w:rPr>
          <w:sz w:val="24"/>
          <w:szCs w:val="24"/>
        </w:rPr>
        <w:t>З.Р.Г.</w:t>
      </w:r>
      <w:r w:rsidRPr="00072C32">
        <w:rPr>
          <w:sz w:val="24"/>
          <w:szCs w:val="24"/>
        </w:rPr>
        <w:t>, имеюще</w:t>
      </w:r>
      <w:r w:rsidR="00A565F8" w:rsidRPr="00072C32">
        <w:rPr>
          <w:sz w:val="24"/>
          <w:szCs w:val="24"/>
        </w:rPr>
        <w:t>го</w:t>
      </w:r>
      <w:r w:rsidRPr="00072C32">
        <w:rPr>
          <w:sz w:val="24"/>
          <w:szCs w:val="24"/>
        </w:rPr>
        <w:t xml:space="preserve"> регистрационный номер</w:t>
      </w:r>
      <w:proofErr w:type="gramStart"/>
      <w:r w:rsidRPr="00072C32">
        <w:rPr>
          <w:sz w:val="24"/>
          <w:szCs w:val="24"/>
        </w:rPr>
        <w:t xml:space="preserve"> </w:t>
      </w:r>
      <w:r w:rsidR="00495B13">
        <w:rPr>
          <w:sz w:val="24"/>
          <w:szCs w:val="24"/>
        </w:rPr>
        <w:t>….</w:t>
      </w:r>
      <w:proofErr w:type="gramEnd"/>
      <w:r w:rsidR="00495B13">
        <w:rPr>
          <w:sz w:val="24"/>
          <w:szCs w:val="24"/>
        </w:rPr>
        <w:t>.</w:t>
      </w:r>
      <w:r w:rsidRPr="00072C32">
        <w:rPr>
          <w:sz w:val="24"/>
          <w:szCs w:val="24"/>
        </w:rPr>
        <w:t xml:space="preserve"> в реестре адвокатов Московской области.</w:t>
      </w:r>
    </w:p>
    <w:p w14:paraId="000545D2" w14:textId="77777777" w:rsidR="0007398C" w:rsidRDefault="0007398C" w:rsidP="0007398C">
      <w:pPr>
        <w:jc w:val="both"/>
        <w:rPr>
          <w:sz w:val="24"/>
          <w:szCs w:val="24"/>
        </w:rPr>
      </w:pPr>
    </w:p>
    <w:p w14:paraId="65543EDC" w14:textId="77777777" w:rsidR="0007398C" w:rsidRDefault="0007398C" w:rsidP="00E1598D">
      <w:pPr>
        <w:jc w:val="both"/>
        <w:rPr>
          <w:sz w:val="24"/>
          <w:szCs w:val="24"/>
          <w:lang w:eastAsia="en-US"/>
        </w:rPr>
      </w:pPr>
    </w:p>
    <w:p w14:paraId="44441955" w14:textId="64EEB931" w:rsidR="00741638" w:rsidRPr="00495B13" w:rsidRDefault="0007398C" w:rsidP="00741638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495B13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E06B" w14:textId="77777777" w:rsidR="00CE0EE4" w:rsidRDefault="00CE0EE4" w:rsidP="00C01A07">
      <w:r>
        <w:separator/>
      </w:r>
    </w:p>
  </w:endnote>
  <w:endnote w:type="continuationSeparator" w:id="0">
    <w:p w14:paraId="0D1D69D9" w14:textId="77777777" w:rsidR="00CE0EE4" w:rsidRDefault="00CE0EE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9A90" w14:textId="77777777" w:rsidR="00CE0EE4" w:rsidRDefault="00CE0EE4" w:rsidP="00C01A07">
      <w:r>
        <w:separator/>
      </w:r>
    </w:p>
  </w:footnote>
  <w:footnote w:type="continuationSeparator" w:id="0">
    <w:p w14:paraId="0B597F62" w14:textId="77777777" w:rsidR="00CE0EE4" w:rsidRDefault="00CE0EE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47372" w14:textId="77777777" w:rsidR="00DA47A2" w:rsidRDefault="006F291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159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0D84A6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19688308">
    <w:abstractNumId w:val="38"/>
  </w:num>
  <w:num w:numId="2" w16cid:durableId="24446530">
    <w:abstractNumId w:val="19"/>
  </w:num>
  <w:num w:numId="3" w16cid:durableId="245577142">
    <w:abstractNumId w:val="26"/>
  </w:num>
  <w:num w:numId="4" w16cid:durableId="1087581078">
    <w:abstractNumId w:val="25"/>
  </w:num>
  <w:num w:numId="5" w16cid:durableId="1397508496">
    <w:abstractNumId w:val="32"/>
  </w:num>
  <w:num w:numId="6" w16cid:durableId="1822430385">
    <w:abstractNumId w:val="4"/>
  </w:num>
  <w:num w:numId="7" w16cid:durableId="16061862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9441848">
    <w:abstractNumId w:val="12"/>
  </w:num>
  <w:num w:numId="9" w16cid:durableId="483084042">
    <w:abstractNumId w:val="36"/>
  </w:num>
  <w:num w:numId="10" w16cid:durableId="549196692">
    <w:abstractNumId w:val="14"/>
  </w:num>
  <w:num w:numId="11" w16cid:durableId="664281396">
    <w:abstractNumId w:val="34"/>
  </w:num>
  <w:num w:numId="12" w16cid:durableId="1130980188">
    <w:abstractNumId w:val="13"/>
  </w:num>
  <w:num w:numId="13" w16cid:durableId="1307666589">
    <w:abstractNumId w:val="9"/>
  </w:num>
  <w:num w:numId="14" w16cid:durableId="188185266">
    <w:abstractNumId w:val="29"/>
  </w:num>
  <w:num w:numId="15" w16cid:durableId="1913930145">
    <w:abstractNumId w:val="27"/>
  </w:num>
  <w:num w:numId="16" w16cid:durableId="737285234">
    <w:abstractNumId w:val="21"/>
  </w:num>
  <w:num w:numId="17" w16cid:durableId="665597449">
    <w:abstractNumId w:val="22"/>
  </w:num>
  <w:num w:numId="18" w16cid:durableId="916666252">
    <w:abstractNumId w:val="23"/>
  </w:num>
  <w:num w:numId="19" w16cid:durableId="531841470">
    <w:abstractNumId w:val="33"/>
  </w:num>
  <w:num w:numId="20" w16cid:durableId="347756679">
    <w:abstractNumId w:val="3"/>
  </w:num>
  <w:num w:numId="21" w16cid:durableId="769203414">
    <w:abstractNumId w:val="10"/>
  </w:num>
  <w:num w:numId="22" w16cid:durableId="237249304">
    <w:abstractNumId w:val="20"/>
  </w:num>
  <w:num w:numId="23" w16cid:durableId="663700314">
    <w:abstractNumId w:val="1"/>
  </w:num>
  <w:num w:numId="24" w16cid:durableId="1810123675">
    <w:abstractNumId w:val="8"/>
  </w:num>
  <w:num w:numId="25" w16cid:durableId="149373707">
    <w:abstractNumId w:val="16"/>
  </w:num>
  <w:num w:numId="26" w16cid:durableId="724567258">
    <w:abstractNumId w:val="7"/>
  </w:num>
  <w:num w:numId="27" w16cid:durableId="267855290">
    <w:abstractNumId w:val="6"/>
  </w:num>
  <w:num w:numId="28" w16cid:durableId="1847398511">
    <w:abstractNumId w:val="35"/>
  </w:num>
  <w:num w:numId="29" w16cid:durableId="1735540779">
    <w:abstractNumId w:val="17"/>
  </w:num>
  <w:num w:numId="30" w16cid:durableId="340396120">
    <w:abstractNumId w:val="31"/>
  </w:num>
  <w:num w:numId="31" w16cid:durableId="1944343640">
    <w:abstractNumId w:val="18"/>
  </w:num>
  <w:num w:numId="32" w16cid:durableId="1501889180">
    <w:abstractNumId w:val="24"/>
  </w:num>
  <w:num w:numId="33" w16cid:durableId="24333366">
    <w:abstractNumId w:val="30"/>
  </w:num>
  <w:num w:numId="34" w16cid:durableId="258486503">
    <w:abstractNumId w:val="11"/>
  </w:num>
  <w:num w:numId="35" w16cid:durableId="633410615">
    <w:abstractNumId w:val="5"/>
  </w:num>
  <w:num w:numId="36" w16cid:durableId="1382750246">
    <w:abstractNumId w:val="37"/>
  </w:num>
  <w:num w:numId="37" w16cid:durableId="1870604760">
    <w:abstractNumId w:val="28"/>
  </w:num>
  <w:num w:numId="38" w16cid:durableId="1720010023">
    <w:abstractNumId w:val="15"/>
  </w:num>
  <w:num w:numId="39" w16cid:durableId="831138491">
    <w:abstractNumId w:val="0"/>
  </w:num>
  <w:num w:numId="40" w16cid:durableId="11772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5FC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DB3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B13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91B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1945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97D7C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0EE4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598D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6D7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27D"/>
  <w15:docId w15:val="{7D24BED0-09B3-47E2-8F70-F928CA27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2023-02-26T18:21:00Z</dcterms:created>
  <dcterms:modified xsi:type="dcterms:W3CDTF">2023-03-15T07:27:00Z</dcterms:modified>
</cp:coreProperties>
</file>