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D59AA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D59AA">
        <w:rPr>
          <w:b/>
          <w:caps/>
          <w:sz w:val="24"/>
          <w:szCs w:val="24"/>
        </w:rPr>
        <w:t>1</w:t>
      </w:r>
      <w:r w:rsidR="00FF6EC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43E1">
        <w:rPr>
          <w:b/>
          <w:sz w:val="24"/>
          <w:szCs w:val="24"/>
        </w:rPr>
        <w:t>07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30C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Ю.П.В.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75134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43E1">
        <w:rPr>
          <w:sz w:val="24"/>
          <w:szCs w:val="24"/>
        </w:rPr>
        <w:t>07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 w:rsidRPr="001D43E1">
        <w:rPr>
          <w:sz w:val="24"/>
          <w:szCs w:val="24"/>
        </w:rPr>
        <w:t xml:space="preserve">21.11.2022г. в Адвокатскую палату Московской области поступила жалоба доверителя </w:t>
      </w:r>
      <w:r w:rsidR="00A30C9A">
        <w:rPr>
          <w:sz w:val="24"/>
          <w:szCs w:val="24"/>
        </w:rPr>
        <w:t>М.Р.</w:t>
      </w:r>
      <w:r w:rsidR="001D43E1" w:rsidRPr="001D43E1">
        <w:rPr>
          <w:sz w:val="24"/>
          <w:szCs w:val="24"/>
        </w:rPr>
        <w:t xml:space="preserve"> в отношении адвоката </w:t>
      </w:r>
      <w:r w:rsidR="00A30C9A">
        <w:rPr>
          <w:sz w:val="24"/>
          <w:szCs w:val="24"/>
        </w:rPr>
        <w:t>Ю.П.В.</w:t>
      </w:r>
      <w:r w:rsidR="001D43E1" w:rsidRPr="001D43E1">
        <w:rPr>
          <w:sz w:val="24"/>
          <w:szCs w:val="24"/>
        </w:rPr>
        <w:t xml:space="preserve">, имеющего регистрационный номер </w:t>
      </w:r>
      <w:r w:rsidR="00A30C9A">
        <w:rPr>
          <w:sz w:val="24"/>
          <w:szCs w:val="24"/>
        </w:rPr>
        <w:t>…..</w:t>
      </w:r>
      <w:r w:rsidR="001D43E1" w:rsidRPr="001D43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30C9A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D43E1" w:rsidRPr="001D43E1">
        <w:rPr>
          <w:sz w:val="24"/>
          <w:szCs w:val="24"/>
        </w:rPr>
        <w:t>04.07.2022 г. К</w:t>
      </w:r>
      <w:r w:rsidR="00A30C9A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>О.В. заключила с адвокатом соглашение на защиту заявителя. Адвокату выплачено вознаграждение в размере 50 000 рублей, что подтверждается его распиской. Адвокат не явился в судебное заседание 08.09.2022 г. при избрании в отношении заявителя меры пресечения, не указал К</w:t>
      </w:r>
      <w:r w:rsidR="00A30C9A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 xml:space="preserve"> в качестве свидетеля, сказав, что она является заинтересованной стороной. Также адвокат получил доверенность от заявителя на имя Кузовкиной, но копию ему не предоставил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>
        <w:rPr>
          <w:sz w:val="24"/>
          <w:szCs w:val="24"/>
        </w:rPr>
        <w:t>25.11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>
        <w:rPr>
          <w:sz w:val="24"/>
          <w:szCs w:val="24"/>
        </w:rPr>
        <w:t>08.12.2022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4560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43E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D43E1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30C9A">
        <w:rPr>
          <w:sz w:val="24"/>
          <w:szCs w:val="24"/>
        </w:rPr>
        <w:t>Ю.П.В.</w:t>
      </w:r>
      <w:r w:rsidR="001D43E1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D43E1">
        <w:rPr>
          <w:sz w:val="24"/>
          <w:szCs w:val="24"/>
        </w:rPr>
        <w:t>М</w:t>
      </w:r>
      <w:r w:rsidR="00A30C9A">
        <w:rPr>
          <w:sz w:val="24"/>
          <w:szCs w:val="24"/>
        </w:rPr>
        <w:t>.</w:t>
      </w:r>
      <w:r w:rsidR="001D43E1">
        <w:rPr>
          <w:sz w:val="24"/>
          <w:szCs w:val="24"/>
        </w:rPr>
        <w:t>Р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E9218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671BC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E9218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775134">
        <w:rPr>
          <w:sz w:val="24"/>
          <w:szCs w:val="24"/>
          <w:lang w:eastAsia="en-US"/>
        </w:rPr>
        <w:t xml:space="preserve">не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 w:rsidR="001206DD">
        <w:rPr>
          <w:sz w:val="24"/>
          <w:szCs w:val="24"/>
          <w:lang w:eastAsia="en-US"/>
        </w:rPr>
        <w:t xml:space="preserve">, </w:t>
      </w:r>
      <w:r w:rsidR="00775134">
        <w:rPr>
          <w:sz w:val="24"/>
          <w:szCs w:val="24"/>
          <w:lang w:eastAsia="en-US"/>
        </w:rPr>
        <w:t>уведомлен</w:t>
      </w:r>
      <w:r w:rsidR="001206DD">
        <w:rPr>
          <w:sz w:val="24"/>
          <w:szCs w:val="24"/>
          <w:lang w:eastAsia="en-US"/>
        </w:rPr>
        <w:t xml:space="preserve">. </w:t>
      </w:r>
    </w:p>
    <w:p w:rsidR="00775134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21.02.2023г. Совет решением № 02/25-04 направил </w:t>
      </w:r>
      <w:r w:rsidR="00775134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:rsidR="00775134" w:rsidRDefault="00A4792C" w:rsidP="007751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не были выяснены причины неявки адвоката в судебное заседание 08.09.22г., адвокатом не представлены запрошенные материалы адвокатского производства, подтверждающие соответствие его действий требованиям </w:t>
      </w:r>
      <w:r>
        <w:rPr>
          <w:sz w:val="24"/>
          <w:szCs w:val="24"/>
          <w:lang w:eastAsia="en-US"/>
        </w:rPr>
        <w:lastRenderedPageBreak/>
        <w:t>пп.1) п.1 ст.7 ФЗ «Об адвокатской деятельности и адвокатуре в РФ», п.1) ст.8 КПЭА в пределах доводов жалобы.</w:t>
      </w:r>
    </w:p>
    <w:p w:rsidR="00E9218C" w:rsidRDefault="00E9218C" w:rsidP="00775134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7751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27.03.2023г. от адвоката поступили дополнительные документы.</w:t>
      </w:r>
    </w:p>
    <w:p w:rsidR="00E9218C" w:rsidRDefault="00E9218C" w:rsidP="00775134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29.03.2023г. заявитель в заседание квалификационной комиссии не явился, уведомлен.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29.03.2023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481B9B">
        <w:rPr>
          <w:sz w:val="24"/>
          <w:szCs w:val="24"/>
        </w:rPr>
        <w:t xml:space="preserve">о </w:t>
      </w:r>
      <w:r w:rsidRPr="003511BE">
        <w:rPr>
          <w:sz w:val="24"/>
          <w:szCs w:val="24"/>
        </w:rPr>
        <w:t xml:space="preserve">наличии в действиях адвоката </w:t>
      </w:r>
      <w:r w:rsidR="00A30C9A">
        <w:rPr>
          <w:sz w:val="24"/>
          <w:szCs w:val="24"/>
        </w:rPr>
        <w:t>Ю.П.В.</w:t>
      </w:r>
      <w:r>
        <w:rPr>
          <w:sz w:val="24"/>
          <w:szCs w:val="24"/>
        </w:rPr>
        <w:t xml:space="preserve"> </w:t>
      </w:r>
      <w:r w:rsidRPr="003511BE">
        <w:rPr>
          <w:sz w:val="24"/>
          <w:szCs w:val="24"/>
        </w:rPr>
        <w:t xml:space="preserve">нарушения п. 1 ст. 8 КПЭА, </w:t>
      </w:r>
      <w:proofErr w:type="spellStart"/>
      <w:r w:rsidRPr="003511BE">
        <w:rPr>
          <w:sz w:val="24"/>
          <w:szCs w:val="24"/>
        </w:rPr>
        <w:t>пп</w:t>
      </w:r>
      <w:proofErr w:type="spellEnd"/>
      <w:r w:rsidRPr="003511B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</w:t>
      </w:r>
      <w:r>
        <w:rPr>
          <w:sz w:val="24"/>
          <w:szCs w:val="24"/>
        </w:rPr>
        <w:t xml:space="preserve"> М</w:t>
      </w:r>
      <w:r w:rsidR="00A30C9A">
        <w:rPr>
          <w:sz w:val="24"/>
          <w:szCs w:val="24"/>
        </w:rPr>
        <w:t>.</w:t>
      </w:r>
      <w:r>
        <w:rPr>
          <w:sz w:val="24"/>
          <w:szCs w:val="24"/>
        </w:rPr>
        <w:t>Р., выразившегося в неявке адвоката в судебное заседание по уголовному делу заявителя, назначенное на 08.09.2022 г.</w:t>
      </w:r>
    </w:p>
    <w:p w:rsidR="00A4792C" w:rsidRDefault="00A4792C" w:rsidP="00DA61F7">
      <w:pPr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3092">
        <w:rPr>
          <w:sz w:val="24"/>
          <w:szCs w:val="24"/>
        </w:rPr>
        <w:t>19.05.2023г. от адвоката поступило объяснение, в котором он не согласился с заключением квалификационной комиссии</w:t>
      </w:r>
      <w:r>
        <w:rPr>
          <w:sz w:val="24"/>
          <w:szCs w:val="24"/>
        </w:rPr>
        <w:t>.</w:t>
      </w:r>
      <w:r w:rsidR="00C53092">
        <w:rPr>
          <w:sz w:val="24"/>
          <w:szCs w:val="24"/>
        </w:rPr>
        <w:t xml:space="preserve"> Также объяснение содержит просьбу о рассмотрении дисциплинарного производства в отсутствие адвоката. 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FF6ECF" w:rsidRDefault="00FF6ECF" w:rsidP="00FF6ECF">
      <w:pPr>
        <w:jc w:val="both"/>
        <w:rPr>
          <w:sz w:val="24"/>
          <w:szCs w:val="24"/>
          <w:lang w:eastAsia="en-US"/>
        </w:rPr>
      </w:pPr>
    </w:p>
    <w:p w:rsidR="00FF6ECF" w:rsidRDefault="00FF6ECF" w:rsidP="00FF6E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F6ECF" w:rsidRDefault="00FF6ECF" w:rsidP="00FF6ECF">
      <w:pPr>
        <w:jc w:val="both"/>
        <w:rPr>
          <w:sz w:val="24"/>
          <w:szCs w:val="24"/>
          <w:lang w:eastAsia="en-US"/>
        </w:rPr>
      </w:pPr>
    </w:p>
    <w:p w:rsidR="00FF6ECF" w:rsidRDefault="00FF6ECF" w:rsidP="00FF6E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Ю</w:t>
      </w:r>
      <w:r w:rsidR="00A30C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П.В. вследствие малозначительности совершённого адвокатом проступка</w:t>
      </w:r>
      <w:r w:rsidR="009C1216">
        <w:rPr>
          <w:sz w:val="24"/>
          <w:szCs w:val="24"/>
          <w:lang w:eastAsia="en-US"/>
        </w:rPr>
        <w:t xml:space="preserve"> в пределах фактических обстоятельств, установленных квалификационной комиссией</w:t>
      </w:r>
      <w:r>
        <w:rPr>
          <w:sz w:val="24"/>
          <w:szCs w:val="24"/>
          <w:lang w:eastAsia="en-US"/>
        </w:rPr>
        <w:t>.</w:t>
      </w:r>
    </w:p>
    <w:p w:rsidR="00FF6ECF" w:rsidRDefault="00FF6ECF" w:rsidP="00FF6ECF">
      <w:pPr>
        <w:ind w:firstLine="708"/>
        <w:jc w:val="both"/>
        <w:rPr>
          <w:sz w:val="16"/>
          <w:szCs w:val="16"/>
          <w:lang w:eastAsia="en-US"/>
        </w:rPr>
      </w:pPr>
    </w:p>
    <w:p w:rsidR="00FF6ECF" w:rsidRDefault="00FF6ECF" w:rsidP="00FF6E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FF6ECF" w:rsidRDefault="00FF6ECF" w:rsidP="00FF6ECF">
      <w:pPr>
        <w:jc w:val="both"/>
        <w:rPr>
          <w:sz w:val="24"/>
          <w:szCs w:val="24"/>
          <w:lang w:eastAsia="en-US"/>
        </w:rPr>
      </w:pPr>
    </w:p>
    <w:p w:rsidR="00FF6ECF" w:rsidRDefault="00FF6ECF" w:rsidP="00FF6EC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FF6ECF" w:rsidRDefault="00FF6ECF" w:rsidP="00FF6EC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FF6ECF" w:rsidRDefault="00FF6ECF" w:rsidP="00FF6ECF">
      <w:pPr>
        <w:jc w:val="both"/>
        <w:rPr>
          <w:sz w:val="16"/>
          <w:szCs w:val="16"/>
          <w:lang w:eastAsia="en-US"/>
        </w:rPr>
      </w:pPr>
    </w:p>
    <w:p w:rsidR="00FF6ECF" w:rsidRPr="00FF6ECF" w:rsidRDefault="00FF6ECF" w:rsidP="00FF6ECF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511BE">
        <w:rPr>
          <w:sz w:val="24"/>
          <w:szCs w:val="24"/>
        </w:rPr>
        <w:t xml:space="preserve">п. 1 ст. 8 КПЭА, </w:t>
      </w:r>
      <w:proofErr w:type="spellStart"/>
      <w:r w:rsidRPr="003511BE">
        <w:rPr>
          <w:sz w:val="24"/>
          <w:szCs w:val="24"/>
        </w:rPr>
        <w:t>пп</w:t>
      </w:r>
      <w:proofErr w:type="spellEnd"/>
      <w:r w:rsidRPr="003511B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</w:t>
      </w:r>
      <w:r>
        <w:rPr>
          <w:sz w:val="24"/>
          <w:szCs w:val="24"/>
        </w:rPr>
        <w:t xml:space="preserve"> М</w:t>
      </w:r>
      <w:r w:rsidR="00A30C9A">
        <w:rPr>
          <w:sz w:val="24"/>
          <w:szCs w:val="24"/>
        </w:rPr>
        <w:t>.</w:t>
      </w:r>
      <w:r>
        <w:rPr>
          <w:sz w:val="24"/>
          <w:szCs w:val="24"/>
        </w:rPr>
        <w:t>Р., выразившегося в неявке адвоката в судебное заседание по уголовному делу заявителя, назначенное на 08.09.2022 г</w:t>
      </w:r>
      <w:r w:rsidRPr="00B5671D">
        <w:rPr>
          <w:szCs w:val="24"/>
        </w:rPr>
        <w:t>.</w:t>
      </w:r>
    </w:p>
    <w:p w:rsidR="00FF6ECF" w:rsidRPr="00FF6ECF" w:rsidRDefault="00FF6ECF" w:rsidP="00FF6ECF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FF6EC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30C9A">
        <w:rPr>
          <w:sz w:val="24"/>
          <w:szCs w:val="24"/>
        </w:rPr>
        <w:t>Ю.П.В.</w:t>
      </w:r>
      <w:r w:rsidRPr="00FF6ECF">
        <w:rPr>
          <w:sz w:val="24"/>
          <w:szCs w:val="24"/>
        </w:rPr>
        <w:t xml:space="preserve">, имеющего регистрационный номер </w:t>
      </w:r>
      <w:r w:rsidR="00A30C9A">
        <w:rPr>
          <w:sz w:val="24"/>
          <w:szCs w:val="24"/>
        </w:rPr>
        <w:t>…..</w:t>
      </w:r>
      <w:r w:rsidRPr="00FF6ECF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</w:t>
      </w:r>
      <w:r w:rsidR="009C1216">
        <w:rPr>
          <w:sz w:val="24"/>
          <w:szCs w:val="24"/>
        </w:rPr>
        <w:t>у на недопустимость неявки в судебные заседания без уважительных причин</w:t>
      </w:r>
      <w:r w:rsidR="008563D7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E9218C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0C" w:rsidRDefault="00D7510C" w:rsidP="00C01A07">
      <w:r>
        <w:separator/>
      </w:r>
    </w:p>
  </w:endnote>
  <w:endnote w:type="continuationSeparator" w:id="0">
    <w:p w:rsidR="00D7510C" w:rsidRDefault="00D7510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0C" w:rsidRDefault="00D7510C" w:rsidP="00C01A07">
      <w:r>
        <w:separator/>
      </w:r>
    </w:p>
  </w:footnote>
  <w:footnote w:type="continuationSeparator" w:id="0">
    <w:p w:rsidR="00D7510C" w:rsidRDefault="00D7510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F3743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30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9"/>
  </w:num>
  <w:num w:numId="5">
    <w:abstractNumId w:val="25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</w:num>
  <w:num w:numId="10">
    <w:abstractNumId w:val="10"/>
  </w:num>
  <w:num w:numId="11">
    <w:abstractNumId w:val="27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8"/>
  </w:num>
  <w:num w:numId="29">
    <w:abstractNumId w:val="12"/>
  </w:num>
  <w:num w:numId="30">
    <w:abstractNumId w:val="23"/>
  </w:num>
  <w:num w:numId="31">
    <w:abstractNumId w:val="1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374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3D7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170CA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216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0C9A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092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510C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1F7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6689-DE12-40D9-9AE4-EB7FEF3F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2022-03-02T13:35:00Z</cp:lastPrinted>
  <dcterms:created xsi:type="dcterms:W3CDTF">2023-05-24T19:24:00Z</dcterms:created>
  <dcterms:modified xsi:type="dcterms:W3CDTF">2023-06-25T15:11:00Z</dcterms:modified>
</cp:coreProperties>
</file>