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1A0C">
        <w:rPr>
          <w:b/>
          <w:sz w:val="24"/>
          <w:szCs w:val="24"/>
        </w:rPr>
        <w:t>1</w:t>
      </w:r>
      <w:r w:rsidR="00586824">
        <w:rPr>
          <w:b/>
          <w:sz w:val="24"/>
          <w:szCs w:val="24"/>
        </w:rPr>
        <w:t>7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5209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1A0C">
        <w:rPr>
          <w:sz w:val="24"/>
          <w:szCs w:val="24"/>
        </w:rPr>
        <w:t xml:space="preserve">при участии </w:t>
      </w:r>
      <w:r w:rsidR="00244E3A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1A0C">
        <w:rPr>
          <w:sz w:val="24"/>
          <w:szCs w:val="24"/>
        </w:rPr>
        <w:t>1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6824" w:rsidRPr="00586824">
        <w:rPr>
          <w:sz w:val="24"/>
          <w:szCs w:val="24"/>
        </w:rPr>
        <w:t xml:space="preserve">22.06.2023 г. в Адвокатскую палату Московской области поступила жалоба доверителя </w:t>
      </w:r>
      <w:r w:rsidR="00D5209B">
        <w:rPr>
          <w:sz w:val="24"/>
          <w:szCs w:val="24"/>
        </w:rPr>
        <w:t>Е.М.В.</w:t>
      </w:r>
      <w:r w:rsidR="00586824" w:rsidRPr="00586824">
        <w:rPr>
          <w:sz w:val="24"/>
          <w:szCs w:val="24"/>
        </w:rPr>
        <w:t xml:space="preserve"> в отношении адвоката </w:t>
      </w:r>
      <w:r w:rsidR="00D5209B">
        <w:rPr>
          <w:sz w:val="24"/>
          <w:szCs w:val="24"/>
        </w:rPr>
        <w:t>Н.М.А.</w:t>
      </w:r>
      <w:r w:rsidR="00586824" w:rsidRPr="00586824">
        <w:rPr>
          <w:sz w:val="24"/>
          <w:szCs w:val="24"/>
        </w:rPr>
        <w:t xml:space="preserve">, имеющего регистрационный номер </w:t>
      </w:r>
      <w:r w:rsidR="00D5209B">
        <w:rPr>
          <w:sz w:val="24"/>
          <w:szCs w:val="24"/>
        </w:rPr>
        <w:t>…..</w:t>
      </w:r>
      <w:r w:rsidR="00586824" w:rsidRPr="005868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5209B">
        <w:rPr>
          <w:sz w:val="24"/>
          <w:szCs w:val="24"/>
        </w:rPr>
        <w:t>…..</w:t>
      </w:r>
    </w:p>
    <w:p w:rsidR="00586824" w:rsidRPr="00586824" w:rsidRDefault="002C28D7" w:rsidP="005868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86824" w:rsidRPr="00586824">
        <w:rPr>
          <w:sz w:val="24"/>
          <w:szCs w:val="24"/>
        </w:rPr>
        <w:t>01.08.2019 г. он заключил с адвокатом соглашение на составление искового заявления о возмещении ущерба, подачи заявления в суд и представление интересов в суде. Адвокату выплачено вознаграждение в размере 60 000 рублей. Заявитель считает, что адвокат допустил целый ряд нарушений: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bookmarkStart w:id="2" w:name="_Hlk142067188"/>
      <w:r w:rsidRPr="00586824">
        <w:rPr>
          <w:sz w:val="24"/>
          <w:szCs w:val="24"/>
        </w:rPr>
        <w:t>в соглашении отсутствует указание на избранную форму адвокатского образования;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вернул доверителю доверенность и оригиналы документов;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разъяснил доверителю, что фактически отсутствовала необходимость обращения в суд;</w:t>
      </w:r>
    </w:p>
    <w:p w:rsidR="00586824" w:rsidRPr="00586824" w:rsidRDefault="00586824" w:rsidP="0058682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586824">
        <w:rPr>
          <w:sz w:val="24"/>
          <w:szCs w:val="24"/>
        </w:rPr>
        <w:t>не повышал квалификацию в необходимом объёме часов.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2833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 xml:space="preserve">в которых он </w:t>
      </w:r>
      <w:r w:rsidR="00586824">
        <w:rPr>
          <w:sz w:val="24"/>
          <w:szCs w:val="24"/>
        </w:rPr>
        <w:t>возражает против жалобы</w:t>
      </w:r>
      <w:r w:rsidR="00715CDD">
        <w:rPr>
          <w:sz w:val="24"/>
          <w:szCs w:val="24"/>
        </w:rPr>
        <w:t xml:space="preserve">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1A0C">
        <w:rPr>
          <w:sz w:val="24"/>
          <w:szCs w:val="24"/>
        </w:rPr>
        <w:t>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241A0C" w:rsidRPr="00241A0C">
        <w:rPr>
          <w:sz w:val="24"/>
          <w:szCs w:val="24"/>
        </w:rPr>
        <w:t xml:space="preserve">возражал против </w:t>
      </w:r>
      <w:r w:rsidR="004A31EA">
        <w:rPr>
          <w:sz w:val="24"/>
          <w:szCs w:val="24"/>
        </w:rPr>
        <w:t>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A31EA" w:rsidRPr="004A31EA" w:rsidRDefault="00241A0C" w:rsidP="004A31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4A31EA" w:rsidRPr="004A31EA">
        <w:rPr>
          <w:sz w:val="24"/>
          <w:szCs w:val="24"/>
        </w:rPr>
        <w:t xml:space="preserve">о наличии в действиях (бездействии) адвоката </w:t>
      </w:r>
      <w:r w:rsidR="00D5209B">
        <w:rPr>
          <w:sz w:val="24"/>
          <w:szCs w:val="24"/>
        </w:rPr>
        <w:t>Н.М.А.</w:t>
      </w:r>
      <w:r w:rsidR="004A31EA" w:rsidRPr="004A31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4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Е</w:t>
      </w:r>
      <w:r w:rsidR="00D5209B">
        <w:rPr>
          <w:sz w:val="24"/>
          <w:szCs w:val="24"/>
        </w:rPr>
        <w:t>.</w:t>
      </w:r>
      <w:r w:rsidR="004A31EA" w:rsidRPr="004A31EA">
        <w:rPr>
          <w:sz w:val="24"/>
          <w:szCs w:val="24"/>
        </w:rPr>
        <w:t xml:space="preserve">М.В., которые выразились в том, что адвокат: </w:t>
      </w:r>
    </w:p>
    <w:p w:rsidR="004A31EA" w:rsidRDefault="004A31EA" w:rsidP="004A31EA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>не указал в заключенном договоре об оказании юридической помощи форму адвокатского образования;</w:t>
      </w:r>
    </w:p>
    <w:p w:rsidR="00E9218C" w:rsidRPr="004A31EA" w:rsidRDefault="004A31EA" w:rsidP="004A31EA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>принимал участие в суде апелляционной и кассационной инстанции по гражданскому делу доверителя без заключения письменного соглашения об оказании юридической помощи</w:t>
      </w:r>
      <w:r w:rsidR="007E56CB" w:rsidRPr="004A31EA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A31EA" w:rsidP="004A31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14.08.2023г. от</w:t>
      </w:r>
      <w:r w:rsidR="009C4A4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 ответ на</w:t>
      </w:r>
      <w:r w:rsidR="009C4A4C">
        <w:rPr>
          <w:sz w:val="24"/>
          <w:szCs w:val="24"/>
        </w:rPr>
        <w:t xml:space="preserve"> заключение квалификационной комиссии </w:t>
      </w:r>
      <w:r>
        <w:rPr>
          <w:sz w:val="24"/>
          <w:szCs w:val="24"/>
        </w:rPr>
        <w:t>с приложением документов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 xml:space="preserve">явился, </w:t>
      </w:r>
      <w:r w:rsidR="00244E3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4E0FE4">
        <w:rPr>
          <w:sz w:val="24"/>
          <w:szCs w:val="24"/>
          <w:lang w:eastAsia="en-US"/>
        </w:rPr>
        <w:t>.</w:t>
      </w:r>
    </w:p>
    <w:p w:rsidR="00510449" w:rsidRDefault="007657EB" w:rsidP="0051044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 xml:space="preserve">явился, </w:t>
      </w:r>
      <w:r w:rsidR="00244E3A">
        <w:rPr>
          <w:sz w:val="24"/>
          <w:szCs w:val="24"/>
          <w:lang w:eastAsia="en-US"/>
        </w:rPr>
        <w:t>частично</w:t>
      </w:r>
      <w:r w:rsidR="00241A0C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510449">
        <w:rPr>
          <w:sz w:val="24"/>
          <w:szCs w:val="24"/>
          <w:lang w:eastAsia="en-US"/>
        </w:rPr>
        <w:t xml:space="preserve">, выразил готовность мирно урегулировать претензии доверителя. </w:t>
      </w:r>
    </w:p>
    <w:p w:rsidR="005048FB" w:rsidRDefault="005048FB" w:rsidP="005048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обоснованными выводы квалификационной комиссии о допущенных адвокатом нарушениях законодательства об адвокатской деятельности и адвокатуре, ранее 30.01</w:t>
      </w:r>
      <w:r w:rsidR="002F010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2</w:t>
      </w:r>
      <w:r w:rsidR="002F01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уже обращавшегося в Совет в связи с конфликтной ситуацией, но не принявш</w:t>
      </w:r>
      <w:r w:rsidR="002F0108">
        <w:rPr>
          <w:sz w:val="24"/>
          <w:szCs w:val="24"/>
          <w:lang w:eastAsia="en-US"/>
        </w:rPr>
        <w:t>его</w:t>
      </w:r>
      <w:r>
        <w:rPr>
          <w:sz w:val="24"/>
          <w:szCs w:val="24"/>
          <w:lang w:eastAsia="en-US"/>
        </w:rPr>
        <w:t xml:space="preserve"> во внимание позицию, изложенную в письме Первого вице-президента АПМО от 21.07.2</w:t>
      </w:r>
      <w:r w:rsidR="002F01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№ 3110. Вместе с тем из материалов дисциплинарного дела явствует, что установленные нарушения являются формальными, и отношение адвоката к законным интересам доверителя по существу поручения являлось добросовестным. </w:t>
      </w:r>
    </w:p>
    <w:p w:rsidR="00510449" w:rsidRDefault="005048FB" w:rsidP="005048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</w:t>
      </w:r>
      <w:r w:rsidR="00510449" w:rsidRPr="00E86FEE">
        <w:rPr>
          <w:sz w:val="24"/>
          <w:szCs w:val="24"/>
        </w:rPr>
        <w:t xml:space="preserve">Совет </w:t>
      </w:r>
      <w:r w:rsidR="00510449">
        <w:rPr>
          <w:sz w:val="24"/>
          <w:szCs w:val="24"/>
        </w:rPr>
        <w:t>находит необходимым отложить рассмотрение дисциплинарного производства, поскольку п.7 ст.24 КПЭА предписывает с учётом конкретных обстоятельств дела принять меры к примирению адвоката и лица, подавшего жалобу.</w:t>
      </w:r>
    </w:p>
    <w:p w:rsidR="00244E3A" w:rsidRDefault="00510449" w:rsidP="005048FB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</w:t>
      </w:r>
      <w:r w:rsidR="00244E3A">
        <w:rPr>
          <w:sz w:val="24"/>
          <w:szCs w:val="24"/>
        </w:rPr>
        <w:t>, Совет</w:t>
      </w:r>
    </w:p>
    <w:p w:rsidR="00244E3A" w:rsidRDefault="00244E3A" w:rsidP="00244E3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44E3A" w:rsidRDefault="00244E3A" w:rsidP="00244E3A">
      <w:pPr>
        <w:ind w:firstLine="708"/>
        <w:jc w:val="both"/>
        <w:rPr>
          <w:sz w:val="24"/>
          <w:szCs w:val="24"/>
        </w:rPr>
      </w:pPr>
    </w:p>
    <w:p w:rsidR="007657EB" w:rsidRPr="00244E3A" w:rsidRDefault="00244E3A" w:rsidP="00244E3A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244E3A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D5209B">
        <w:rPr>
          <w:sz w:val="24"/>
          <w:szCs w:val="24"/>
          <w:lang w:eastAsia="en-US"/>
        </w:rPr>
        <w:t>Н.М.А.</w:t>
      </w:r>
      <w:r w:rsidRPr="00244E3A">
        <w:rPr>
          <w:sz w:val="24"/>
          <w:szCs w:val="24"/>
          <w:lang w:eastAsia="en-US"/>
        </w:rPr>
        <w:t xml:space="preserve">, имеющего регистрационный номер </w:t>
      </w:r>
      <w:r w:rsidR="00D5209B">
        <w:rPr>
          <w:sz w:val="24"/>
          <w:szCs w:val="24"/>
          <w:lang w:eastAsia="en-US"/>
        </w:rPr>
        <w:t>…..</w:t>
      </w:r>
      <w:r w:rsidRPr="00244E3A">
        <w:rPr>
          <w:sz w:val="24"/>
          <w:szCs w:val="24"/>
          <w:lang w:eastAsia="en-US"/>
        </w:rPr>
        <w:t xml:space="preserve"> в реестре адвокатов Московской области,</w:t>
      </w:r>
      <w:r>
        <w:rPr>
          <w:sz w:val="24"/>
          <w:szCs w:val="24"/>
          <w:lang w:eastAsia="en-US"/>
        </w:rPr>
        <w:t xml:space="preserve"> на 27 сентября 2023г. в 14.00,</w:t>
      </w:r>
      <w:r w:rsidRPr="00244E3A">
        <w:rPr>
          <w:sz w:val="24"/>
          <w:szCs w:val="24"/>
          <w:lang w:eastAsia="en-US"/>
        </w:rPr>
        <w:t xml:space="preserve"> о чем уведомить участников дисциплинарного производства</w:t>
      </w:r>
      <w:r w:rsidR="007657EB" w:rsidRPr="00244E3A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71" w:rsidRDefault="00EA3371" w:rsidP="00C01A07">
      <w:r>
        <w:separator/>
      </w:r>
    </w:p>
  </w:endnote>
  <w:endnote w:type="continuationSeparator" w:id="0">
    <w:p w:rsidR="00EA3371" w:rsidRDefault="00EA337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71" w:rsidRDefault="00EA3371" w:rsidP="00C01A07">
      <w:r>
        <w:separator/>
      </w:r>
    </w:p>
  </w:footnote>
  <w:footnote w:type="continuationSeparator" w:id="0">
    <w:p w:rsidR="00EA3371" w:rsidRDefault="00EA337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E43B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52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8"/>
  </w:num>
  <w:num w:numId="3">
    <w:abstractNumId w:val="25"/>
  </w:num>
  <w:num w:numId="4">
    <w:abstractNumId w:val="24"/>
  </w:num>
  <w:num w:numId="5">
    <w:abstractNumId w:val="32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2"/>
  </w:num>
  <w:num w:numId="11">
    <w:abstractNumId w:val="35"/>
  </w:num>
  <w:num w:numId="12">
    <w:abstractNumId w:val="11"/>
  </w:num>
  <w:num w:numId="13">
    <w:abstractNumId w:val="8"/>
  </w:num>
  <w:num w:numId="14">
    <w:abstractNumId w:val="28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4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6"/>
  </w:num>
  <w:num w:numId="29">
    <w:abstractNumId w:val="15"/>
  </w:num>
  <w:num w:numId="30">
    <w:abstractNumId w:val="29"/>
  </w:num>
  <w:num w:numId="31">
    <w:abstractNumId w:val="20"/>
  </w:num>
  <w:num w:numId="32">
    <w:abstractNumId w:val="30"/>
  </w:num>
  <w:num w:numId="33">
    <w:abstractNumId w:val="41"/>
  </w:num>
  <w:num w:numId="34">
    <w:abstractNumId w:val="37"/>
  </w:num>
  <w:num w:numId="35">
    <w:abstractNumId w:val="17"/>
  </w:num>
  <w:num w:numId="36">
    <w:abstractNumId w:val="0"/>
  </w:num>
  <w:num w:numId="37">
    <w:abstractNumId w:val="27"/>
  </w:num>
  <w:num w:numId="38">
    <w:abstractNumId w:val="31"/>
  </w:num>
  <w:num w:numId="39">
    <w:abstractNumId w:val="13"/>
  </w:num>
  <w:num w:numId="40">
    <w:abstractNumId w:val="40"/>
  </w:num>
  <w:num w:numId="41">
    <w:abstractNumId w:val="4"/>
  </w:num>
  <w:num w:numId="42">
    <w:abstractNumId w:val="33"/>
  </w:num>
  <w:num w:numId="43">
    <w:abstractNumId w:val="1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44E3A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108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48FB"/>
    <w:rsid w:val="00505865"/>
    <w:rsid w:val="0050669B"/>
    <w:rsid w:val="00506B26"/>
    <w:rsid w:val="0050726B"/>
    <w:rsid w:val="005073C3"/>
    <w:rsid w:val="00507CAB"/>
    <w:rsid w:val="00510449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337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3B0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09B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3371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DFC4-ACE7-42EC-B0AA-110F3FF1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2023-09-22T09:08:00Z</dcterms:created>
  <dcterms:modified xsi:type="dcterms:W3CDTF">2023-10-08T15:21:00Z</dcterms:modified>
</cp:coreProperties>
</file>