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D32227">
        <w:rPr>
          <w:b/>
          <w:caps/>
          <w:sz w:val="24"/>
          <w:szCs w:val="24"/>
        </w:rPr>
        <w:t>1</w:t>
      </w:r>
      <w:r w:rsidR="00FC4B37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FC4B37">
        <w:rPr>
          <w:b/>
          <w:caps/>
          <w:sz w:val="24"/>
          <w:szCs w:val="24"/>
        </w:rPr>
        <w:t>1</w:t>
      </w:r>
      <w:r w:rsidR="006E3179">
        <w:rPr>
          <w:b/>
          <w:caps/>
          <w:sz w:val="24"/>
          <w:szCs w:val="24"/>
        </w:rPr>
        <w:t>1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C4B37">
        <w:rPr>
          <w:b/>
          <w:sz w:val="24"/>
          <w:szCs w:val="24"/>
        </w:rPr>
        <w:t>20 сентября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017B8">
        <w:rPr>
          <w:b/>
          <w:sz w:val="24"/>
          <w:szCs w:val="24"/>
        </w:rPr>
        <w:t>45-04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75F3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К.А.К.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FC4B3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03D03">
        <w:rPr>
          <w:sz w:val="24"/>
          <w:szCs w:val="24"/>
        </w:rPr>
        <w:t>при участии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017B8">
        <w:rPr>
          <w:sz w:val="24"/>
          <w:szCs w:val="24"/>
        </w:rPr>
        <w:t>45-04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17B8" w:rsidRPr="003017B8">
        <w:rPr>
          <w:sz w:val="24"/>
          <w:szCs w:val="24"/>
        </w:rPr>
        <w:t xml:space="preserve">21.03.2023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75F3B">
        <w:rPr>
          <w:sz w:val="24"/>
          <w:szCs w:val="24"/>
        </w:rPr>
        <w:t>К.А.К.</w:t>
      </w:r>
      <w:r w:rsidR="003017B8" w:rsidRPr="003017B8">
        <w:rPr>
          <w:sz w:val="24"/>
          <w:szCs w:val="24"/>
        </w:rPr>
        <w:t xml:space="preserve">, имеющего регистрационный номер </w:t>
      </w:r>
      <w:r w:rsidR="00175F3B">
        <w:rPr>
          <w:sz w:val="24"/>
          <w:szCs w:val="24"/>
        </w:rPr>
        <w:t>…..</w:t>
      </w:r>
      <w:r w:rsidR="003017B8" w:rsidRPr="003017B8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175F3B">
        <w:rPr>
          <w:sz w:val="24"/>
          <w:szCs w:val="24"/>
        </w:rPr>
        <w:t>…..</w:t>
      </w:r>
    </w:p>
    <w:p w:rsidR="00032FB4" w:rsidRDefault="003017B8" w:rsidP="0035433C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017B8">
        <w:rPr>
          <w:sz w:val="24"/>
          <w:szCs w:val="24"/>
        </w:rPr>
        <w:t>Как указывается в представлении, адвокат участвовал на стадии предварительного следствия в качестве представителя умершего потерпевшего, на основании поручения следователя, что противоречит нормам УПК РФ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35433C" w:rsidP="003017B8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17B8">
        <w:rPr>
          <w:sz w:val="24"/>
          <w:szCs w:val="24"/>
        </w:rPr>
        <w:t>21.03</w:t>
      </w:r>
      <w:r>
        <w:rPr>
          <w:sz w:val="24"/>
          <w:szCs w:val="24"/>
        </w:rPr>
        <w:t xml:space="preserve">.2023г.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3017B8">
        <w:rPr>
          <w:sz w:val="24"/>
          <w:szCs w:val="24"/>
        </w:rPr>
        <w:t>27.03.2023</w:t>
      </w:r>
      <w:r w:rsidR="003017B8" w:rsidRPr="00A85A87">
        <w:rPr>
          <w:sz w:val="24"/>
          <w:szCs w:val="24"/>
        </w:rPr>
        <w:t>г.</w:t>
      </w:r>
      <w:r w:rsidR="003017B8">
        <w:rPr>
          <w:sz w:val="24"/>
          <w:szCs w:val="24"/>
        </w:rPr>
        <w:t xml:space="preserve"> </w:t>
      </w:r>
      <w:r w:rsidR="003017B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017B8">
        <w:rPr>
          <w:sz w:val="24"/>
          <w:szCs w:val="24"/>
        </w:rPr>
        <w:t xml:space="preserve"> 1401 </w:t>
      </w:r>
      <w:r w:rsidR="003017B8" w:rsidRPr="00A85A87">
        <w:rPr>
          <w:sz w:val="24"/>
          <w:szCs w:val="24"/>
        </w:rPr>
        <w:t xml:space="preserve">о представлении объяснений по доводам </w:t>
      </w:r>
      <w:r w:rsidR="003017B8">
        <w:rPr>
          <w:sz w:val="24"/>
          <w:szCs w:val="24"/>
        </w:rPr>
        <w:t>представления</w:t>
      </w:r>
      <w:r w:rsidR="003017B8" w:rsidRPr="00A85A87">
        <w:rPr>
          <w:sz w:val="24"/>
          <w:szCs w:val="24"/>
        </w:rPr>
        <w:t xml:space="preserve">, </w:t>
      </w:r>
      <w:r w:rsidR="003017B8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:rsidR="0007398C" w:rsidRPr="00446718" w:rsidRDefault="003017B8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925FA4">
        <w:rPr>
          <w:sz w:val="24"/>
          <w:szCs w:val="24"/>
        </w:rPr>
        <w:t xml:space="preserve">, </w:t>
      </w:r>
      <w:r w:rsidR="0035433C" w:rsidRPr="0035433C">
        <w:rPr>
          <w:sz w:val="24"/>
          <w:szCs w:val="24"/>
        </w:rPr>
        <w:t xml:space="preserve">пояснил, </w:t>
      </w:r>
      <w:r w:rsidR="00BE626C" w:rsidRPr="00BE626C">
        <w:rPr>
          <w:sz w:val="24"/>
          <w:szCs w:val="24"/>
        </w:rPr>
        <w:t>что он не получал оплату за участие в указанных действиях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:rsidR="0007398C" w:rsidRDefault="00BE626C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24.04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BE626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75F3B">
        <w:rPr>
          <w:sz w:val="24"/>
          <w:szCs w:val="24"/>
        </w:rPr>
        <w:t>К.А.К.</w:t>
      </w:r>
      <w:r w:rsidRPr="00BE626C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07398C" w:rsidRPr="00212AA3">
        <w:rPr>
          <w:sz w:val="24"/>
          <w:szCs w:val="24"/>
        </w:rPr>
        <w:t>.</w:t>
      </w:r>
    </w:p>
    <w:p w:rsidR="004B2AAF" w:rsidRDefault="004B2AAF" w:rsidP="002A5E9B">
      <w:pPr>
        <w:ind w:firstLine="708"/>
        <w:jc w:val="both"/>
        <w:rPr>
          <w:sz w:val="24"/>
          <w:szCs w:val="24"/>
        </w:rPr>
      </w:pPr>
    </w:p>
    <w:p w:rsidR="004B2AAF" w:rsidRPr="00212AA3" w:rsidRDefault="004B2AAF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21.06.2023г. поступил ответ миро</w:t>
      </w:r>
      <w:r w:rsidR="00175F3B">
        <w:rPr>
          <w:sz w:val="24"/>
          <w:szCs w:val="24"/>
        </w:rPr>
        <w:t>вого судьи судебного участка № …..</w:t>
      </w:r>
      <w:r>
        <w:rPr>
          <w:sz w:val="24"/>
          <w:szCs w:val="24"/>
        </w:rPr>
        <w:t xml:space="preserve"> Н</w:t>
      </w:r>
      <w:r w:rsidR="00175F3B">
        <w:rPr>
          <w:sz w:val="24"/>
          <w:szCs w:val="24"/>
        </w:rPr>
        <w:t>.</w:t>
      </w:r>
      <w:r>
        <w:rPr>
          <w:sz w:val="24"/>
          <w:szCs w:val="24"/>
        </w:rPr>
        <w:t xml:space="preserve"> судебного района М</w:t>
      </w:r>
      <w:r w:rsidR="00175F3B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</w:t>
      </w:r>
      <w:r w:rsidR="00B64A44">
        <w:rPr>
          <w:sz w:val="24"/>
          <w:szCs w:val="24"/>
        </w:rPr>
        <w:t>П</w:t>
      </w:r>
      <w:r w:rsidR="00175F3B">
        <w:rPr>
          <w:sz w:val="24"/>
          <w:szCs w:val="24"/>
        </w:rPr>
        <w:t>.</w:t>
      </w:r>
      <w:r w:rsidR="00B64A44">
        <w:rPr>
          <w:sz w:val="24"/>
          <w:szCs w:val="24"/>
        </w:rPr>
        <w:t>М.В.</w:t>
      </w:r>
      <w:r>
        <w:rPr>
          <w:sz w:val="24"/>
          <w:szCs w:val="24"/>
        </w:rPr>
        <w:t xml:space="preserve"> на запрос № 2673 от 19.06.2023г. </w:t>
      </w:r>
    </w:p>
    <w:p w:rsidR="00D32227" w:rsidRDefault="00D32227" w:rsidP="00BE626C">
      <w:pPr>
        <w:jc w:val="both"/>
        <w:rPr>
          <w:sz w:val="24"/>
          <w:szCs w:val="24"/>
          <w:lang w:eastAsia="en-US"/>
        </w:rPr>
      </w:pPr>
    </w:p>
    <w:p w:rsidR="00D32227" w:rsidRDefault="00FC4B37" w:rsidP="00D3222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21.06.2023г. а</w:t>
      </w:r>
      <w:r w:rsidR="00D32227" w:rsidRPr="006B125A">
        <w:rPr>
          <w:sz w:val="24"/>
          <w:szCs w:val="24"/>
          <w:lang w:eastAsia="en-US"/>
        </w:rPr>
        <w:t>двокат в заседани</w:t>
      </w:r>
      <w:r w:rsidR="00D32227">
        <w:rPr>
          <w:sz w:val="24"/>
          <w:szCs w:val="24"/>
          <w:lang w:eastAsia="en-US"/>
        </w:rPr>
        <w:t>е</w:t>
      </w:r>
      <w:r w:rsidR="00D32227" w:rsidRPr="006B125A">
        <w:rPr>
          <w:sz w:val="24"/>
          <w:szCs w:val="24"/>
          <w:lang w:eastAsia="en-US"/>
        </w:rPr>
        <w:t xml:space="preserve"> Совета</w:t>
      </w:r>
      <w:r w:rsidR="00D32227">
        <w:rPr>
          <w:sz w:val="24"/>
          <w:szCs w:val="24"/>
          <w:lang w:eastAsia="en-US"/>
        </w:rPr>
        <w:t xml:space="preserve"> </w:t>
      </w:r>
      <w:r w:rsidR="004B2AAF">
        <w:rPr>
          <w:sz w:val="24"/>
          <w:szCs w:val="24"/>
          <w:lang w:eastAsia="en-US"/>
        </w:rPr>
        <w:t xml:space="preserve">не </w:t>
      </w:r>
      <w:r w:rsidR="00BE626C">
        <w:rPr>
          <w:sz w:val="24"/>
          <w:szCs w:val="24"/>
          <w:lang w:eastAsia="en-US"/>
        </w:rPr>
        <w:t xml:space="preserve">явился, </w:t>
      </w:r>
      <w:r w:rsidR="004B2AAF">
        <w:rPr>
          <w:sz w:val="24"/>
          <w:szCs w:val="24"/>
          <w:lang w:eastAsia="en-US"/>
        </w:rPr>
        <w:t>уведомлен</w:t>
      </w:r>
      <w:r w:rsidR="00D32227">
        <w:rPr>
          <w:sz w:val="24"/>
          <w:szCs w:val="24"/>
          <w:lang w:eastAsia="en-US"/>
        </w:rPr>
        <w:t xml:space="preserve">. </w:t>
      </w:r>
    </w:p>
    <w:p w:rsidR="004B2AAF" w:rsidRDefault="00FC4B37" w:rsidP="00FC4B3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21.06.2023г. Совет решением № 10/25-04 направил </w:t>
      </w:r>
      <w:r w:rsidR="004B2AAF">
        <w:rPr>
          <w:sz w:val="24"/>
          <w:szCs w:val="24"/>
          <w:lang w:eastAsia="en-US"/>
        </w:rPr>
        <w:t>дисциплинарное дело в квалификационную комиссию для нового разбирательства.</w:t>
      </w:r>
    </w:p>
    <w:p w:rsidR="009430B5" w:rsidRDefault="009430B5" w:rsidP="009430B5">
      <w:pPr>
        <w:ind w:firstLine="709"/>
        <w:jc w:val="both"/>
        <w:rPr>
          <w:sz w:val="24"/>
          <w:szCs w:val="24"/>
        </w:rPr>
      </w:pPr>
      <w:r w:rsidRPr="009430B5">
        <w:rPr>
          <w:sz w:val="24"/>
          <w:szCs w:val="24"/>
          <w:lang w:eastAsia="en-US"/>
        </w:rPr>
        <w:t>Совет не согл</w:t>
      </w:r>
      <w:r w:rsidR="00FC4B37">
        <w:rPr>
          <w:sz w:val="24"/>
          <w:szCs w:val="24"/>
          <w:lang w:eastAsia="en-US"/>
        </w:rPr>
        <w:t>асился</w:t>
      </w:r>
      <w:r w:rsidRPr="009430B5">
        <w:rPr>
          <w:sz w:val="24"/>
          <w:szCs w:val="24"/>
          <w:lang w:eastAsia="en-US"/>
        </w:rPr>
        <w:t xml:space="preserve"> с выводом квалификационной комиссии о неурегулированности рассматриваемой ситуации, поскольку </w:t>
      </w:r>
      <w:r>
        <w:rPr>
          <w:sz w:val="24"/>
          <w:szCs w:val="24"/>
        </w:rPr>
        <w:t>п</w:t>
      </w:r>
      <w:r w:rsidRPr="009430B5">
        <w:rPr>
          <w:sz w:val="24"/>
          <w:szCs w:val="24"/>
        </w:rPr>
        <w:t xml:space="preserve">редставительство в уголовном процессе от имени умершего </w:t>
      </w:r>
      <w:r>
        <w:rPr>
          <w:sz w:val="24"/>
          <w:szCs w:val="24"/>
        </w:rPr>
        <w:t xml:space="preserve">(в отличие от представительства по назначению органа дознания в интересах близкого родственника или лица, к которому перешли права умершего потерпевшего) </w:t>
      </w:r>
      <w:r w:rsidRPr="009430B5">
        <w:rPr>
          <w:sz w:val="24"/>
          <w:szCs w:val="24"/>
        </w:rPr>
        <w:t>не соотв</w:t>
      </w:r>
      <w:r>
        <w:rPr>
          <w:sz w:val="24"/>
          <w:szCs w:val="24"/>
        </w:rPr>
        <w:t xml:space="preserve">етствует </w:t>
      </w:r>
      <w:r w:rsidRPr="009430B5">
        <w:rPr>
          <w:sz w:val="24"/>
          <w:szCs w:val="24"/>
        </w:rPr>
        <w:t>ст.</w:t>
      </w:r>
      <w:r>
        <w:rPr>
          <w:sz w:val="24"/>
          <w:szCs w:val="24"/>
        </w:rPr>
        <w:t>ст.42,</w:t>
      </w:r>
      <w:r w:rsidRPr="009430B5">
        <w:rPr>
          <w:sz w:val="24"/>
          <w:szCs w:val="24"/>
        </w:rPr>
        <w:t>45 УПК</w:t>
      </w:r>
      <w:r>
        <w:rPr>
          <w:sz w:val="24"/>
          <w:szCs w:val="24"/>
        </w:rPr>
        <w:t xml:space="preserve"> РФ.</w:t>
      </w:r>
    </w:p>
    <w:p w:rsidR="00B64E13" w:rsidRDefault="00B64E13" w:rsidP="009430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рассматриваемой ситуации адвокату, принявшему поручение и выяснившему факт смерти представляемого, следовало устраниться от вступления в уголовное дело ввиду отсутствия субъекта оказания юридической помощи в уголовном судопроизводстве.</w:t>
      </w:r>
    </w:p>
    <w:p w:rsidR="009430B5" w:rsidRDefault="009430B5" w:rsidP="009430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Совет также отме</w:t>
      </w:r>
      <w:r w:rsidR="00FC4B37">
        <w:rPr>
          <w:sz w:val="24"/>
          <w:szCs w:val="24"/>
        </w:rPr>
        <w:t>тил</w:t>
      </w:r>
      <w:r>
        <w:rPr>
          <w:sz w:val="24"/>
          <w:szCs w:val="24"/>
        </w:rPr>
        <w:t>, что дача адвокатом показаний</w:t>
      </w:r>
      <w:r w:rsidR="00B64E13">
        <w:rPr>
          <w:sz w:val="24"/>
          <w:szCs w:val="24"/>
        </w:rPr>
        <w:t xml:space="preserve"> в качестве представителя умершего потерпевшего</w:t>
      </w:r>
      <w:r w:rsidR="00712C58">
        <w:rPr>
          <w:sz w:val="24"/>
          <w:szCs w:val="24"/>
        </w:rPr>
        <w:t xml:space="preserve">, с одной стороны, </w:t>
      </w:r>
      <w:r w:rsidR="00B64E13">
        <w:rPr>
          <w:sz w:val="24"/>
          <w:szCs w:val="24"/>
        </w:rPr>
        <w:t xml:space="preserve">фактически является формированием доказательственной базы обвинения и не соответствует духу п.3 ст.13 КПЭА и </w:t>
      </w:r>
      <w:proofErr w:type="spellStart"/>
      <w:r w:rsidR="00B64E13">
        <w:rPr>
          <w:sz w:val="24"/>
          <w:szCs w:val="24"/>
        </w:rPr>
        <w:t>пп.б</w:t>
      </w:r>
      <w:proofErr w:type="spellEnd"/>
      <w:r w:rsidR="00B64E13">
        <w:rPr>
          <w:sz w:val="24"/>
          <w:szCs w:val="24"/>
        </w:rPr>
        <w:t xml:space="preserve">) п.5 </w:t>
      </w:r>
      <w:r w:rsidR="00B64E13">
        <w:rPr>
          <w:sz w:val="24"/>
          <w:szCs w:val="24"/>
        </w:rPr>
        <w:lastRenderedPageBreak/>
        <w:t xml:space="preserve">Стандарта </w:t>
      </w:r>
      <w:r w:rsidR="00712C58">
        <w:rPr>
          <w:sz w:val="24"/>
          <w:szCs w:val="24"/>
        </w:rPr>
        <w:t>осуществления адвокатом защиты в уголовном судопроизводстве, а, с другой стороны, влечёт признание недопустимыми доказательств стороны обвинения, к которой относится процессуальная фигура потерпевшего.</w:t>
      </w:r>
    </w:p>
    <w:p w:rsidR="004B2AAF" w:rsidRDefault="00712C58" w:rsidP="00712C5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Квалификационной комиссии </w:t>
      </w:r>
      <w:r w:rsidR="00FC4B37">
        <w:rPr>
          <w:sz w:val="24"/>
          <w:szCs w:val="24"/>
        </w:rPr>
        <w:t>предлагалось</w:t>
      </w:r>
      <w:r>
        <w:rPr>
          <w:sz w:val="24"/>
          <w:szCs w:val="24"/>
        </w:rPr>
        <w:t xml:space="preserve"> дать оценку ответу мирового судьи судебного участка № </w:t>
      </w:r>
      <w:r w:rsidR="00175F3B">
        <w:rPr>
          <w:sz w:val="24"/>
          <w:szCs w:val="24"/>
        </w:rPr>
        <w:t>…..</w:t>
      </w:r>
      <w:r>
        <w:rPr>
          <w:sz w:val="24"/>
          <w:szCs w:val="24"/>
        </w:rPr>
        <w:t xml:space="preserve"> Н</w:t>
      </w:r>
      <w:r w:rsidR="00175F3B">
        <w:rPr>
          <w:sz w:val="24"/>
          <w:szCs w:val="24"/>
        </w:rPr>
        <w:t>.</w:t>
      </w:r>
      <w:r>
        <w:rPr>
          <w:sz w:val="24"/>
          <w:szCs w:val="24"/>
        </w:rPr>
        <w:t xml:space="preserve"> судебного района М</w:t>
      </w:r>
      <w:r w:rsidR="00175F3B">
        <w:rPr>
          <w:sz w:val="24"/>
          <w:szCs w:val="24"/>
        </w:rPr>
        <w:t>.</w:t>
      </w:r>
      <w:r>
        <w:rPr>
          <w:sz w:val="24"/>
          <w:szCs w:val="24"/>
        </w:rPr>
        <w:t xml:space="preserve"> области П</w:t>
      </w:r>
      <w:r w:rsidR="00175F3B">
        <w:rPr>
          <w:sz w:val="24"/>
          <w:szCs w:val="24"/>
        </w:rPr>
        <w:t>.</w:t>
      </w:r>
      <w:r>
        <w:rPr>
          <w:sz w:val="24"/>
          <w:szCs w:val="24"/>
        </w:rPr>
        <w:t>М.В. на запрос № 2673 от 19.06.2023г., поступившему в АПМО после дачи заключения от 24.04.2</w:t>
      </w:r>
      <w:r w:rsidR="000100F3">
        <w:rPr>
          <w:sz w:val="24"/>
          <w:szCs w:val="24"/>
        </w:rPr>
        <w:t>02</w:t>
      </w:r>
      <w:r>
        <w:rPr>
          <w:sz w:val="24"/>
          <w:szCs w:val="24"/>
        </w:rPr>
        <w:t>3г.</w:t>
      </w:r>
    </w:p>
    <w:p w:rsidR="00FC4B37" w:rsidRDefault="00FC4B37" w:rsidP="00712C58">
      <w:pPr>
        <w:ind w:firstLine="709"/>
        <w:jc w:val="both"/>
        <w:rPr>
          <w:sz w:val="24"/>
          <w:szCs w:val="24"/>
        </w:rPr>
      </w:pPr>
    </w:p>
    <w:p w:rsidR="00FC4B37" w:rsidRDefault="00FC4B37" w:rsidP="00FC4B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25.07.2023</w:t>
      </w:r>
      <w:r w:rsidRPr="00446718">
        <w:rPr>
          <w:sz w:val="24"/>
          <w:szCs w:val="24"/>
        </w:rPr>
        <w:t>г. адвокат</w:t>
      </w:r>
      <w:r>
        <w:rPr>
          <w:sz w:val="24"/>
          <w:szCs w:val="24"/>
        </w:rPr>
        <w:t xml:space="preserve"> в заседание квалификационной комиссии не явился, уведомлен.</w:t>
      </w:r>
    </w:p>
    <w:p w:rsidR="00FC4B37" w:rsidRPr="004A31EA" w:rsidRDefault="00FC4B37" w:rsidP="00FC4B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25.07.2023</w:t>
      </w:r>
      <w:r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FC4B37">
        <w:rPr>
          <w:sz w:val="24"/>
          <w:szCs w:val="24"/>
        </w:rPr>
        <w:t xml:space="preserve">о наличии в действиях адвоката </w:t>
      </w:r>
      <w:r w:rsidR="00175F3B">
        <w:rPr>
          <w:sz w:val="24"/>
          <w:szCs w:val="24"/>
        </w:rPr>
        <w:t>К.А.К.</w:t>
      </w:r>
      <w:r w:rsidRPr="00FC4B37">
        <w:rPr>
          <w:sz w:val="24"/>
          <w:szCs w:val="24"/>
        </w:rPr>
        <w:t xml:space="preserve"> нарушения </w:t>
      </w:r>
      <w:proofErr w:type="spellStart"/>
      <w:r w:rsidRPr="00FC4B37">
        <w:rPr>
          <w:sz w:val="24"/>
          <w:szCs w:val="24"/>
        </w:rPr>
        <w:t>пп</w:t>
      </w:r>
      <w:proofErr w:type="spellEnd"/>
      <w:r w:rsidRPr="00FC4B37">
        <w:rPr>
          <w:sz w:val="24"/>
          <w:szCs w:val="24"/>
        </w:rPr>
        <w:t>. 1 п. 1 ст. 7 ФЗ «Об адвокатской деятельности и адвокатуре в РФ», п. 1 ст. 8 КПЭА, выразившегося в том, что прибыв по принятому через КИС АР требованию в ОД МУ МВД России «</w:t>
      </w:r>
      <w:r w:rsidR="00175F3B">
        <w:rPr>
          <w:sz w:val="24"/>
          <w:szCs w:val="24"/>
        </w:rPr>
        <w:t>…..</w:t>
      </w:r>
      <w:r w:rsidRPr="00FC4B37">
        <w:rPr>
          <w:sz w:val="24"/>
          <w:szCs w:val="24"/>
        </w:rPr>
        <w:t>» и узнав, что дознаватель намерен привлечь его в качестве представителя умершего потерпевшего, в нарушение уголовно-процессуального законодательства, принял участие в запланированных процессуальных действиях</w:t>
      </w:r>
      <w:r w:rsidRPr="004A31EA">
        <w:rPr>
          <w:sz w:val="24"/>
          <w:szCs w:val="24"/>
        </w:rPr>
        <w:t>.</w:t>
      </w:r>
      <w:bookmarkEnd w:id="2"/>
    </w:p>
    <w:p w:rsidR="00FC4B37" w:rsidRPr="00DD7544" w:rsidRDefault="00FC4B37" w:rsidP="00FC4B37">
      <w:pPr>
        <w:ind w:firstLine="708"/>
        <w:jc w:val="both"/>
        <w:rPr>
          <w:sz w:val="24"/>
          <w:szCs w:val="24"/>
        </w:rPr>
      </w:pPr>
    </w:p>
    <w:p w:rsidR="00FC4B37" w:rsidRDefault="00FC4B37" w:rsidP="00FC4B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02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FC4B37" w:rsidRPr="00446718" w:rsidRDefault="00FC4B37" w:rsidP="00FC4B37">
      <w:pPr>
        <w:jc w:val="both"/>
        <w:rPr>
          <w:sz w:val="24"/>
          <w:szCs w:val="24"/>
          <w:lang w:eastAsia="en-US"/>
        </w:rPr>
      </w:pPr>
    </w:p>
    <w:p w:rsidR="00FC4B37" w:rsidRDefault="00FC4B37" w:rsidP="00FC4B3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</w:t>
      </w:r>
      <w:r w:rsidR="00703D03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FC4B37" w:rsidRDefault="00FC4B37" w:rsidP="00FC4B37">
      <w:pPr>
        <w:ind w:firstLine="708"/>
        <w:jc w:val="both"/>
        <w:rPr>
          <w:sz w:val="24"/>
          <w:szCs w:val="24"/>
          <w:lang w:eastAsia="en-US"/>
        </w:rPr>
      </w:pPr>
    </w:p>
    <w:p w:rsidR="00FC4B37" w:rsidRDefault="00FC4B37" w:rsidP="00FC4B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8300E" w:rsidRDefault="0018300E" w:rsidP="00FC4B3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осуществлении профессиональной деятельности адвокату следует исключать ситуации, в которых процессуальный статус адвоката используется вразрез с его правовым предназначением для искусственного создания доказательств обвинения. Адвокат также не должен быть непосредственным источником сведений о фактических обстоятельствах по делу. В рассматриваемом случае доказательство с участием адвоката как представителя умершего лица (потерпевшего) было признано судом недопустимым.</w:t>
      </w:r>
    </w:p>
    <w:p w:rsidR="00FC4B37" w:rsidRPr="00446718" w:rsidRDefault="00FC4B37" w:rsidP="00FC4B37">
      <w:pPr>
        <w:ind w:firstLine="708"/>
        <w:jc w:val="both"/>
        <w:rPr>
          <w:sz w:val="24"/>
          <w:szCs w:val="24"/>
          <w:lang w:eastAsia="en-US"/>
        </w:rPr>
      </w:pPr>
    </w:p>
    <w:p w:rsidR="00FC4B37" w:rsidRDefault="00FC4B37" w:rsidP="00FC4B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C4B37" w:rsidRPr="00446718" w:rsidRDefault="00FC4B37" w:rsidP="00FC4B37">
      <w:pPr>
        <w:ind w:firstLine="708"/>
        <w:jc w:val="both"/>
        <w:rPr>
          <w:sz w:val="24"/>
          <w:szCs w:val="24"/>
          <w:lang w:eastAsia="en-US"/>
        </w:rPr>
      </w:pPr>
    </w:p>
    <w:p w:rsidR="00FC4B37" w:rsidRPr="00446718" w:rsidRDefault="00FC4B37" w:rsidP="00FC4B37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C4B37" w:rsidRDefault="00FC4B37" w:rsidP="00FC4B37">
      <w:pPr>
        <w:jc w:val="both"/>
        <w:rPr>
          <w:sz w:val="24"/>
          <w:szCs w:val="24"/>
          <w:lang w:eastAsia="en-US"/>
        </w:rPr>
      </w:pPr>
    </w:p>
    <w:p w:rsidR="00FC4B37" w:rsidRPr="004A31EA" w:rsidRDefault="00FC4B37" w:rsidP="00FC4B37">
      <w:pPr>
        <w:pStyle w:val="af4"/>
        <w:numPr>
          <w:ilvl w:val="0"/>
          <w:numId w:val="2"/>
        </w:numPr>
        <w:jc w:val="both"/>
        <w:rPr>
          <w:sz w:val="24"/>
          <w:szCs w:val="24"/>
        </w:rPr>
      </w:pPr>
      <w:r w:rsidRPr="004A31E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Pr="00FC4B37">
        <w:rPr>
          <w:sz w:val="24"/>
          <w:szCs w:val="24"/>
        </w:rPr>
        <w:t>пп</w:t>
      </w:r>
      <w:proofErr w:type="spellEnd"/>
      <w:r w:rsidRPr="00FC4B37">
        <w:rPr>
          <w:sz w:val="24"/>
          <w:szCs w:val="24"/>
        </w:rPr>
        <w:t>. 1 п. 1 ст. 7 ФЗ «Об адвокатской деятельности и адвокатуре в РФ», п. 1 ст. 8 КПЭА, выразившегося в том, что прибыв по принятому через КИС АР требованию в ОД МУ МВД России «</w:t>
      </w:r>
      <w:r w:rsidR="00175F3B">
        <w:rPr>
          <w:sz w:val="24"/>
          <w:szCs w:val="24"/>
        </w:rPr>
        <w:t>…..</w:t>
      </w:r>
      <w:r w:rsidRPr="00FC4B37">
        <w:rPr>
          <w:sz w:val="24"/>
          <w:szCs w:val="24"/>
        </w:rPr>
        <w:t>» и узнав, что дознаватель намерен привлечь его в качестве представителя умершего потерпевшего, в нарушение уголовно-процессуального законодательства, принял участие в запланированных процессуальных действиях</w:t>
      </w:r>
      <w:r w:rsidRPr="004A31EA">
        <w:rPr>
          <w:rFonts w:eastAsia="Calibri"/>
          <w:sz w:val="24"/>
          <w:szCs w:val="24"/>
        </w:rPr>
        <w:t>.</w:t>
      </w:r>
    </w:p>
    <w:p w:rsidR="00FC4B37" w:rsidRPr="004A31EA" w:rsidRDefault="00FC4B37" w:rsidP="00FC4B37">
      <w:pPr>
        <w:pStyle w:val="af4"/>
        <w:numPr>
          <w:ilvl w:val="0"/>
          <w:numId w:val="2"/>
        </w:numPr>
        <w:jc w:val="both"/>
        <w:rPr>
          <w:sz w:val="24"/>
          <w:szCs w:val="24"/>
        </w:rPr>
      </w:pPr>
      <w:r w:rsidRPr="004A31EA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703D03">
        <w:rPr>
          <w:sz w:val="24"/>
          <w:szCs w:val="24"/>
        </w:rPr>
        <w:t>замечания</w:t>
      </w:r>
      <w:r w:rsidRPr="004A31EA">
        <w:rPr>
          <w:sz w:val="24"/>
          <w:szCs w:val="24"/>
        </w:rPr>
        <w:t xml:space="preserve"> в отношении адвоката </w:t>
      </w:r>
      <w:r w:rsidR="00175F3B">
        <w:rPr>
          <w:sz w:val="24"/>
          <w:szCs w:val="24"/>
        </w:rPr>
        <w:t>К.А.К.</w:t>
      </w:r>
      <w:r w:rsidRPr="004A31EA">
        <w:rPr>
          <w:sz w:val="24"/>
          <w:szCs w:val="24"/>
        </w:rPr>
        <w:t xml:space="preserve">, </w:t>
      </w:r>
      <w:r w:rsidRPr="004A31EA">
        <w:rPr>
          <w:sz w:val="24"/>
          <w:szCs w:val="24"/>
          <w:lang w:eastAsia="en-US"/>
        </w:rPr>
        <w:t xml:space="preserve">имеющего регистрационный номер </w:t>
      </w:r>
      <w:r w:rsidR="00175F3B">
        <w:rPr>
          <w:sz w:val="24"/>
          <w:szCs w:val="24"/>
          <w:lang w:eastAsia="en-US"/>
        </w:rPr>
        <w:t>…..</w:t>
      </w:r>
      <w:r w:rsidRPr="004A31EA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4A31EA">
        <w:rPr>
          <w:sz w:val="24"/>
          <w:szCs w:val="24"/>
        </w:rPr>
        <w:t>.</w:t>
      </w:r>
    </w:p>
    <w:p w:rsidR="00FC4B37" w:rsidRDefault="00FC4B37" w:rsidP="00D34153">
      <w:pPr>
        <w:jc w:val="both"/>
        <w:rPr>
          <w:sz w:val="24"/>
          <w:szCs w:val="24"/>
          <w:lang w:eastAsia="en-US"/>
        </w:rPr>
      </w:pPr>
    </w:p>
    <w:p w:rsidR="00741638" w:rsidRPr="000A1010" w:rsidRDefault="00DA02EB" w:rsidP="00DA02EB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</w:t>
      </w:r>
      <w:r w:rsidR="00FC4B37">
        <w:rPr>
          <w:sz w:val="24"/>
        </w:rPr>
        <w:t xml:space="preserve"> </w:t>
      </w:r>
      <w:r w:rsidR="000D64C6">
        <w:rPr>
          <w:sz w:val="24"/>
        </w:rPr>
        <w:t xml:space="preserve">     </w:t>
      </w:r>
      <w:r w:rsidR="00FC4B37">
        <w:rPr>
          <w:sz w:val="24"/>
        </w:rPr>
        <w:t xml:space="preserve">Президент                                                                                         </w:t>
      </w:r>
      <w:proofErr w:type="spellStart"/>
      <w:r w:rsidR="00FC4B37"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285" w:rsidRDefault="00351285" w:rsidP="00C01A07">
      <w:r>
        <w:separator/>
      </w:r>
    </w:p>
  </w:endnote>
  <w:endnote w:type="continuationSeparator" w:id="0">
    <w:p w:rsidR="00351285" w:rsidRDefault="0035128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285" w:rsidRDefault="00351285" w:rsidP="00C01A07">
      <w:r>
        <w:separator/>
      </w:r>
    </w:p>
  </w:footnote>
  <w:footnote w:type="continuationSeparator" w:id="0">
    <w:p w:rsidR="00351285" w:rsidRDefault="0035128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DA47A2" w:rsidRDefault="00275AD2">
        <w:pPr>
          <w:pStyle w:val="af6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175F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70A99"/>
    <w:multiLevelType w:val="hybridMultilevel"/>
    <w:tmpl w:val="E7C27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0F3"/>
    <w:rsid w:val="00010F99"/>
    <w:rsid w:val="00011305"/>
    <w:rsid w:val="00011A72"/>
    <w:rsid w:val="000121E9"/>
    <w:rsid w:val="00012970"/>
    <w:rsid w:val="00012ED8"/>
    <w:rsid w:val="00016DB7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64C6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5F3B"/>
    <w:rsid w:val="0017656C"/>
    <w:rsid w:val="00180E74"/>
    <w:rsid w:val="0018300E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75AD2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17B8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285"/>
    <w:rsid w:val="00351CBF"/>
    <w:rsid w:val="00353F21"/>
    <w:rsid w:val="0035433C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3F79A5"/>
    <w:rsid w:val="004011CD"/>
    <w:rsid w:val="004012A9"/>
    <w:rsid w:val="00401C0D"/>
    <w:rsid w:val="00402D34"/>
    <w:rsid w:val="004048FA"/>
    <w:rsid w:val="00404C7B"/>
    <w:rsid w:val="00404D2E"/>
    <w:rsid w:val="00405B44"/>
    <w:rsid w:val="00406C83"/>
    <w:rsid w:val="00406E87"/>
    <w:rsid w:val="00410E09"/>
    <w:rsid w:val="00410FCA"/>
    <w:rsid w:val="00411CAF"/>
    <w:rsid w:val="00412386"/>
    <w:rsid w:val="0041240B"/>
    <w:rsid w:val="00414E04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76E98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2AAF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08D6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C7A95"/>
    <w:rsid w:val="006D27CF"/>
    <w:rsid w:val="006D2E15"/>
    <w:rsid w:val="006D40B6"/>
    <w:rsid w:val="006D4941"/>
    <w:rsid w:val="006D4A05"/>
    <w:rsid w:val="006D6268"/>
    <w:rsid w:val="006D650A"/>
    <w:rsid w:val="006E3179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3D03"/>
    <w:rsid w:val="0070491A"/>
    <w:rsid w:val="00707534"/>
    <w:rsid w:val="00707B52"/>
    <w:rsid w:val="007111FF"/>
    <w:rsid w:val="00712C58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18FC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0B5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A5F54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1D7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24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64A44"/>
    <w:rsid w:val="00B64E13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626C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2227"/>
    <w:rsid w:val="00D33C8F"/>
    <w:rsid w:val="00D34153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2EB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57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4B37"/>
    <w:rsid w:val="00FC526E"/>
    <w:rsid w:val="00FC56AB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E68C5-C352-4256-88F5-A427985C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2023-03-24T07:17:00Z</cp:lastPrinted>
  <dcterms:created xsi:type="dcterms:W3CDTF">2023-09-22T09:09:00Z</dcterms:created>
  <dcterms:modified xsi:type="dcterms:W3CDTF">2023-10-08T15:24:00Z</dcterms:modified>
</cp:coreProperties>
</file>