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B15F7">
        <w:rPr>
          <w:b/>
          <w:caps/>
          <w:sz w:val="24"/>
          <w:szCs w:val="24"/>
        </w:rPr>
        <w:t>2</w:t>
      </w:r>
      <w:r w:rsidR="004D6240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3E7B">
        <w:rPr>
          <w:b/>
          <w:sz w:val="24"/>
          <w:szCs w:val="24"/>
        </w:rPr>
        <w:t>51-08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0077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3E7B">
        <w:rPr>
          <w:sz w:val="24"/>
          <w:szCs w:val="24"/>
        </w:rPr>
        <w:t>51-08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 w:rsidRPr="00EE3E7B">
        <w:rPr>
          <w:sz w:val="24"/>
          <w:szCs w:val="24"/>
        </w:rPr>
        <w:t xml:space="preserve">10.07.2023 г. в Адвокатскую палату Московской области поступила жалоба адвоката </w:t>
      </w:r>
      <w:r w:rsidR="00B00778">
        <w:rPr>
          <w:sz w:val="24"/>
          <w:szCs w:val="24"/>
        </w:rPr>
        <w:t>Е.З.Р.</w:t>
      </w:r>
      <w:r w:rsidR="00EE3E7B" w:rsidRPr="00EE3E7B">
        <w:rPr>
          <w:sz w:val="24"/>
          <w:szCs w:val="24"/>
        </w:rPr>
        <w:t xml:space="preserve"> в отношении адвоката </w:t>
      </w:r>
      <w:r w:rsidR="00B00778">
        <w:rPr>
          <w:sz w:val="24"/>
          <w:szCs w:val="24"/>
        </w:rPr>
        <w:t>Г.Л.Н.</w:t>
      </w:r>
      <w:r w:rsidR="00EE3E7B" w:rsidRPr="00EE3E7B">
        <w:rPr>
          <w:sz w:val="24"/>
          <w:szCs w:val="24"/>
        </w:rPr>
        <w:t>, имеюще</w:t>
      </w:r>
      <w:r w:rsidR="00EE3E7B">
        <w:rPr>
          <w:sz w:val="24"/>
          <w:szCs w:val="24"/>
        </w:rPr>
        <w:t>й</w:t>
      </w:r>
      <w:r w:rsidR="00EE3E7B" w:rsidRPr="00EE3E7B">
        <w:rPr>
          <w:sz w:val="24"/>
          <w:szCs w:val="24"/>
        </w:rPr>
        <w:t xml:space="preserve"> регистрационный номер </w:t>
      </w:r>
      <w:r w:rsidR="00B00778">
        <w:rPr>
          <w:sz w:val="24"/>
          <w:szCs w:val="24"/>
        </w:rPr>
        <w:t>…..</w:t>
      </w:r>
      <w:r w:rsidR="00EE3E7B" w:rsidRPr="00EE3E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0778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E3E7B" w:rsidRPr="00EE3E7B">
        <w:rPr>
          <w:sz w:val="24"/>
          <w:szCs w:val="24"/>
        </w:rPr>
        <w:t>24.08.2022 г. С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В.С., в отношении которого был постановлен приговор, написал расписку о том, что в суде апелляционной инстанции он хочет воспользоваться помощью адвоката по соглашению Е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З.Р. Адвокат подала апелляционную жалобу на приговор, а защитник по назн</w:t>
      </w:r>
      <w:r w:rsidR="00B00778">
        <w:rPr>
          <w:sz w:val="24"/>
          <w:szCs w:val="24"/>
        </w:rPr>
        <w:t>ачению не подал. В феврале 2023</w:t>
      </w:r>
      <w:r w:rsidR="00EE3E7B" w:rsidRPr="00EE3E7B">
        <w:rPr>
          <w:sz w:val="24"/>
          <w:szCs w:val="24"/>
        </w:rPr>
        <w:t>г. Е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 xml:space="preserve"> стало известно, что жалоба рассмотрена М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 xml:space="preserve"> областным судом, но её о дате судебного разбирательства никто не извещал. С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В.С. пояснил, что в судебном заседании принимал участие только 19.01.2023г., когда дело было отложено. По возвращению уголовного дела в суд первой инстанции, выяснилось, что жалоба рассматривалась с участием адвоката по назначению Г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Е.Н. Заявитель связалась с адвокатом Г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Е.Н., та сообщила, что ознакомилась только с двумя томами уголовного дела и не видела ордера адвоката по соглашению. Информация о дате слушания уголовного дела на сайте суда не появлялась, поскольку С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В.С. является несовершеннолетним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19.07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3270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B15F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EE3E7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EE3E7B">
        <w:rPr>
          <w:sz w:val="24"/>
          <w:szCs w:val="24"/>
        </w:rPr>
        <w:t>жалобы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E3E7B" w:rsidRPr="00EE3E7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00778">
        <w:rPr>
          <w:sz w:val="24"/>
          <w:szCs w:val="24"/>
        </w:rPr>
        <w:t>Г.Л.Н.</w:t>
      </w:r>
      <w:r w:rsidR="00EE3E7B" w:rsidRPr="00EE3E7B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С</w:t>
      </w:r>
      <w:r w:rsidR="00B00778">
        <w:rPr>
          <w:sz w:val="24"/>
          <w:szCs w:val="24"/>
        </w:rPr>
        <w:t>.</w:t>
      </w:r>
      <w:r w:rsidR="00EE3E7B" w:rsidRPr="00EE3E7B">
        <w:rPr>
          <w:sz w:val="24"/>
          <w:szCs w:val="24"/>
        </w:rPr>
        <w:t>В.С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 xml:space="preserve">т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95FA7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B95FA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2B15F7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567669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C834CE" w:rsidRPr="009A6A3F" w:rsidRDefault="0056766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заявителя не подтвердились в ходе дисциплинарного разбирательства, указанные в жалобе нарушения со стороны адвоката не доказаны и опровергаются представленными объяснениями.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00778">
        <w:rPr>
          <w:sz w:val="24"/>
          <w:szCs w:val="24"/>
          <w:lang w:eastAsia="en-US"/>
        </w:rPr>
        <w:t>Г.Л.Н.</w:t>
      </w:r>
      <w:r w:rsidRPr="00C834CE">
        <w:rPr>
          <w:sz w:val="24"/>
          <w:szCs w:val="24"/>
          <w:lang w:eastAsia="en-US"/>
        </w:rPr>
        <w:t>, имеюще</w:t>
      </w:r>
      <w:r w:rsidR="005A443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B00778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E3E7B" w:rsidRPr="00EE3E7B">
        <w:rPr>
          <w:sz w:val="24"/>
          <w:szCs w:val="24"/>
          <w:lang w:eastAsia="en-US"/>
        </w:rPr>
        <w:t xml:space="preserve"> </w:t>
      </w:r>
      <w:r w:rsidR="00EE3E7B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EE3E7B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D1" w:rsidRDefault="00AC0DD1" w:rsidP="00C01A07">
      <w:r>
        <w:separator/>
      </w:r>
    </w:p>
  </w:endnote>
  <w:endnote w:type="continuationSeparator" w:id="0">
    <w:p w:rsidR="00AC0DD1" w:rsidRDefault="00AC0D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D1" w:rsidRDefault="00AC0DD1" w:rsidP="00C01A07">
      <w:r>
        <w:separator/>
      </w:r>
    </w:p>
  </w:footnote>
  <w:footnote w:type="continuationSeparator" w:id="0">
    <w:p w:rsidR="00AC0DD1" w:rsidRDefault="00AC0D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0C6E9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00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E90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5558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6240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766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2517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73C8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DD1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0778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2458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3E7B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08CB-5AD8-4258-9A79-A97080D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2023-10-30T18:24:00Z</dcterms:created>
  <dcterms:modified xsi:type="dcterms:W3CDTF">2023-12-13T19:03:00Z</dcterms:modified>
</cp:coreProperties>
</file>