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AFC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DB4B8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EC261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7D5FB3" w14:textId="1393CAC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72763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72763">
        <w:rPr>
          <w:b/>
          <w:caps/>
          <w:sz w:val="24"/>
          <w:szCs w:val="24"/>
        </w:rPr>
        <w:t>0</w:t>
      </w:r>
      <w:r w:rsidR="00D03F7C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72763">
        <w:rPr>
          <w:b/>
          <w:sz w:val="24"/>
          <w:szCs w:val="24"/>
        </w:rPr>
        <w:t>22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ECD23B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E07E45" w14:textId="55D6CEE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03F7C">
        <w:rPr>
          <w:b/>
          <w:sz w:val="24"/>
          <w:szCs w:val="24"/>
        </w:rPr>
        <w:t>05</w:t>
      </w:r>
      <w:r w:rsidR="00972763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55905E5" w14:textId="08F0D034" w:rsidR="008A79AF" w:rsidRPr="00446718" w:rsidRDefault="00A3341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Л.Л.В.</w:t>
      </w:r>
    </w:p>
    <w:p w14:paraId="1343DA1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126B2A" w14:textId="72315478" w:rsidR="00857859" w:rsidRPr="00E42B00" w:rsidRDefault="0097276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6444B2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6A5F6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F57BE8" w14:textId="1F2DA48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6870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03F7C">
        <w:rPr>
          <w:sz w:val="24"/>
          <w:szCs w:val="24"/>
        </w:rPr>
        <w:t>05</w:t>
      </w:r>
      <w:r w:rsidR="00972763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F9F2F1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DDC3C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AD1F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28D53E5" w14:textId="7DD5A56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03F7C" w:rsidRPr="00D03F7C">
        <w:rPr>
          <w:sz w:val="24"/>
          <w:szCs w:val="24"/>
        </w:rPr>
        <w:t xml:space="preserve">14.08.2023 г. в Адвокатскую палату Московской области поступила жалоба доверителя </w:t>
      </w:r>
      <w:r w:rsidR="00A33416">
        <w:rPr>
          <w:sz w:val="24"/>
          <w:szCs w:val="24"/>
        </w:rPr>
        <w:t>С.А.С.</w:t>
      </w:r>
      <w:r w:rsidR="00D03F7C" w:rsidRPr="00D03F7C">
        <w:rPr>
          <w:sz w:val="24"/>
          <w:szCs w:val="24"/>
        </w:rPr>
        <w:t xml:space="preserve"> в отношении адвоката </w:t>
      </w:r>
      <w:r w:rsidR="00A33416">
        <w:rPr>
          <w:sz w:val="24"/>
          <w:szCs w:val="24"/>
        </w:rPr>
        <w:t>Л.Л.В.</w:t>
      </w:r>
      <w:r w:rsidR="00D03F7C" w:rsidRPr="00D03F7C">
        <w:rPr>
          <w:sz w:val="24"/>
          <w:szCs w:val="24"/>
        </w:rPr>
        <w:t>, имеющего регистрационный номер</w:t>
      </w:r>
      <w:proofErr w:type="gramStart"/>
      <w:r w:rsidR="00D03F7C" w:rsidRPr="00D03F7C">
        <w:rPr>
          <w:sz w:val="24"/>
          <w:szCs w:val="24"/>
        </w:rPr>
        <w:t xml:space="preserve"> </w:t>
      </w:r>
      <w:r w:rsidR="00A33416">
        <w:rPr>
          <w:sz w:val="24"/>
          <w:szCs w:val="24"/>
        </w:rPr>
        <w:t>….</w:t>
      </w:r>
      <w:proofErr w:type="gramEnd"/>
      <w:r w:rsidR="00A33416">
        <w:rPr>
          <w:sz w:val="24"/>
          <w:szCs w:val="24"/>
        </w:rPr>
        <w:t>.</w:t>
      </w:r>
      <w:r w:rsidR="00D03F7C" w:rsidRPr="00D03F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3416">
        <w:rPr>
          <w:sz w:val="24"/>
          <w:szCs w:val="24"/>
        </w:rPr>
        <w:t>…..</w:t>
      </w:r>
    </w:p>
    <w:p w14:paraId="62D8630A" w14:textId="3341101F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03F7C" w:rsidRPr="00D03F7C">
        <w:rPr>
          <w:sz w:val="24"/>
          <w:szCs w:val="24"/>
        </w:rPr>
        <w:t xml:space="preserve">адвокат осуществлял его защиту по уголовному делу в порядке ст. 51 УПК РФ. </w:t>
      </w:r>
      <w:r w:rsidR="00D03F7C">
        <w:rPr>
          <w:sz w:val="24"/>
          <w:szCs w:val="24"/>
        </w:rPr>
        <w:t>А</w:t>
      </w:r>
      <w:r w:rsidR="00D03F7C" w:rsidRPr="00D03F7C">
        <w:rPr>
          <w:sz w:val="24"/>
          <w:szCs w:val="24"/>
        </w:rPr>
        <w:t>двокат не беседовал с заявителем наедине, не консультировал и не разъяснял ему процессуальные права</w:t>
      </w:r>
      <w:r w:rsidR="004E27D8" w:rsidRPr="004E27D8">
        <w:rPr>
          <w:sz w:val="24"/>
          <w:szCs w:val="24"/>
        </w:rPr>
        <w:t>.</w:t>
      </w:r>
    </w:p>
    <w:p w14:paraId="225C5139" w14:textId="24A4FCD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03F7C">
        <w:rPr>
          <w:sz w:val="24"/>
          <w:szCs w:val="24"/>
        </w:rPr>
        <w:t>21</w:t>
      </w:r>
      <w:r w:rsidR="00972763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AA4C256" w14:textId="69FFD65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03F7C">
        <w:rPr>
          <w:sz w:val="24"/>
          <w:szCs w:val="24"/>
        </w:rPr>
        <w:t>3765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DC033C9" w14:textId="0E78FF0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14:paraId="418F77FE" w14:textId="6A61970F" w:rsidR="00AC56EF" w:rsidRDefault="0097276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 xml:space="preserve">, </w:t>
      </w:r>
      <w:r w:rsidR="00BC4CB3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7FB1A2C" w14:textId="2FF22102" w:rsidR="00E9218C" w:rsidRPr="00AC56EF" w:rsidRDefault="00972763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C4CB3" w:rsidRPr="00BC4CB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33416">
        <w:rPr>
          <w:sz w:val="24"/>
          <w:szCs w:val="24"/>
        </w:rPr>
        <w:t>Л.Л.В.</w:t>
      </w:r>
      <w:r w:rsidR="00BC4CB3" w:rsidRPr="00BC4CB3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и надлежащем исполнении им своих профессиональных обязанностей перед доверителем С</w:t>
      </w:r>
      <w:r w:rsidR="00A33416">
        <w:rPr>
          <w:sz w:val="24"/>
          <w:szCs w:val="24"/>
        </w:rPr>
        <w:t>.</w:t>
      </w:r>
      <w:r w:rsidR="00BC4CB3" w:rsidRPr="00BC4CB3">
        <w:rPr>
          <w:sz w:val="24"/>
          <w:szCs w:val="24"/>
        </w:rPr>
        <w:t>А.С</w:t>
      </w:r>
      <w:r w:rsidR="007E56CB" w:rsidRPr="00AC56EF">
        <w:rPr>
          <w:sz w:val="24"/>
          <w:szCs w:val="24"/>
        </w:rPr>
        <w:t>.</w:t>
      </w:r>
      <w:bookmarkEnd w:id="2"/>
    </w:p>
    <w:p w14:paraId="3727EE17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1E5B59C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46C6BA44" w14:textId="54CF57D3" w:rsidR="00600859" w:rsidRDefault="00600859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22.11.2023г. от адвоката поступило ходатайство о рассмотрении дисциплинарного производства в его отсутствие в связи с занятостью в судебном процессе.</w:t>
      </w:r>
    </w:p>
    <w:p w14:paraId="3474DF9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2B17281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6C82748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9687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A9687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3BCA18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AEE74E3" w14:textId="45EA4D39" w:rsidR="00AA4147" w:rsidRDefault="00C834CE" w:rsidP="00AA41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AA4147">
        <w:rPr>
          <w:sz w:val="24"/>
          <w:szCs w:val="24"/>
          <w:lang w:eastAsia="en-US"/>
        </w:rPr>
        <w:t>,</w:t>
      </w:r>
      <w:r w:rsidR="00AA4147" w:rsidRPr="00AA4147">
        <w:rPr>
          <w:sz w:val="24"/>
          <w:szCs w:val="24"/>
          <w:lang w:eastAsia="en-US"/>
        </w:rPr>
        <w:t xml:space="preserve"> </w:t>
      </w:r>
      <w:r w:rsidR="00AA4147">
        <w:rPr>
          <w:sz w:val="24"/>
          <w:szCs w:val="24"/>
          <w:lang w:eastAsia="en-US"/>
        </w:rPr>
        <w:t>поскольку доводы жалобы о нарушении адвокатом установленных правил осуществления профессиональной деятельности не подтвердились в ходе дисциплинарного разбирательства.</w:t>
      </w:r>
    </w:p>
    <w:p w14:paraId="568DA403" w14:textId="5EC03EBC" w:rsidR="00C834CE" w:rsidRPr="009A6A3F" w:rsidRDefault="00AA4147" w:rsidP="00AA41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находит оснований для переоценки установленных фактических обстоятельств или правовых оценок, изложенных в заключении от 28.09.2</w:t>
      </w:r>
      <w:r w:rsidR="00831F53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3г., и принимает во внимание, что возражения на выводы квалификационной комиссии не поступили.</w:t>
      </w:r>
    </w:p>
    <w:p w14:paraId="12D9FD7B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FDE0ADC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0E5ED80" w14:textId="77777777" w:rsidR="00C834CE" w:rsidRPr="00446718" w:rsidRDefault="00C834CE" w:rsidP="0067167E">
      <w:pPr>
        <w:jc w:val="both"/>
        <w:rPr>
          <w:sz w:val="24"/>
          <w:szCs w:val="24"/>
          <w:lang w:eastAsia="en-US"/>
        </w:rPr>
      </w:pPr>
    </w:p>
    <w:p w14:paraId="6FD53A9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2358CB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B635A69" w14:textId="7EBAC334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33416">
        <w:rPr>
          <w:sz w:val="24"/>
          <w:szCs w:val="24"/>
          <w:lang w:eastAsia="en-US"/>
        </w:rPr>
        <w:t>Л.Л.В.</w:t>
      </w:r>
      <w:r w:rsidRPr="00C834CE">
        <w:rPr>
          <w:sz w:val="24"/>
          <w:szCs w:val="24"/>
          <w:lang w:eastAsia="en-US"/>
        </w:rPr>
        <w:t>,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A33416">
        <w:rPr>
          <w:sz w:val="24"/>
          <w:szCs w:val="24"/>
          <w:lang w:eastAsia="en-US"/>
        </w:rPr>
        <w:t>….</w:t>
      </w:r>
      <w:proofErr w:type="gramEnd"/>
      <w:r w:rsidR="00A33416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14:paraId="6D904E8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42074F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ADE94FE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5E1A50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C85126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A45E" w14:textId="77777777" w:rsidR="00FA312E" w:rsidRDefault="00FA312E" w:rsidP="00C01A07">
      <w:r>
        <w:separator/>
      </w:r>
    </w:p>
  </w:endnote>
  <w:endnote w:type="continuationSeparator" w:id="0">
    <w:p w14:paraId="0173389C" w14:textId="77777777" w:rsidR="00FA312E" w:rsidRDefault="00FA312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1BF0" w14:textId="77777777" w:rsidR="00FA312E" w:rsidRDefault="00FA312E" w:rsidP="00C01A07">
      <w:r>
        <w:separator/>
      </w:r>
    </w:p>
  </w:footnote>
  <w:footnote w:type="continuationSeparator" w:id="0">
    <w:p w14:paraId="7385F4F5" w14:textId="77777777" w:rsidR="00FA312E" w:rsidRDefault="00FA312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6E960E" w14:textId="77777777" w:rsidR="004635C3" w:rsidRDefault="0017286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97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F4E2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97814121">
    <w:abstractNumId w:val="34"/>
  </w:num>
  <w:num w:numId="2" w16cid:durableId="981151331">
    <w:abstractNumId w:val="15"/>
  </w:num>
  <w:num w:numId="3" w16cid:durableId="829295740">
    <w:abstractNumId w:val="22"/>
  </w:num>
  <w:num w:numId="4" w16cid:durableId="137459816">
    <w:abstractNumId w:val="21"/>
  </w:num>
  <w:num w:numId="5" w16cid:durableId="557397468">
    <w:abstractNumId w:val="27"/>
  </w:num>
  <w:num w:numId="6" w16cid:durableId="1285310029">
    <w:abstractNumId w:val="3"/>
  </w:num>
  <w:num w:numId="7" w16cid:durableId="112019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699850">
    <w:abstractNumId w:val="9"/>
  </w:num>
  <w:num w:numId="9" w16cid:durableId="764182483">
    <w:abstractNumId w:val="32"/>
  </w:num>
  <w:num w:numId="10" w16cid:durableId="833495977">
    <w:abstractNumId w:val="11"/>
  </w:num>
  <w:num w:numId="11" w16cid:durableId="1326202914">
    <w:abstractNumId w:val="29"/>
  </w:num>
  <w:num w:numId="12" w16cid:durableId="1345665173">
    <w:abstractNumId w:val="10"/>
  </w:num>
  <w:num w:numId="13" w16cid:durableId="2003463276">
    <w:abstractNumId w:val="7"/>
  </w:num>
  <w:num w:numId="14" w16cid:durableId="1926915933">
    <w:abstractNumId w:val="24"/>
  </w:num>
  <w:num w:numId="15" w16cid:durableId="1306932728">
    <w:abstractNumId w:val="23"/>
  </w:num>
  <w:num w:numId="16" w16cid:durableId="844831385">
    <w:abstractNumId w:val="18"/>
  </w:num>
  <w:num w:numId="17" w16cid:durableId="720322014">
    <w:abstractNumId w:val="19"/>
  </w:num>
  <w:num w:numId="18" w16cid:durableId="1835801871">
    <w:abstractNumId w:val="20"/>
  </w:num>
  <w:num w:numId="19" w16cid:durableId="794058675">
    <w:abstractNumId w:val="28"/>
  </w:num>
  <w:num w:numId="20" w16cid:durableId="2124032376">
    <w:abstractNumId w:val="2"/>
  </w:num>
  <w:num w:numId="21" w16cid:durableId="516895600">
    <w:abstractNumId w:val="8"/>
  </w:num>
  <w:num w:numId="22" w16cid:durableId="1420787015">
    <w:abstractNumId w:val="16"/>
  </w:num>
  <w:num w:numId="23" w16cid:durableId="1808084594">
    <w:abstractNumId w:val="1"/>
  </w:num>
  <w:num w:numId="24" w16cid:durableId="971639176">
    <w:abstractNumId w:val="6"/>
  </w:num>
  <w:num w:numId="25" w16cid:durableId="1148132448">
    <w:abstractNumId w:val="12"/>
  </w:num>
  <w:num w:numId="26" w16cid:durableId="2132938653">
    <w:abstractNumId w:val="5"/>
  </w:num>
  <w:num w:numId="27" w16cid:durableId="1305819747">
    <w:abstractNumId w:val="4"/>
  </w:num>
  <w:num w:numId="28" w16cid:durableId="601954651">
    <w:abstractNumId w:val="30"/>
  </w:num>
  <w:num w:numId="29" w16cid:durableId="1338145518">
    <w:abstractNumId w:val="13"/>
  </w:num>
  <w:num w:numId="30" w16cid:durableId="903953722">
    <w:abstractNumId w:val="25"/>
  </w:num>
  <w:num w:numId="31" w16cid:durableId="2042702244">
    <w:abstractNumId w:val="17"/>
  </w:num>
  <w:num w:numId="32" w16cid:durableId="625820748">
    <w:abstractNumId w:val="26"/>
  </w:num>
  <w:num w:numId="33" w16cid:durableId="1033119415">
    <w:abstractNumId w:val="33"/>
  </w:num>
  <w:num w:numId="34" w16cid:durableId="913005792">
    <w:abstractNumId w:val="31"/>
  </w:num>
  <w:num w:numId="35" w16cid:durableId="473107163">
    <w:abstractNumId w:val="14"/>
  </w:num>
  <w:num w:numId="36" w16cid:durableId="18283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6AB7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0859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444B2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167E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1F53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6A0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3416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4147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76A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CB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F7C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12E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7FF9"/>
  <w15:docId w15:val="{E4F3BC16-EE4D-437C-8ADD-630BBF3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050E-E827-40F2-B2FF-A7A981F7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2023-11-24T06:30:00Z</cp:lastPrinted>
  <dcterms:created xsi:type="dcterms:W3CDTF">2023-11-24T06:30:00Z</dcterms:created>
  <dcterms:modified xsi:type="dcterms:W3CDTF">2024-01-15T14:02:00Z</dcterms:modified>
</cp:coreProperties>
</file>