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6AC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5D422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3C0D7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855FF0" w:rsidRPr="00855FF0">
        <w:rPr>
          <w:b/>
          <w:caps/>
          <w:sz w:val="24"/>
          <w:szCs w:val="24"/>
        </w:rPr>
        <w:t>23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80F55F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F61039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855FF0">
        <w:rPr>
          <w:b/>
          <w:sz w:val="24"/>
          <w:szCs w:val="24"/>
        </w:rPr>
        <w:t>7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7D4DB61" w14:textId="17DC66C0" w:rsidR="00CD5464" w:rsidRPr="00855FF0" w:rsidRDefault="004920B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А.Е.В.</w:t>
      </w:r>
    </w:p>
    <w:p w14:paraId="2BF0F24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8C5A8C" w14:textId="77777777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47AA04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F628699" w14:textId="145F3CF9" w:rsidR="006D59AA" w:rsidRPr="00F74870" w:rsidRDefault="006D59AA" w:rsidP="00F7487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A24B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</w:t>
      </w:r>
      <w:r w:rsidR="00F74870">
        <w:rPr>
          <w:color w:val="auto"/>
          <w:sz w:val="24"/>
          <w:szCs w:val="24"/>
        </w:rPr>
        <w:t xml:space="preserve">представителя </w:t>
      </w:r>
      <w:r w:rsidR="00931DA3">
        <w:rPr>
          <w:color w:val="auto"/>
          <w:sz w:val="24"/>
          <w:szCs w:val="24"/>
        </w:rPr>
        <w:t>адвоката</w:t>
      </w:r>
      <w:r w:rsidR="00F74870">
        <w:rPr>
          <w:color w:val="auto"/>
          <w:sz w:val="24"/>
          <w:szCs w:val="24"/>
        </w:rPr>
        <w:t xml:space="preserve"> А</w:t>
      </w:r>
      <w:r w:rsidR="004920B6">
        <w:rPr>
          <w:color w:val="auto"/>
          <w:sz w:val="24"/>
          <w:szCs w:val="24"/>
        </w:rPr>
        <w:t>.</w:t>
      </w:r>
      <w:r w:rsidR="00F74870">
        <w:rPr>
          <w:color w:val="auto"/>
          <w:sz w:val="24"/>
          <w:szCs w:val="24"/>
        </w:rPr>
        <w:t>Е.В. – адвоката П</w:t>
      </w:r>
      <w:r w:rsidR="004920B6">
        <w:rPr>
          <w:color w:val="auto"/>
          <w:sz w:val="24"/>
          <w:szCs w:val="24"/>
        </w:rPr>
        <w:t>.</w:t>
      </w:r>
      <w:r w:rsidR="00F74870">
        <w:rPr>
          <w:color w:val="auto"/>
          <w:sz w:val="24"/>
          <w:szCs w:val="24"/>
        </w:rPr>
        <w:t>А.С.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55FF0">
        <w:rPr>
          <w:bCs/>
          <w:sz w:val="24"/>
          <w:szCs w:val="24"/>
        </w:rPr>
        <w:t>27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1D2832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3FD8A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0B2EC6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B240FBF" w14:textId="66C2565A" w:rsidR="00C73E7B" w:rsidRPr="00ED3AE5" w:rsidRDefault="00855FF0">
      <w:pPr>
        <w:ind w:firstLine="709"/>
        <w:jc w:val="both"/>
        <w:rPr>
          <w:color w:val="auto"/>
          <w:sz w:val="24"/>
          <w:szCs w:val="24"/>
        </w:rPr>
      </w:pPr>
      <w:r w:rsidRPr="00855FF0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920B6">
        <w:rPr>
          <w:color w:val="auto"/>
          <w:sz w:val="24"/>
          <w:szCs w:val="24"/>
        </w:rPr>
        <w:t>А.Е.В.</w:t>
      </w:r>
      <w:r w:rsidRPr="00855FF0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855FF0">
        <w:rPr>
          <w:color w:val="auto"/>
          <w:sz w:val="24"/>
          <w:szCs w:val="24"/>
        </w:rPr>
        <w:t xml:space="preserve"> </w:t>
      </w:r>
      <w:r w:rsidR="004920B6">
        <w:rPr>
          <w:color w:val="auto"/>
          <w:sz w:val="24"/>
          <w:szCs w:val="24"/>
        </w:rPr>
        <w:t>….</w:t>
      </w:r>
      <w:proofErr w:type="gramEnd"/>
      <w:r w:rsidR="004920B6">
        <w:rPr>
          <w:color w:val="auto"/>
          <w:sz w:val="24"/>
          <w:szCs w:val="24"/>
        </w:rPr>
        <w:t>.</w:t>
      </w:r>
      <w:r w:rsidRPr="00855FF0">
        <w:rPr>
          <w:color w:val="auto"/>
          <w:sz w:val="24"/>
          <w:szCs w:val="24"/>
        </w:rPr>
        <w:t>, избранная форма адвокатского образования –</w:t>
      </w:r>
      <w:r>
        <w:rPr>
          <w:color w:val="auto"/>
          <w:sz w:val="24"/>
          <w:szCs w:val="24"/>
        </w:rPr>
        <w:t xml:space="preserve"> </w:t>
      </w:r>
      <w:r w:rsidR="004920B6">
        <w:rPr>
          <w:color w:val="auto"/>
          <w:sz w:val="24"/>
          <w:szCs w:val="24"/>
        </w:rPr>
        <w:t>…..</w:t>
      </w:r>
    </w:p>
    <w:p w14:paraId="417CF48B" w14:textId="31F3F621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855FF0" w:rsidRPr="00855FF0">
        <w:rPr>
          <w:color w:val="auto"/>
          <w:sz w:val="24"/>
          <w:szCs w:val="24"/>
        </w:rPr>
        <w:t>А</w:t>
      </w:r>
      <w:r w:rsidR="004920B6">
        <w:rPr>
          <w:color w:val="auto"/>
          <w:sz w:val="24"/>
          <w:szCs w:val="24"/>
        </w:rPr>
        <w:t>.</w:t>
      </w:r>
      <w:r w:rsidR="00855FF0" w:rsidRPr="00855FF0">
        <w:rPr>
          <w:color w:val="auto"/>
          <w:sz w:val="24"/>
          <w:szCs w:val="24"/>
        </w:rPr>
        <w:t xml:space="preserve">Е.В.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855FF0" w:rsidRPr="00855FF0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71BE5062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2D1EC247" w14:textId="011A4318" w:rsidR="007F64D8" w:rsidRPr="00DA24BD" w:rsidRDefault="00411D00" w:rsidP="008E0C0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Представителем адвоката А</w:t>
      </w:r>
      <w:r w:rsidR="004920B6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Е.В. – адвокатом П</w:t>
      </w:r>
      <w:r w:rsidR="004920B6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А.С. -</w:t>
      </w:r>
      <w:r w:rsidR="009B3B3D" w:rsidRPr="00DA24BD">
        <w:rPr>
          <w:color w:val="auto"/>
          <w:sz w:val="24"/>
          <w:szCs w:val="24"/>
        </w:rPr>
        <w:t xml:space="preserve"> представлены письменные объяснения, </w:t>
      </w:r>
      <w:r>
        <w:rPr>
          <w:color w:val="auto"/>
          <w:sz w:val="24"/>
          <w:szCs w:val="24"/>
        </w:rPr>
        <w:t xml:space="preserve">в которых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вмененного адвокату А</w:t>
      </w:r>
      <w:r w:rsidR="004920B6">
        <w:rPr>
          <w:sz w:val="24"/>
          <w:szCs w:val="24"/>
        </w:rPr>
        <w:t>.</w:t>
      </w:r>
      <w:r>
        <w:rPr>
          <w:sz w:val="24"/>
          <w:szCs w:val="24"/>
        </w:rPr>
        <w:t>Е.В. дисциплинарного проступка</w:t>
      </w:r>
      <w:r w:rsidRPr="00793A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793A2B">
        <w:rPr>
          <w:sz w:val="24"/>
          <w:szCs w:val="24"/>
        </w:rPr>
        <w:t xml:space="preserve">признал, </w:t>
      </w:r>
      <w:r>
        <w:rPr>
          <w:sz w:val="24"/>
          <w:szCs w:val="24"/>
        </w:rPr>
        <w:t>сообщив, что она постоянно повышает профессиональную квалификацию посредством отслеживания и изучения изменений в законодательстве и его применения на практике, кроме этого, она повышает квалификацию посредством дистанционного обучения на электронных платформах Справочной правовой системы «Гарант» и программ дополнительного образования «Группы Актион», а также посредством участия в профессиональных вебинарах, в частности, в 2000–2022 гг. она участвовала в семи вебинарах (при этом названия вебинаров указаны, а количество набранных часов за эти вебинары не указано, подтверждающих документов к объяснениям не приложено)</w:t>
      </w:r>
      <w:r w:rsidR="007F64D8" w:rsidRPr="00DA24BD">
        <w:rPr>
          <w:color w:val="auto"/>
          <w:sz w:val="24"/>
          <w:szCs w:val="24"/>
        </w:rPr>
        <w:t xml:space="preserve">. </w:t>
      </w:r>
    </w:p>
    <w:p w14:paraId="100FEF3E" w14:textId="45B0E34B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</w:t>
      </w:r>
      <w:r w:rsidR="00411D00">
        <w:rPr>
          <w:sz w:val="24"/>
          <w:szCs w:val="24"/>
        </w:rPr>
        <w:t xml:space="preserve"> в заседание квалификационной комиссии не явилась, уведомлена. Представитель адвоката А</w:t>
      </w:r>
      <w:r w:rsidR="004920B6">
        <w:rPr>
          <w:sz w:val="24"/>
          <w:szCs w:val="24"/>
        </w:rPr>
        <w:t>.</w:t>
      </w:r>
      <w:r w:rsidR="00411D00">
        <w:rPr>
          <w:sz w:val="24"/>
          <w:szCs w:val="24"/>
        </w:rPr>
        <w:t>Е.В. – адвокат П</w:t>
      </w:r>
      <w:r w:rsidR="004920B6">
        <w:rPr>
          <w:sz w:val="24"/>
          <w:szCs w:val="24"/>
        </w:rPr>
        <w:t>.</w:t>
      </w:r>
      <w:r w:rsidR="00411D00">
        <w:rPr>
          <w:sz w:val="24"/>
          <w:szCs w:val="24"/>
        </w:rPr>
        <w:t xml:space="preserve">А.С. - </w:t>
      </w:r>
      <w:r w:rsidR="00BE7621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411D00">
        <w:rPr>
          <w:sz w:val="24"/>
          <w:szCs w:val="24"/>
        </w:rPr>
        <w:t>поддержал доводы письменных объяснений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4E59E202" w14:textId="77557261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11D00" w:rsidRPr="00BF0055">
        <w:rPr>
          <w:sz w:val="24"/>
        </w:rPr>
        <w:t xml:space="preserve">о наличии в действиях (бездействии) </w:t>
      </w:r>
      <w:r w:rsidR="00411D00" w:rsidRPr="00A678B5">
        <w:rPr>
          <w:sz w:val="24"/>
        </w:rPr>
        <w:t xml:space="preserve">адвоката </w:t>
      </w:r>
      <w:r w:rsidR="004920B6">
        <w:rPr>
          <w:color w:val="000000"/>
          <w:sz w:val="24"/>
          <w:szCs w:val="24"/>
        </w:rPr>
        <w:t>А.Е.В.</w:t>
      </w:r>
      <w:r w:rsidR="00411D00" w:rsidRPr="004259BF">
        <w:rPr>
          <w:color w:val="000000"/>
          <w:sz w:val="24"/>
          <w:szCs w:val="24"/>
        </w:rPr>
        <w:t xml:space="preserve"> </w:t>
      </w:r>
      <w:r w:rsidR="00411D00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411D00" w:rsidRPr="00BF0055">
        <w:rPr>
          <w:sz w:val="24"/>
        </w:rPr>
        <w:t>пп</w:t>
      </w:r>
      <w:proofErr w:type="spellEnd"/>
      <w:r w:rsidR="00411D00" w:rsidRPr="00BF0055">
        <w:rPr>
          <w:sz w:val="24"/>
        </w:rPr>
        <w:t xml:space="preserve">. </w:t>
      </w:r>
      <w:r w:rsidR="00411D00">
        <w:rPr>
          <w:sz w:val="24"/>
        </w:rPr>
        <w:t xml:space="preserve">3 и </w:t>
      </w:r>
      <w:r w:rsidR="00411D00" w:rsidRPr="00BF0055">
        <w:rPr>
          <w:sz w:val="24"/>
        </w:rPr>
        <w:t>4 п. 1 ст. 7 Ф</w:t>
      </w:r>
      <w:r w:rsidR="00411D00">
        <w:rPr>
          <w:sz w:val="24"/>
        </w:rPr>
        <w:t>едерального закона</w:t>
      </w:r>
      <w:r w:rsidR="00411D00" w:rsidRPr="00BF0055">
        <w:rPr>
          <w:sz w:val="24"/>
        </w:rPr>
        <w:t xml:space="preserve"> «Об адвокатской деятельности и адвокатуре в Р</w:t>
      </w:r>
      <w:r w:rsidR="00411D00">
        <w:rPr>
          <w:sz w:val="24"/>
        </w:rPr>
        <w:t xml:space="preserve">оссийской </w:t>
      </w:r>
      <w:r w:rsidR="00411D00" w:rsidRPr="00BF0055">
        <w:rPr>
          <w:sz w:val="24"/>
        </w:rPr>
        <w:t>Ф</w:t>
      </w:r>
      <w:r w:rsidR="00411D00">
        <w:rPr>
          <w:sz w:val="24"/>
        </w:rPr>
        <w:t>едерации</w:t>
      </w:r>
      <w:r w:rsidR="00411D00" w:rsidRPr="00BF0055">
        <w:rPr>
          <w:sz w:val="24"/>
        </w:rPr>
        <w:t>»</w:t>
      </w:r>
      <w:r w:rsidR="00411D00">
        <w:rPr>
          <w:sz w:val="24"/>
        </w:rPr>
        <w:t xml:space="preserve"> и</w:t>
      </w:r>
      <w:r w:rsidR="00411D00" w:rsidRPr="00BF0055">
        <w:rPr>
          <w:sz w:val="24"/>
        </w:rPr>
        <w:t xml:space="preserve"> п. 6 ст. 15 Кодекса профессиональной этики адвоката, выразивше</w:t>
      </w:r>
      <w:r w:rsidR="00411D00">
        <w:rPr>
          <w:sz w:val="24"/>
        </w:rPr>
        <w:t>го</w:t>
      </w:r>
      <w:r w:rsidR="00411D00" w:rsidRPr="00BF0055">
        <w:rPr>
          <w:sz w:val="24"/>
        </w:rPr>
        <w:t xml:space="preserve">ся в неисполнении обязанности по </w:t>
      </w:r>
      <w:r w:rsidR="00411D00">
        <w:rPr>
          <w:sz w:val="24"/>
        </w:rPr>
        <w:t xml:space="preserve">своевременному представлению в АПМО документов, подтверждающих </w:t>
      </w:r>
      <w:r w:rsidR="00411D00" w:rsidRPr="0002715A">
        <w:rPr>
          <w:sz w:val="24"/>
          <w:szCs w:val="24"/>
        </w:rPr>
        <w:t>повышени</w:t>
      </w:r>
      <w:r w:rsidR="00411D00">
        <w:rPr>
          <w:sz w:val="24"/>
          <w:szCs w:val="24"/>
        </w:rPr>
        <w:t>е</w:t>
      </w:r>
      <w:r w:rsidR="00411D00" w:rsidRPr="0002715A">
        <w:rPr>
          <w:sz w:val="24"/>
          <w:szCs w:val="24"/>
        </w:rPr>
        <w:t xml:space="preserve"> профессионального уровня</w:t>
      </w:r>
      <w:r w:rsidR="00411D00">
        <w:rPr>
          <w:sz w:val="24"/>
          <w:szCs w:val="24"/>
        </w:rPr>
        <w:t xml:space="preserve"> в полном объеме, </w:t>
      </w:r>
      <w:r w:rsidR="00411D00" w:rsidRPr="00B36537">
        <w:rPr>
          <w:color w:val="000000"/>
          <w:sz w:val="24"/>
        </w:rPr>
        <w:t>установленно</w:t>
      </w:r>
      <w:r w:rsidR="00411D00">
        <w:rPr>
          <w:color w:val="000000"/>
          <w:sz w:val="24"/>
        </w:rPr>
        <w:t>й</w:t>
      </w:r>
      <w:r w:rsidR="00411D00" w:rsidRPr="0002715A">
        <w:rPr>
          <w:sz w:val="24"/>
          <w:szCs w:val="24"/>
        </w:rPr>
        <w:t xml:space="preserve"> </w:t>
      </w:r>
      <w:r w:rsidR="00411D00">
        <w:rPr>
          <w:color w:val="000000"/>
          <w:sz w:val="24"/>
          <w:szCs w:val="24"/>
        </w:rPr>
        <w:t>п. 13</w:t>
      </w:r>
      <w:r w:rsidR="00411D00" w:rsidRPr="001816E9">
        <w:rPr>
          <w:color w:val="000000"/>
          <w:sz w:val="24"/>
          <w:szCs w:val="24"/>
        </w:rPr>
        <w:t xml:space="preserve"> </w:t>
      </w:r>
      <w:r w:rsidR="00411D00">
        <w:rPr>
          <w:color w:val="000000"/>
          <w:sz w:val="24"/>
          <w:szCs w:val="24"/>
        </w:rPr>
        <w:t xml:space="preserve">и п. 31 </w:t>
      </w:r>
      <w:r w:rsidR="00411D0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411D00" w:rsidRPr="008F552D">
        <w:rPr>
          <w:sz w:val="24"/>
        </w:rPr>
        <w:t xml:space="preserve"> </w:t>
      </w:r>
      <w:r w:rsidR="00411D00" w:rsidRPr="006E02AC">
        <w:rPr>
          <w:sz w:val="24"/>
        </w:rPr>
        <w:t>адвокатов и стажеров адвокатов</w:t>
      </w:r>
      <w:r w:rsidR="00411D00">
        <w:rPr>
          <w:sz w:val="24"/>
        </w:rPr>
        <w:t>,</w:t>
      </w:r>
      <w:r w:rsidR="00411D00" w:rsidRPr="00BF0055">
        <w:rPr>
          <w:sz w:val="24"/>
        </w:rPr>
        <w:t xml:space="preserve"> </w:t>
      </w:r>
      <w:r w:rsidR="00411D00" w:rsidRPr="0002715A">
        <w:rPr>
          <w:sz w:val="24"/>
          <w:szCs w:val="24"/>
        </w:rPr>
        <w:t>в период с</w:t>
      </w:r>
      <w:r w:rsidR="00411D00">
        <w:rPr>
          <w:sz w:val="24"/>
          <w:szCs w:val="24"/>
        </w:rPr>
        <w:t xml:space="preserve"> 01</w:t>
      </w:r>
      <w:r w:rsidR="00411D00" w:rsidRPr="008F552D">
        <w:rPr>
          <w:sz w:val="24"/>
          <w:szCs w:val="24"/>
        </w:rPr>
        <w:t>.</w:t>
      </w:r>
      <w:r w:rsidR="00411D00">
        <w:rPr>
          <w:sz w:val="24"/>
          <w:szCs w:val="24"/>
        </w:rPr>
        <w:t>06</w:t>
      </w:r>
      <w:r w:rsidR="00411D00" w:rsidRPr="008F552D">
        <w:rPr>
          <w:sz w:val="24"/>
          <w:szCs w:val="24"/>
        </w:rPr>
        <w:t>.20</w:t>
      </w:r>
      <w:r w:rsidR="00411D00">
        <w:rPr>
          <w:sz w:val="24"/>
          <w:szCs w:val="24"/>
        </w:rPr>
        <w:t>19г.</w:t>
      </w:r>
      <w:r w:rsidR="00411D00" w:rsidRPr="008F552D">
        <w:rPr>
          <w:sz w:val="24"/>
          <w:szCs w:val="24"/>
        </w:rPr>
        <w:t xml:space="preserve"> п</w:t>
      </w:r>
      <w:r w:rsidR="00411D00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940415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61168B0D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38E16EA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B5DE876" w14:textId="543D4D7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F74870">
        <w:rPr>
          <w:rFonts w:eastAsia="Calibri"/>
          <w:sz w:val="24"/>
          <w:szCs w:val="24"/>
          <w:lang w:eastAsia="en-US"/>
        </w:rPr>
        <w:t xml:space="preserve"> не явилась, уведомлена. Представитель </w:t>
      </w:r>
      <w:r w:rsidR="00F74870">
        <w:rPr>
          <w:color w:val="auto"/>
          <w:sz w:val="24"/>
          <w:szCs w:val="24"/>
        </w:rPr>
        <w:t>адвоката А</w:t>
      </w:r>
      <w:r w:rsidR="004920B6">
        <w:rPr>
          <w:color w:val="auto"/>
          <w:sz w:val="24"/>
          <w:szCs w:val="24"/>
        </w:rPr>
        <w:t>.</w:t>
      </w:r>
      <w:r w:rsidR="00F74870">
        <w:rPr>
          <w:color w:val="auto"/>
          <w:sz w:val="24"/>
          <w:szCs w:val="24"/>
        </w:rPr>
        <w:t>Е.В. – адвокат П</w:t>
      </w:r>
      <w:r w:rsidR="004920B6">
        <w:rPr>
          <w:color w:val="auto"/>
          <w:sz w:val="24"/>
          <w:szCs w:val="24"/>
        </w:rPr>
        <w:t>.</w:t>
      </w:r>
      <w:r w:rsidR="00F74870">
        <w:rPr>
          <w:color w:val="auto"/>
          <w:sz w:val="24"/>
          <w:szCs w:val="24"/>
        </w:rPr>
        <w:t>А.С. –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1D00">
        <w:rPr>
          <w:rFonts w:eastAsia="Calibri"/>
          <w:sz w:val="24"/>
          <w:szCs w:val="24"/>
          <w:lang w:eastAsia="en-US"/>
        </w:rPr>
        <w:t>явил</w:t>
      </w:r>
      <w:r w:rsidR="00F74870">
        <w:rPr>
          <w:rFonts w:eastAsia="Calibri"/>
          <w:sz w:val="24"/>
          <w:szCs w:val="24"/>
          <w:lang w:eastAsia="en-US"/>
        </w:rPr>
        <w:t>ся</w:t>
      </w:r>
      <w:r w:rsidR="00411D00">
        <w:rPr>
          <w:rFonts w:eastAsia="Calibri"/>
          <w:sz w:val="24"/>
          <w:szCs w:val="24"/>
          <w:lang w:eastAsia="en-US"/>
        </w:rPr>
        <w:t>, согласил</w:t>
      </w:r>
      <w:r w:rsidR="00F74870">
        <w:rPr>
          <w:rFonts w:eastAsia="Calibri"/>
          <w:sz w:val="24"/>
          <w:szCs w:val="24"/>
          <w:lang w:eastAsia="en-US"/>
        </w:rPr>
        <w:t>ся</w:t>
      </w:r>
      <w:r w:rsidR="00411D00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CABC5C5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C254872" w14:textId="77777777" w:rsidR="00F74870" w:rsidRDefault="00F74870" w:rsidP="00F74870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58F024" w14:textId="3DAD4B55" w:rsidR="00F74870" w:rsidRDefault="00F74870" w:rsidP="00F748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4920B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38016DCB" w14:textId="77777777" w:rsidR="00F74870" w:rsidRDefault="00F74870" w:rsidP="00F74870">
      <w:pPr>
        <w:ind w:firstLine="708"/>
        <w:jc w:val="both"/>
        <w:rPr>
          <w:sz w:val="16"/>
          <w:szCs w:val="16"/>
          <w:lang w:eastAsia="en-US"/>
        </w:rPr>
      </w:pPr>
    </w:p>
    <w:p w14:paraId="29DDE0FC" w14:textId="77777777" w:rsidR="00F74870" w:rsidRDefault="00F74870" w:rsidP="00F748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400CEE07" w14:textId="77777777" w:rsidR="00F74870" w:rsidRDefault="00F74870" w:rsidP="00F74870">
      <w:pPr>
        <w:jc w:val="both"/>
        <w:rPr>
          <w:sz w:val="24"/>
          <w:szCs w:val="24"/>
          <w:lang w:eastAsia="en-US"/>
        </w:rPr>
      </w:pPr>
    </w:p>
    <w:p w14:paraId="4B144B26" w14:textId="77777777" w:rsidR="00F74870" w:rsidRDefault="00F74870" w:rsidP="00F74870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6493CB04" w14:textId="77777777" w:rsidR="00F74870" w:rsidRPr="00F4750B" w:rsidRDefault="00F74870" w:rsidP="00F74870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FFBE413" w14:textId="77777777" w:rsidR="00F74870" w:rsidRDefault="00F74870" w:rsidP="00F74870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представлению в АПМО документов, подтверждающих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 в полном объеме,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606EF7CC" w14:textId="73CF9B1A" w:rsidR="00F74870" w:rsidRPr="00F74870" w:rsidRDefault="00F74870" w:rsidP="00F74870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F74870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920B6">
        <w:rPr>
          <w:sz w:val="24"/>
          <w:szCs w:val="24"/>
        </w:rPr>
        <w:t>А.Е.В.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4920B6">
        <w:rPr>
          <w:sz w:val="24"/>
          <w:szCs w:val="24"/>
          <w:lang w:eastAsia="en-US"/>
        </w:rPr>
        <w:t>….</w:t>
      </w:r>
      <w:proofErr w:type="gramEnd"/>
      <w:r w:rsidR="004920B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F74870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F74870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</w:p>
    <w:p w14:paraId="2966F12F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6D3F532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16708B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8C6B74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9959093">
    <w:abstractNumId w:val="0"/>
  </w:num>
  <w:num w:numId="2" w16cid:durableId="397630202">
    <w:abstractNumId w:val="4"/>
  </w:num>
  <w:num w:numId="3" w16cid:durableId="851601290">
    <w:abstractNumId w:val="2"/>
  </w:num>
  <w:num w:numId="4" w16cid:durableId="1483697157">
    <w:abstractNumId w:val="1"/>
  </w:num>
  <w:num w:numId="5" w16cid:durableId="28180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1D00"/>
    <w:rsid w:val="0041556E"/>
    <w:rsid w:val="00427FA1"/>
    <w:rsid w:val="0043112D"/>
    <w:rsid w:val="00461F4E"/>
    <w:rsid w:val="004820F4"/>
    <w:rsid w:val="00484E8D"/>
    <w:rsid w:val="004920B6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55FF0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47424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7487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E5DB"/>
  <w15:docId w15:val="{BC86115A-23B2-4F65-9A7D-610FF9B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51</cp:revision>
  <cp:lastPrinted>2023-12-27T07:30:00Z</cp:lastPrinted>
  <dcterms:created xsi:type="dcterms:W3CDTF">2022-09-24T18:13:00Z</dcterms:created>
  <dcterms:modified xsi:type="dcterms:W3CDTF">2024-01-16T11:31:00Z</dcterms:modified>
</cp:coreProperties>
</file>