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B4341"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479FDB0C" w14:textId="77777777" w:rsidR="00AF3F93" w:rsidRPr="00446718" w:rsidRDefault="00AF3F93" w:rsidP="00AF3F93">
      <w:pPr>
        <w:tabs>
          <w:tab w:val="left" w:pos="709"/>
        </w:tabs>
        <w:jc w:val="both"/>
        <w:rPr>
          <w:b/>
          <w:caps/>
          <w:sz w:val="24"/>
          <w:szCs w:val="24"/>
          <w:u w:val="single"/>
        </w:rPr>
      </w:pPr>
    </w:p>
    <w:p w14:paraId="5AA32B4E"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40C14845"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984E70">
        <w:rPr>
          <w:b/>
          <w:caps/>
          <w:sz w:val="24"/>
          <w:szCs w:val="24"/>
        </w:rPr>
        <w:t>0</w:t>
      </w:r>
      <w:r w:rsidR="00E641AB">
        <w:rPr>
          <w:b/>
          <w:caps/>
          <w:sz w:val="24"/>
          <w:szCs w:val="24"/>
        </w:rPr>
        <w:t>5</w:t>
      </w:r>
      <w:r w:rsidR="00B80D7F">
        <w:rPr>
          <w:b/>
          <w:caps/>
          <w:sz w:val="24"/>
          <w:szCs w:val="24"/>
        </w:rPr>
        <w:t>/</w:t>
      </w:r>
      <w:r w:rsidR="00FF1B05">
        <w:rPr>
          <w:b/>
          <w:caps/>
          <w:sz w:val="24"/>
          <w:szCs w:val="24"/>
        </w:rPr>
        <w:t>25-</w:t>
      </w:r>
      <w:r w:rsidR="00E641AB">
        <w:rPr>
          <w:b/>
          <w:caps/>
          <w:sz w:val="24"/>
          <w:szCs w:val="24"/>
        </w:rPr>
        <w:t>0</w:t>
      </w:r>
      <w:r w:rsidR="00DD359B">
        <w:rPr>
          <w:b/>
          <w:caps/>
          <w:sz w:val="24"/>
          <w:szCs w:val="24"/>
        </w:rPr>
        <w:t>8</w:t>
      </w:r>
      <w:r w:rsidR="00011397">
        <w:rPr>
          <w:b/>
          <w:caps/>
          <w:sz w:val="24"/>
          <w:szCs w:val="24"/>
        </w:rPr>
        <w:t xml:space="preserve"> </w:t>
      </w:r>
      <w:r w:rsidR="008A79AF" w:rsidRPr="00446718">
        <w:rPr>
          <w:b/>
          <w:sz w:val="24"/>
          <w:szCs w:val="24"/>
        </w:rPr>
        <w:t xml:space="preserve">от </w:t>
      </w:r>
      <w:r w:rsidR="00E641AB">
        <w:rPr>
          <w:b/>
          <w:sz w:val="24"/>
          <w:szCs w:val="24"/>
        </w:rPr>
        <w:t>25 апреля</w:t>
      </w:r>
      <w:r w:rsidR="00984E70">
        <w:rPr>
          <w:b/>
          <w:sz w:val="24"/>
          <w:szCs w:val="24"/>
        </w:rPr>
        <w:t xml:space="preserve"> 2024</w:t>
      </w:r>
      <w:r w:rsidR="008A79AF" w:rsidRPr="00446718">
        <w:rPr>
          <w:b/>
          <w:sz w:val="24"/>
          <w:szCs w:val="24"/>
        </w:rPr>
        <w:t>г.</w:t>
      </w:r>
    </w:p>
    <w:p w14:paraId="51FE5F59" w14:textId="77777777" w:rsidR="008A79AF" w:rsidRPr="00446718" w:rsidRDefault="008A79AF" w:rsidP="008A79AF">
      <w:pPr>
        <w:jc w:val="center"/>
        <w:rPr>
          <w:sz w:val="24"/>
          <w:szCs w:val="24"/>
        </w:rPr>
      </w:pPr>
    </w:p>
    <w:p w14:paraId="269CC2D5" w14:textId="77777777" w:rsidR="00984E70" w:rsidRPr="00446718" w:rsidRDefault="00984E70" w:rsidP="00984E70">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w:t>
      </w:r>
      <w:r w:rsidR="00E641AB">
        <w:rPr>
          <w:b/>
          <w:sz w:val="24"/>
          <w:szCs w:val="24"/>
        </w:rPr>
        <w:t>40-02</w:t>
      </w:r>
      <w:r w:rsidR="00905F92">
        <w:rPr>
          <w:b/>
          <w:sz w:val="24"/>
          <w:szCs w:val="24"/>
        </w:rPr>
        <w:t>/24</w:t>
      </w:r>
      <w:r w:rsidRPr="00446718">
        <w:rPr>
          <w:b/>
          <w:sz w:val="24"/>
          <w:szCs w:val="24"/>
        </w:rPr>
        <w:t xml:space="preserve"> в отношении адвоката </w:t>
      </w:r>
    </w:p>
    <w:p w14:paraId="66EB35A0" w14:textId="1330F1E8" w:rsidR="00984E70" w:rsidRPr="00446718" w:rsidRDefault="009239CE" w:rsidP="00984E70">
      <w:pPr>
        <w:jc w:val="center"/>
        <w:rPr>
          <w:b/>
          <w:bCs/>
          <w:sz w:val="24"/>
          <w:szCs w:val="24"/>
        </w:rPr>
      </w:pPr>
      <w:r>
        <w:rPr>
          <w:b/>
          <w:sz w:val="24"/>
          <w:szCs w:val="24"/>
        </w:rPr>
        <w:t>Н.И.Е.</w:t>
      </w:r>
    </w:p>
    <w:p w14:paraId="68752991" w14:textId="77777777" w:rsidR="00984E70" w:rsidRPr="00446718" w:rsidRDefault="00984E70" w:rsidP="00984E70">
      <w:pPr>
        <w:jc w:val="center"/>
        <w:rPr>
          <w:b/>
          <w:sz w:val="24"/>
          <w:szCs w:val="24"/>
        </w:rPr>
      </w:pPr>
    </w:p>
    <w:p w14:paraId="71C895D6" w14:textId="77777777" w:rsidR="00984E70" w:rsidRPr="00E42B00" w:rsidRDefault="00E641AB" w:rsidP="00984E70">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Володина С.И., Логинов В.В., Лукин А.В., Мещеряков М.Н., Мугалимов С.Н., Пайгачкин Ю.В., Пешехонова Е.И., Свиридов О.В., Толчеев М.Н., Царьков П.В., Цветкова А.И., при участии Секретаря Совета – Царькова П.В</w:t>
      </w:r>
      <w:r w:rsidR="00984E70">
        <w:rPr>
          <w:sz w:val="24"/>
          <w:szCs w:val="24"/>
        </w:rPr>
        <w:t>.</w:t>
      </w:r>
    </w:p>
    <w:p w14:paraId="37291DBE" w14:textId="77777777" w:rsidR="00984E70" w:rsidRPr="00446718" w:rsidRDefault="00984E70" w:rsidP="00984E70">
      <w:pPr>
        <w:ind w:firstLine="680"/>
        <w:jc w:val="both"/>
        <w:rPr>
          <w:sz w:val="24"/>
          <w:szCs w:val="24"/>
        </w:rPr>
      </w:pPr>
      <w:r w:rsidRPr="00446718">
        <w:rPr>
          <w:sz w:val="24"/>
          <w:szCs w:val="24"/>
        </w:rPr>
        <w:t>Кворум имеется, заседание считается правомочным.</w:t>
      </w:r>
    </w:p>
    <w:p w14:paraId="3F66C42F" w14:textId="77777777" w:rsidR="00984E70" w:rsidRPr="00446718" w:rsidRDefault="00984E70" w:rsidP="00984E70">
      <w:pPr>
        <w:ind w:firstLine="680"/>
        <w:jc w:val="both"/>
        <w:rPr>
          <w:sz w:val="24"/>
          <w:szCs w:val="24"/>
        </w:rPr>
      </w:pPr>
      <w:r w:rsidRPr="00446718">
        <w:rPr>
          <w:sz w:val="24"/>
          <w:szCs w:val="24"/>
        </w:rPr>
        <w:t>Совет</w:t>
      </w:r>
      <w:r>
        <w:rPr>
          <w:sz w:val="24"/>
          <w:szCs w:val="24"/>
        </w:rPr>
        <w:t xml:space="preserve">, при участии </w:t>
      </w:r>
      <w:r w:rsidR="00DD359B">
        <w:rPr>
          <w:sz w:val="24"/>
          <w:szCs w:val="24"/>
        </w:rPr>
        <w:t>сторон</w:t>
      </w:r>
      <w:r>
        <w:rPr>
          <w:sz w:val="24"/>
          <w:szCs w:val="24"/>
        </w:rPr>
        <w:t xml:space="preserve">, </w:t>
      </w:r>
      <w:r w:rsidRPr="00446718">
        <w:rPr>
          <w:sz w:val="24"/>
          <w:szCs w:val="24"/>
        </w:rPr>
        <w:t>рассмотрев в закрытом заседании дисциплинарное производство</w:t>
      </w:r>
      <w:r>
        <w:rPr>
          <w:sz w:val="24"/>
          <w:szCs w:val="24"/>
        </w:rPr>
        <w:t xml:space="preserve"> № </w:t>
      </w:r>
      <w:r w:rsidR="00E641AB">
        <w:rPr>
          <w:sz w:val="24"/>
          <w:szCs w:val="24"/>
        </w:rPr>
        <w:t>40-02</w:t>
      </w:r>
      <w:r w:rsidR="00905F92">
        <w:rPr>
          <w:sz w:val="24"/>
          <w:szCs w:val="24"/>
        </w:rPr>
        <w:t>/24</w:t>
      </w:r>
      <w:r w:rsidRPr="00446718">
        <w:rPr>
          <w:sz w:val="24"/>
          <w:szCs w:val="24"/>
        </w:rPr>
        <w:t>,</w:t>
      </w:r>
    </w:p>
    <w:p w14:paraId="648127D2" w14:textId="77777777" w:rsidR="00984E70" w:rsidRPr="00446718" w:rsidRDefault="00984E70" w:rsidP="00984E70">
      <w:pPr>
        <w:jc w:val="both"/>
        <w:rPr>
          <w:sz w:val="24"/>
          <w:szCs w:val="24"/>
        </w:rPr>
      </w:pPr>
    </w:p>
    <w:p w14:paraId="49E1A0F2" w14:textId="77777777" w:rsidR="00984E70" w:rsidRPr="00446718" w:rsidRDefault="00984E70" w:rsidP="00984E70">
      <w:pPr>
        <w:jc w:val="center"/>
        <w:rPr>
          <w:b/>
          <w:sz w:val="24"/>
          <w:szCs w:val="24"/>
        </w:rPr>
      </w:pPr>
      <w:r w:rsidRPr="00446718">
        <w:rPr>
          <w:b/>
          <w:sz w:val="24"/>
          <w:szCs w:val="24"/>
        </w:rPr>
        <w:t>УСТАНОВИЛ:</w:t>
      </w:r>
    </w:p>
    <w:p w14:paraId="6FE82ED7" w14:textId="77777777" w:rsidR="00984E70" w:rsidRDefault="00984E70" w:rsidP="00984E70">
      <w:pPr>
        <w:jc w:val="center"/>
        <w:rPr>
          <w:b/>
          <w:sz w:val="24"/>
          <w:szCs w:val="24"/>
        </w:rPr>
      </w:pPr>
    </w:p>
    <w:p w14:paraId="3959E086" w14:textId="37A2A8DC" w:rsidR="00984E70" w:rsidRPr="00DA47A2" w:rsidRDefault="00984E70" w:rsidP="00984E70">
      <w:pPr>
        <w:spacing w:line="274" w:lineRule="exact"/>
        <w:ind w:left="20" w:right="20"/>
        <w:jc w:val="both"/>
        <w:rPr>
          <w:sz w:val="24"/>
          <w:szCs w:val="24"/>
        </w:rPr>
      </w:pPr>
      <w:r>
        <w:rPr>
          <w:sz w:val="24"/>
          <w:szCs w:val="24"/>
        </w:rPr>
        <w:t xml:space="preserve">            </w:t>
      </w:r>
      <w:r w:rsidR="00E641AB" w:rsidRPr="00E641AB">
        <w:rPr>
          <w:sz w:val="24"/>
          <w:szCs w:val="24"/>
        </w:rPr>
        <w:t xml:space="preserve">30.01.2024 г. в Адвокатскую палату Московской области поступила жалоба доверителя </w:t>
      </w:r>
      <w:r w:rsidR="009239CE">
        <w:rPr>
          <w:sz w:val="24"/>
          <w:szCs w:val="24"/>
        </w:rPr>
        <w:t>В.Ю.С.</w:t>
      </w:r>
      <w:r w:rsidR="00E641AB" w:rsidRPr="00E641AB">
        <w:rPr>
          <w:sz w:val="24"/>
          <w:szCs w:val="24"/>
        </w:rPr>
        <w:t xml:space="preserve"> в отношении адвоката </w:t>
      </w:r>
      <w:r w:rsidR="009239CE">
        <w:rPr>
          <w:sz w:val="24"/>
          <w:szCs w:val="24"/>
        </w:rPr>
        <w:t>Н.И.Е.</w:t>
      </w:r>
      <w:r w:rsidR="00E641AB" w:rsidRPr="00E641AB">
        <w:rPr>
          <w:sz w:val="24"/>
          <w:szCs w:val="24"/>
        </w:rPr>
        <w:t>, имеющего регистрационный номер</w:t>
      </w:r>
      <w:proofErr w:type="gramStart"/>
      <w:r w:rsidR="00E641AB" w:rsidRPr="00E641AB">
        <w:rPr>
          <w:sz w:val="24"/>
          <w:szCs w:val="24"/>
        </w:rPr>
        <w:t xml:space="preserve"> </w:t>
      </w:r>
      <w:r w:rsidR="009239CE">
        <w:rPr>
          <w:sz w:val="24"/>
          <w:szCs w:val="24"/>
        </w:rPr>
        <w:t>….</w:t>
      </w:r>
      <w:proofErr w:type="gramEnd"/>
      <w:r w:rsidR="009239CE">
        <w:rPr>
          <w:sz w:val="24"/>
          <w:szCs w:val="24"/>
        </w:rPr>
        <w:t>.</w:t>
      </w:r>
      <w:r w:rsidR="00E641AB" w:rsidRPr="00E641AB">
        <w:rPr>
          <w:sz w:val="24"/>
          <w:szCs w:val="24"/>
        </w:rPr>
        <w:t xml:space="preserve"> в реестре адвокатов Московской области, избранная форма адвокатского образования – </w:t>
      </w:r>
      <w:r w:rsidR="009239CE">
        <w:rPr>
          <w:sz w:val="24"/>
          <w:szCs w:val="24"/>
        </w:rPr>
        <w:t>…..</w:t>
      </w:r>
    </w:p>
    <w:p w14:paraId="4807363E" w14:textId="77777777" w:rsidR="00984E70" w:rsidRDefault="00984E70" w:rsidP="00984E70">
      <w:pPr>
        <w:jc w:val="both"/>
        <w:rPr>
          <w:sz w:val="24"/>
          <w:szCs w:val="24"/>
        </w:rPr>
      </w:pPr>
      <w:r>
        <w:rPr>
          <w:sz w:val="24"/>
          <w:szCs w:val="24"/>
        </w:rPr>
        <w:t xml:space="preserve">            По утверждению заявителя</w:t>
      </w:r>
      <w:r w:rsidRPr="008C342A">
        <w:rPr>
          <w:sz w:val="24"/>
          <w:szCs w:val="24"/>
        </w:rPr>
        <w:t xml:space="preserve">, </w:t>
      </w:r>
      <w:r w:rsidR="00E641AB" w:rsidRPr="00E641AB">
        <w:rPr>
          <w:sz w:val="24"/>
          <w:szCs w:val="24"/>
        </w:rPr>
        <w:t>адвокат допустил ошибки при составлении встречного иска в</w:t>
      </w:r>
      <w:r w:rsidR="00E641AB">
        <w:rPr>
          <w:sz w:val="24"/>
          <w:szCs w:val="24"/>
        </w:rPr>
        <w:t xml:space="preserve"> ее</w:t>
      </w:r>
      <w:r w:rsidR="00E641AB" w:rsidRPr="00E641AB">
        <w:rPr>
          <w:sz w:val="24"/>
          <w:szCs w:val="24"/>
        </w:rPr>
        <w:t xml:space="preserve"> интересах, что привело к возвращению иска судом. Также доверитель указывает, что адвокат получил вознаграждение на личную банковскую карту без предоставления финансовых документов, а после получения претензии не вернул доверителю сумму неотработанного гонорара</w:t>
      </w:r>
      <w:r w:rsidRPr="004E27D8">
        <w:rPr>
          <w:sz w:val="24"/>
          <w:szCs w:val="24"/>
        </w:rPr>
        <w:t>.</w:t>
      </w:r>
    </w:p>
    <w:p w14:paraId="57B8BFE4" w14:textId="77777777" w:rsidR="00984E70" w:rsidRDefault="00984E70" w:rsidP="00984E70">
      <w:pPr>
        <w:spacing w:line="274" w:lineRule="exact"/>
        <w:ind w:left="20" w:right="20"/>
        <w:jc w:val="both"/>
        <w:rPr>
          <w:sz w:val="24"/>
          <w:szCs w:val="24"/>
        </w:rPr>
      </w:pPr>
      <w:r>
        <w:rPr>
          <w:sz w:val="24"/>
          <w:szCs w:val="24"/>
        </w:rPr>
        <w:t xml:space="preserve">            </w:t>
      </w:r>
      <w:r w:rsidR="00E641AB">
        <w:rPr>
          <w:sz w:val="24"/>
          <w:szCs w:val="24"/>
        </w:rPr>
        <w:t>05.02.2024</w:t>
      </w:r>
      <w:r w:rsidRPr="006F0BD5">
        <w:rPr>
          <w:sz w:val="24"/>
          <w:szCs w:val="24"/>
        </w:rPr>
        <w:t xml:space="preserve">г. </w:t>
      </w:r>
      <w:r w:rsidRPr="00A85A87">
        <w:rPr>
          <w:sz w:val="24"/>
          <w:szCs w:val="24"/>
        </w:rPr>
        <w:t>Распоряжением Президента Адвокатской палаты Московской области в отношении адвоката возбуждено дисциплинарное</w:t>
      </w:r>
      <w:r w:rsidRPr="00446718">
        <w:rPr>
          <w:sz w:val="24"/>
          <w:szCs w:val="24"/>
        </w:rPr>
        <w:t xml:space="preserve"> производство</w:t>
      </w:r>
      <w:r>
        <w:rPr>
          <w:sz w:val="24"/>
          <w:szCs w:val="24"/>
        </w:rPr>
        <w:t>.</w:t>
      </w:r>
    </w:p>
    <w:p w14:paraId="65A65FB9" w14:textId="77777777" w:rsidR="00984E70" w:rsidRDefault="00E641AB" w:rsidP="003A2AD1">
      <w:pPr>
        <w:jc w:val="both"/>
        <w:rPr>
          <w:sz w:val="24"/>
          <w:szCs w:val="24"/>
        </w:rPr>
      </w:pPr>
      <w:r>
        <w:rPr>
          <w:sz w:val="24"/>
          <w:szCs w:val="24"/>
        </w:rPr>
        <w:t xml:space="preserve">           </w:t>
      </w:r>
      <w:r w:rsidR="008C2C40">
        <w:rPr>
          <w:sz w:val="24"/>
          <w:szCs w:val="24"/>
        </w:rPr>
        <w:t>12.02</w:t>
      </w:r>
      <w:r w:rsidR="008216C5">
        <w:rPr>
          <w:sz w:val="24"/>
          <w:szCs w:val="24"/>
        </w:rPr>
        <w:t>.2024</w:t>
      </w:r>
      <w:r w:rsidR="00984E70" w:rsidRPr="00A85A87">
        <w:rPr>
          <w:sz w:val="24"/>
          <w:szCs w:val="24"/>
        </w:rPr>
        <w:t>г.</w:t>
      </w:r>
      <w:r w:rsidR="00984E70">
        <w:rPr>
          <w:sz w:val="24"/>
          <w:szCs w:val="24"/>
        </w:rPr>
        <w:t xml:space="preserve"> </w:t>
      </w:r>
      <w:r w:rsidR="00984E70" w:rsidRPr="00A85A87">
        <w:rPr>
          <w:sz w:val="24"/>
          <w:szCs w:val="24"/>
        </w:rPr>
        <w:t>адвокату был направлен Запрос Ответственного секретаря квалификационной комиссии №</w:t>
      </w:r>
      <w:r w:rsidR="00984E70">
        <w:rPr>
          <w:sz w:val="24"/>
          <w:szCs w:val="24"/>
        </w:rPr>
        <w:t xml:space="preserve"> </w:t>
      </w:r>
      <w:r w:rsidR="008C2C40">
        <w:rPr>
          <w:sz w:val="24"/>
          <w:szCs w:val="24"/>
        </w:rPr>
        <w:t>948</w:t>
      </w:r>
      <w:r>
        <w:rPr>
          <w:sz w:val="24"/>
          <w:szCs w:val="24"/>
        </w:rPr>
        <w:t xml:space="preserve"> </w:t>
      </w:r>
      <w:r w:rsidR="00984E70" w:rsidRPr="00A85A87">
        <w:rPr>
          <w:sz w:val="24"/>
          <w:szCs w:val="24"/>
        </w:rPr>
        <w:t xml:space="preserve">о представлении объяснений по доводам </w:t>
      </w:r>
      <w:r w:rsidR="003A2AD1">
        <w:rPr>
          <w:sz w:val="24"/>
          <w:szCs w:val="24"/>
        </w:rPr>
        <w:t>жалобы</w:t>
      </w:r>
      <w:r w:rsidR="00984E70" w:rsidRPr="00A85A87">
        <w:rPr>
          <w:sz w:val="24"/>
          <w:szCs w:val="24"/>
        </w:rPr>
        <w:t xml:space="preserve">, </w:t>
      </w:r>
      <w:r w:rsidR="00984E70" w:rsidRPr="00FC0ADD">
        <w:rPr>
          <w:sz w:val="24"/>
          <w:szCs w:val="24"/>
        </w:rPr>
        <w:t xml:space="preserve">в ответ на который адвокатом </w:t>
      </w:r>
      <w:r w:rsidR="00984E70">
        <w:rPr>
          <w:sz w:val="24"/>
          <w:szCs w:val="24"/>
        </w:rPr>
        <w:t xml:space="preserve">представлены </w:t>
      </w:r>
      <w:r w:rsidR="00984E70" w:rsidRPr="00FF2C03">
        <w:rPr>
          <w:sz w:val="24"/>
          <w:szCs w:val="24"/>
        </w:rPr>
        <w:t>объяснения</w:t>
      </w:r>
      <w:r w:rsidR="00984E70">
        <w:rPr>
          <w:sz w:val="24"/>
          <w:szCs w:val="24"/>
        </w:rPr>
        <w:t xml:space="preserve">, в которых он возражает против доводов </w:t>
      </w:r>
      <w:r w:rsidR="003A2AD1">
        <w:rPr>
          <w:sz w:val="24"/>
          <w:szCs w:val="24"/>
        </w:rPr>
        <w:t>жалобы</w:t>
      </w:r>
      <w:r w:rsidR="00984E70">
        <w:rPr>
          <w:sz w:val="24"/>
          <w:szCs w:val="24"/>
        </w:rPr>
        <w:t xml:space="preserve">. </w:t>
      </w:r>
    </w:p>
    <w:p w14:paraId="3AB32A81" w14:textId="77777777" w:rsidR="00984E70" w:rsidRDefault="00984E70" w:rsidP="00984E70">
      <w:pPr>
        <w:jc w:val="both"/>
        <w:rPr>
          <w:sz w:val="24"/>
          <w:szCs w:val="24"/>
        </w:rPr>
      </w:pPr>
      <w:r>
        <w:rPr>
          <w:sz w:val="24"/>
          <w:szCs w:val="24"/>
        </w:rPr>
        <w:t xml:space="preserve">            </w:t>
      </w:r>
      <w:r w:rsidR="00E641AB">
        <w:rPr>
          <w:sz w:val="24"/>
          <w:szCs w:val="24"/>
        </w:rPr>
        <w:t>28.02</w:t>
      </w:r>
      <w:r w:rsidR="00DD6145">
        <w:rPr>
          <w:sz w:val="24"/>
          <w:szCs w:val="24"/>
        </w:rPr>
        <w:t>.2024</w:t>
      </w:r>
      <w:r>
        <w:rPr>
          <w:sz w:val="24"/>
          <w:szCs w:val="24"/>
        </w:rPr>
        <w:t xml:space="preserve">г. заявитель в заседание квалификационной комиссии </w:t>
      </w:r>
      <w:r w:rsidR="00E641AB">
        <w:rPr>
          <w:sz w:val="24"/>
          <w:szCs w:val="24"/>
        </w:rPr>
        <w:t>явилась, поддержала доводы жалобы</w:t>
      </w:r>
      <w:r>
        <w:rPr>
          <w:sz w:val="24"/>
          <w:szCs w:val="24"/>
        </w:rPr>
        <w:t>.</w:t>
      </w:r>
    </w:p>
    <w:p w14:paraId="067258BB" w14:textId="77777777" w:rsidR="00984E70" w:rsidRDefault="00984E70" w:rsidP="00984E70">
      <w:pPr>
        <w:jc w:val="both"/>
        <w:rPr>
          <w:sz w:val="24"/>
          <w:szCs w:val="24"/>
        </w:rPr>
      </w:pPr>
      <w:r>
        <w:rPr>
          <w:sz w:val="24"/>
          <w:szCs w:val="24"/>
        </w:rPr>
        <w:t xml:space="preserve">            </w:t>
      </w:r>
      <w:r w:rsidR="00E641AB">
        <w:rPr>
          <w:sz w:val="24"/>
          <w:szCs w:val="24"/>
        </w:rPr>
        <w:t>28.02</w:t>
      </w:r>
      <w:r w:rsidR="00DD6145">
        <w:rPr>
          <w:sz w:val="24"/>
          <w:szCs w:val="24"/>
        </w:rPr>
        <w:t>.2024</w:t>
      </w:r>
      <w:r w:rsidRPr="00446718">
        <w:rPr>
          <w:sz w:val="24"/>
          <w:szCs w:val="24"/>
        </w:rPr>
        <w:t>г. адвокат</w:t>
      </w:r>
      <w:r w:rsidR="003A3591">
        <w:rPr>
          <w:sz w:val="24"/>
          <w:szCs w:val="24"/>
        </w:rPr>
        <w:t xml:space="preserve"> </w:t>
      </w:r>
      <w:r>
        <w:rPr>
          <w:sz w:val="24"/>
          <w:szCs w:val="24"/>
        </w:rPr>
        <w:t>в заседание квалификационной комиссии явил</w:t>
      </w:r>
      <w:r w:rsidR="003A2AD1">
        <w:rPr>
          <w:sz w:val="24"/>
          <w:szCs w:val="24"/>
        </w:rPr>
        <w:t>ся</w:t>
      </w:r>
      <w:r>
        <w:rPr>
          <w:sz w:val="24"/>
          <w:szCs w:val="24"/>
        </w:rPr>
        <w:t xml:space="preserve">, возражал против </w:t>
      </w:r>
      <w:r w:rsidR="0029637E">
        <w:rPr>
          <w:sz w:val="24"/>
          <w:szCs w:val="24"/>
        </w:rPr>
        <w:t>жалобы</w:t>
      </w:r>
      <w:r>
        <w:rPr>
          <w:sz w:val="24"/>
          <w:szCs w:val="24"/>
        </w:rPr>
        <w:t>, поддержа</w:t>
      </w:r>
      <w:r w:rsidR="003A2AD1">
        <w:rPr>
          <w:sz w:val="24"/>
          <w:szCs w:val="24"/>
        </w:rPr>
        <w:t>л</w:t>
      </w:r>
      <w:r>
        <w:rPr>
          <w:sz w:val="24"/>
          <w:szCs w:val="24"/>
        </w:rPr>
        <w:t xml:space="preserve"> доводы письменных объяснений. </w:t>
      </w:r>
    </w:p>
    <w:p w14:paraId="6BC2A472" w14:textId="18FF9B1F" w:rsidR="00E641AB" w:rsidRPr="00E641AB" w:rsidRDefault="00E641AB" w:rsidP="00E641AB">
      <w:pPr>
        <w:ind w:firstLine="708"/>
        <w:jc w:val="both"/>
        <w:rPr>
          <w:sz w:val="24"/>
          <w:szCs w:val="24"/>
        </w:rPr>
      </w:pPr>
      <w:r>
        <w:rPr>
          <w:sz w:val="24"/>
          <w:szCs w:val="24"/>
        </w:rPr>
        <w:t>28.02</w:t>
      </w:r>
      <w:r w:rsidR="00DD6145">
        <w:rPr>
          <w:sz w:val="24"/>
          <w:szCs w:val="24"/>
        </w:rPr>
        <w:t>.2024</w:t>
      </w:r>
      <w:r w:rsidR="00984E70" w:rsidRPr="007E56CB">
        <w:rPr>
          <w:sz w:val="24"/>
          <w:szCs w:val="24"/>
        </w:rPr>
        <w:t xml:space="preserve">г. квалификационная комиссия дала заключение </w:t>
      </w:r>
      <w:bookmarkStart w:id="2" w:name="_Hlk59626894"/>
      <w:r w:rsidRPr="00E641AB">
        <w:rPr>
          <w:sz w:val="24"/>
          <w:szCs w:val="24"/>
        </w:rPr>
        <w:t xml:space="preserve">о наличии в действиях (бездействии) адвоката </w:t>
      </w:r>
      <w:r w:rsidR="009239CE">
        <w:rPr>
          <w:sz w:val="24"/>
          <w:szCs w:val="24"/>
        </w:rPr>
        <w:t>Н.И.Е.</w:t>
      </w:r>
      <w:r w:rsidRPr="00E641AB">
        <w:rPr>
          <w:sz w:val="24"/>
          <w:szCs w:val="24"/>
        </w:rPr>
        <w:t xml:space="preserve"> нарушений норм законодательства об адвокатской деятельности и адвокатуре и Кодекса профессиональной этики адвоката, а именно нарушений п.п. 1 п. 1 ст. 7, п. 6 ст. 25 ФЗ «Об адвокатской деятельности и адвокатуре в РФ», п. 1 ст. 8 Кодекса профессиональной этики адвоката, а также ненадлежащем исполнении адвокатом своих профессиональных обязанностей перед доверителем В</w:t>
      </w:r>
      <w:r w:rsidR="009239CE">
        <w:rPr>
          <w:sz w:val="24"/>
          <w:szCs w:val="24"/>
        </w:rPr>
        <w:t>.</w:t>
      </w:r>
      <w:r w:rsidRPr="00E641AB">
        <w:rPr>
          <w:sz w:val="24"/>
          <w:szCs w:val="24"/>
        </w:rPr>
        <w:t>Ю.С., которые выразились в том, что адвокат:</w:t>
      </w:r>
    </w:p>
    <w:p w14:paraId="252B9131" w14:textId="77777777" w:rsidR="00E641AB" w:rsidRDefault="00E641AB" w:rsidP="00E641AB">
      <w:pPr>
        <w:pStyle w:val="af5"/>
        <w:numPr>
          <w:ilvl w:val="0"/>
          <w:numId w:val="15"/>
        </w:numPr>
        <w:jc w:val="both"/>
        <w:rPr>
          <w:sz w:val="24"/>
          <w:szCs w:val="24"/>
        </w:rPr>
      </w:pPr>
      <w:r w:rsidRPr="00E641AB">
        <w:rPr>
          <w:sz w:val="24"/>
          <w:szCs w:val="24"/>
        </w:rPr>
        <w:t>совершил грубую и явную ошибку при оказании юридической помощи доверителю, а именно представил доверителю проект встречного искового заявления по гражданскому делу с нарушениями требований к встречному иску, установленными ГПК РФ, в результате чего встречное исковое заявление было оставлено без движения, а затем возвращено судом доверителю;</w:t>
      </w:r>
    </w:p>
    <w:p w14:paraId="136DCE4F" w14:textId="77777777" w:rsidR="00E641AB" w:rsidRDefault="00E641AB" w:rsidP="00E641AB">
      <w:pPr>
        <w:pStyle w:val="af5"/>
        <w:numPr>
          <w:ilvl w:val="0"/>
          <w:numId w:val="15"/>
        </w:numPr>
        <w:jc w:val="both"/>
        <w:rPr>
          <w:sz w:val="24"/>
          <w:szCs w:val="24"/>
        </w:rPr>
      </w:pPr>
      <w:r w:rsidRPr="00E641AB">
        <w:rPr>
          <w:sz w:val="24"/>
          <w:szCs w:val="24"/>
        </w:rPr>
        <w:t>получил денежные средства за оказание юридической помощи на личную банковскую карту без оформления финансовых документов о получении денежных средств;</w:t>
      </w:r>
    </w:p>
    <w:p w14:paraId="76906771" w14:textId="77777777" w:rsidR="00984E70" w:rsidRPr="00E641AB" w:rsidRDefault="00E641AB" w:rsidP="00E641AB">
      <w:pPr>
        <w:pStyle w:val="af5"/>
        <w:numPr>
          <w:ilvl w:val="0"/>
          <w:numId w:val="15"/>
        </w:numPr>
        <w:jc w:val="both"/>
        <w:rPr>
          <w:sz w:val="24"/>
          <w:szCs w:val="24"/>
        </w:rPr>
      </w:pPr>
      <w:r w:rsidRPr="00E641AB">
        <w:rPr>
          <w:sz w:val="24"/>
          <w:szCs w:val="24"/>
        </w:rPr>
        <w:t xml:space="preserve">после получения претензии от доверителя </w:t>
      </w:r>
      <w:r w:rsidRPr="00E641AB">
        <w:rPr>
          <w:sz w:val="24"/>
        </w:rPr>
        <w:t xml:space="preserve">адвокат не </w:t>
      </w:r>
      <w:r w:rsidRPr="00E641AB">
        <w:rPr>
          <w:sz w:val="24"/>
          <w:szCs w:val="24"/>
        </w:rPr>
        <w:t>определил размер неотработанного вознаграждения и не предпринял мер по его возврату</w:t>
      </w:r>
      <w:r w:rsidR="00984E70" w:rsidRPr="00E641AB">
        <w:rPr>
          <w:sz w:val="24"/>
          <w:szCs w:val="24"/>
        </w:rPr>
        <w:t>.</w:t>
      </w:r>
      <w:bookmarkEnd w:id="2"/>
    </w:p>
    <w:p w14:paraId="1CDD437A" w14:textId="77777777" w:rsidR="00DD6145" w:rsidRPr="00DD6145" w:rsidRDefault="00DD6145" w:rsidP="00DD6145">
      <w:pPr>
        <w:autoSpaceDE w:val="0"/>
        <w:autoSpaceDN w:val="0"/>
        <w:jc w:val="both"/>
        <w:rPr>
          <w:sz w:val="24"/>
          <w:szCs w:val="24"/>
        </w:rPr>
      </w:pPr>
    </w:p>
    <w:p w14:paraId="6F7268AC" w14:textId="63C5EBF1" w:rsidR="00A970C9" w:rsidRDefault="008C2C40" w:rsidP="00984E70">
      <w:pPr>
        <w:ind w:firstLine="708"/>
        <w:jc w:val="both"/>
        <w:rPr>
          <w:sz w:val="24"/>
          <w:szCs w:val="24"/>
        </w:rPr>
      </w:pPr>
      <w:r>
        <w:rPr>
          <w:sz w:val="24"/>
          <w:szCs w:val="24"/>
        </w:rPr>
        <w:lastRenderedPageBreak/>
        <w:t>15.03</w:t>
      </w:r>
      <w:r w:rsidR="00A970C9">
        <w:rPr>
          <w:sz w:val="24"/>
          <w:szCs w:val="24"/>
        </w:rPr>
        <w:t>.2024г. от адвоката поступил</w:t>
      </w:r>
      <w:r w:rsidR="00E641AB">
        <w:rPr>
          <w:sz w:val="24"/>
          <w:szCs w:val="24"/>
        </w:rPr>
        <w:t>о</w:t>
      </w:r>
      <w:r w:rsidR="00A970C9">
        <w:rPr>
          <w:sz w:val="24"/>
          <w:szCs w:val="24"/>
        </w:rPr>
        <w:t xml:space="preserve"> </w:t>
      </w:r>
      <w:r w:rsidR="00027033">
        <w:rPr>
          <w:sz w:val="24"/>
          <w:szCs w:val="24"/>
        </w:rPr>
        <w:t>несогласие с</w:t>
      </w:r>
      <w:r w:rsidR="00A970C9">
        <w:rPr>
          <w:sz w:val="24"/>
          <w:szCs w:val="24"/>
        </w:rPr>
        <w:t xml:space="preserve"> заключение</w:t>
      </w:r>
      <w:r w:rsidR="00027033">
        <w:rPr>
          <w:sz w:val="24"/>
          <w:szCs w:val="24"/>
        </w:rPr>
        <w:t>м</w:t>
      </w:r>
      <w:r w:rsidR="00A970C9">
        <w:rPr>
          <w:sz w:val="24"/>
          <w:szCs w:val="24"/>
        </w:rPr>
        <w:t xml:space="preserve"> квалификационной комиссии</w:t>
      </w:r>
      <w:r w:rsidR="005F5606">
        <w:rPr>
          <w:sz w:val="24"/>
          <w:szCs w:val="24"/>
        </w:rPr>
        <w:t>, в котором адвокат ссылается на формальный подход со стороны квалификационной комиссии, намерение уменьшить издержки доверителя, а также на оформление квитанций о внесении вознаграждения в кассу адвокатского кабинета, которые доверитель не просила</w:t>
      </w:r>
      <w:r w:rsidR="00A970C9">
        <w:rPr>
          <w:sz w:val="24"/>
          <w:szCs w:val="24"/>
        </w:rPr>
        <w:t>.</w:t>
      </w:r>
    </w:p>
    <w:p w14:paraId="13268805" w14:textId="7CACEEC7" w:rsidR="00027033" w:rsidRDefault="00027033" w:rsidP="00984E70">
      <w:pPr>
        <w:ind w:firstLine="708"/>
        <w:jc w:val="both"/>
        <w:rPr>
          <w:sz w:val="24"/>
          <w:szCs w:val="24"/>
        </w:rPr>
      </w:pPr>
      <w:r>
        <w:rPr>
          <w:sz w:val="24"/>
          <w:szCs w:val="24"/>
        </w:rPr>
        <w:t>15.04.2024г. от заявителя поступили дополнительные документы</w:t>
      </w:r>
      <w:r w:rsidR="005F5606">
        <w:rPr>
          <w:sz w:val="24"/>
          <w:szCs w:val="24"/>
        </w:rPr>
        <w:t>, в которых доверитель указывает на то, что адвокат в переписке обуславливает возврат денежных средств предварительным отзывом поданной в адвокатскую палату жалобы</w:t>
      </w:r>
      <w:r>
        <w:rPr>
          <w:sz w:val="24"/>
          <w:szCs w:val="24"/>
        </w:rPr>
        <w:t>.</w:t>
      </w:r>
    </w:p>
    <w:p w14:paraId="483CF345" w14:textId="77777777" w:rsidR="00F2377F" w:rsidRDefault="00F2377F" w:rsidP="00DD6145">
      <w:pPr>
        <w:jc w:val="both"/>
        <w:rPr>
          <w:sz w:val="24"/>
          <w:szCs w:val="24"/>
          <w:lang w:eastAsia="en-US"/>
        </w:rPr>
      </w:pPr>
    </w:p>
    <w:p w14:paraId="654D7488" w14:textId="2C52610A" w:rsidR="00F2377F" w:rsidRPr="005B1670" w:rsidRDefault="00F2377F" w:rsidP="00F2377F">
      <w:pPr>
        <w:ind w:firstLine="708"/>
        <w:jc w:val="both"/>
        <w:rPr>
          <w:sz w:val="24"/>
          <w:szCs w:val="24"/>
          <w:lang w:eastAsia="en-US"/>
        </w:rPr>
      </w:pPr>
      <w:r>
        <w:rPr>
          <w:sz w:val="24"/>
          <w:szCs w:val="24"/>
        </w:rPr>
        <w:t>Заяви</w:t>
      </w:r>
      <w:r w:rsidRPr="005B1670">
        <w:rPr>
          <w:sz w:val="24"/>
          <w:szCs w:val="24"/>
        </w:rPr>
        <w:t>тел</w:t>
      </w:r>
      <w:r>
        <w:rPr>
          <w:sz w:val="24"/>
          <w:szCs w:val="24"/>
        </w:rPr>
        <w:t xml:space="preserve">ь </w:t>
      </w:r>
      <w:r w:rsidRPr="005B1670">
        <w:rPr>
          <w:sz w:val="24"/>
          <w:szCs w:val="24"/>
          <w:lang w:eastAsia="en-US"/>
        </w:rPr>
        <w:t>в заседание Совета</w:t>
      </w:r>
      <w:r>
        <w:rPr>
          <w:sz w:val="24"/>
          <w:szCs w:val="24"/>
          <w:lang w:eastAsia="en-US"/>
        </w:rPr>
        <w:t xml:space="preserve"> </w:t>
      </w:r>
      <w:r w:rsidR="00027033">
        <w:rPr>
          <w:sz w:val="24"/>
          <w:szCs w:val="24"/>
          <w:lang w:eastAsia="en-US"/>
        </w:rPr>
        <w:t>явилась</w:t>
      </w:r>
      <w:r>
        <w:rPr>
          <w:sz w:val="24"/>
          <w:szCs w:val="24"/>
          <w:lang w:eastAsia="en-US"/>
        </w:rPr>
        <w:t>,</w:t>
      </w:r>
      <w:r w:rsidR="002472A4">
        <w:rPr>
          <w:sz w:val="24"/>
          <w:szCs w:val="24"/>
          <w:lang w:eastAsia="en-US"/>
        </w:rPr>
        <w:t xml:space="preserve"> </w:t>
      </w:r>
      <w:r w:rsidR="00DD359B">
        <w:rPr>
          <w:sz w:val="24"/>
          <w:szCs w:val="24"/>
          <w:lang w:eastAsia="en-US"/>
        </w:rPr>
        <w:t>согласилась с заключением квалификационной комиссии</w:t>
      </w:r>
      <w:r w:rsidR="005F5606">
        <w:rPr>
          <w:sz w:val="24"/>
          <w:szCs w:val="24"/>
          <w:lang w:eastAsia="en-US"/>
        </w:rPr>
        <w:t>, пояснив, что в судебном заседании подготовленный адвокатом текст встречного иска был раскритикован судьей</w:t>
      </w:r>
      <w:r>
        <w:rPr>
          <w:sz w:val="24"/>
          <w:szCs w:val="24"/>
          <w:lang w:eastAsia="en-US"/>
        </w:rPr>
        <w:t xml:space="preserve">. </w:t>
      </w:r>
    </w:p>
    <w:p w14:paraId="677C76C5" w14:textId="39A806FE" w:rsidR="00F2377F" w:rsidRDefault="00F2377F" w:rsidP="00F2377F">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DD6145">
        <w:rPr>
          <w:sz w:val="24"/>
          <w:szCs w:val="24"/>
          <w:lang w:eastAsia="en-US"/>
        </w:rPr>
        <w:t xml:space="preserve">явился, </w:t>
      </w:r>
      <w:r w:rsidR="002472A4">
        <w:rPr>
          <w:sz w:val="24"/>
          <w:szCs w:val="24"/>
          <w:lang w:eastAsia="en-US"/>
        </w:rPr>
        <w:t>не согласился с заключением квалификационной комиссии</w:t>
      </w:r>
      <w:r w:rsidR="005F5606">
        <w:rPr>
          <w:sz w:val="24"/>
          <w:szCs w:val="24"/>
          <w:lang w:eastAsia="en-US"/>
        </w:rPr>
        <w:t>, полагая свои обязательства перед доверителем исполненными надлежаще</w:t>
      </w:r>
      <w:r>
        <w:rPr>
          <w:sz w:val="24"/>
          <w:szCs w:val="24"/>
          <w:lang w:eastAsia="en-US"/>
        </w:rPr>
        <w:t xml:space="preserve">. </w:t>
      </w:r>
    </w:p>
    <w:p w14:paraId="2CE55CF4" w14:textId="77777777" w:rsidR="00F2377F" w:rsidRDefault="00F2377F" w:rsidP="00F2377F">
      <w:pPr>
        <w:ind w:firstLine="708"/>
        <w:jc w:val="both"/>
        <w:rPr>
          <w:sz w:val="24"/>
          <w:szCs w:val="24"/>
          <w:lang w:eastAsia="en-US"/>
        </w:rPr>
      </w:pPr>
    </w:p>
    <w:p w14:paraId="762BBA01" w14:textId="77777777" w:rsidR="00F2377F" w:rsidRDefault="00F2377F" w:rsidP="00F2377F">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547EFB09" w14:textId="296C684F" w:rsidR="005F5606" w:rsidRDefault="005F5606" w:rsidP="00F2377F">
      <w:pPr>
        <w:ind w:firstLine="708"/>
        <w:jc w:val="both"/>
        <w:rPr>
          <w:sz w:val="24"/>
          <w:szCs w:val="24"/>
          <w:lang w:eastAsia="en-US"/>
        </w:rPr>
      </w:pPr>
      <w:r>
        <w:rPr>
          <w:sz w:val="24"/>
          <w:szCs w:val="24"/>
          <w:lang w:eastAsia="en-US"/>
        </w:rPr>
        <w:t>Квалификационная комиссия обоснованно установила совершение адвокатом очевидной правовой ошибки при подготовке для заявителя встречного искового заявления.</w:t>
      </w:r>
      <w:r w:rsidR="00865830">
        <w:rPr>
          <w:sz w:val="24"/>
          <w:szCs w:val="24"/>
          <w:lang w:eastAsia="en-US"/>
        </w:rPr>
        <w:t xml:space="preserve"> В нарушение требований ГПК РФ составленный адвокатом проект встречного искового заявления не содержал ни расчета подлежащей уплате государственной пошлины, ни ссылки на документы, обосновывающие ходатайство об освобождении от ее уплаты, что заведомо являлось формальным препятствием для принятия встречного иска. Правовые последствия для доверителя в виде возвращения встречного иска судом доверителю сторонами не оспариваются. </w:t>
      </w:r>
    </w:p>
    <w:p w14:paraId="78F3C511" w14:textId="23361752" w:rsidR="00865830" w:rsidRDefault="00865830" w:rsidP="00F2377F">
      <w:pPr>
        <w:ind w:firstLine="708"/>
        <w:jc w:val="both"/>
        <w:rPr>
          <w:sz w:val="24"/>
          <w:szCs w:val="24"/>
          <w:lang w:eastAsia="en-US"/>
        </w:rPr>
      </w:pPr>
      <w:r>
        <w:rPr>
          <w:sz w:val="24"/>
          <w:szCs w:val="24"/>
          <w:lang w:eastAsia="en-US"/>
        </w:rPr>
        <w:t>Законные интересы доверителя охватывают надлежащее оформление оказания юридической помощи по заключаемым соглашениям. При этом ответственность за соблюдение порядка оформления правоотношений с доверителем несет адвокат как более квалифицированная и профессиональная сторона. Совет не принимает ссылку адвоката на то, что доверитель не попросил о выдаче квитанции о внесении денежных средств в кассу адвокатского образования.</w:t>
      </w:r>
    </w:p>
    <w:p w14:paraId="660F3BAB" w14:textId="1F4007D9" w:rsidR="00865830" w:rsidRDefault="00865830" w:rsidP="00F2377F">
      <w:pPr>
        <w:ind w:firstLine="708"/>
        <w:jc w:val="both"/>
        <w:rPr>
          <w:sz w:val="24"/>
          <w:szCs w:val="24"/>
          <w:lang w:eastAsia="en-US"/>
        </w:rPr>
      </w:pPr>
      <w:r>
        <w:rPr>
          <w:sz w:val="24"/>
          <w:szCs w:val="24"/>
          <w:lang w:eastAsia="en-US"/>
        </w:rPr>
        <w:t>Совет также согласен с необоснованностью отказа адвоката в удовлетворении претензии заявителя о возврате неотработанного вознаграждения. Надлежащее осуществление денежных расчетов с доверителем входит в профессиональные обязанности адвоката. Определение и возврат неотработанного вознаграждения не может обуславливаться требованием об отказе от реализации прав, в том числе, право на рассмотрение дисциплинарными органами адвокатской палаты жалобы на действия адвоката, которые доверитель полагает неправомерными.</w:t>
      </w:r>
    </w:p>
    <w:p w14:paraId="389CBB7E" w14:textId="5CA6AFB3" w:rsidR="00865830" w:rsidRDefault="00865830" w:rsidP="00F2377F">
      <w:pPr>
        <w:ind w:firstLine="708"/>
        <w:jc w:val="both"/>
        <w:rPr>
          <w:sz w:val="24"/>
          <w:szCs w:val="24"/>
          <w:lang w:eastAsia="en-US"/>
        </w:rPr>
      </w:pPr>
      <w:r>
        <w:rPr>
          <w:sz w:val="24"/>
          <w:szCs w:val="24"/>
          <w:lang w:eastAsia="en-US"/>
        </w:rPr>
        <w:t>Учитывая, что установленные квалификационной комиссией нарушения не являются формальными, но ущемили законные интересы доверителя, Совет считает нужным применить меру дисциплинарной ответственности в виде предупреждения.</w:t>
      </w:r>
    </w:p>
    <w:p w14:paraId="068BAF81" w14:textId="77777777" w:rsidR="00F2377F" w:rsidRPr="00446718" w:rsidRDefault="00F2377F" w:rsidP="00F2377F">
      <w:pPr>
        <w:ind w:firstLine="708"/>
        <w:jc w:val="both"/>
        <w:rPr>
          <w:sz w:val="24"/>
          <w:szCs w:val="24"/>
          <w:lang w:eastAsia="en-US"/>
        </w:rPr>
      </w:pPr>
    </w:p>
    <w:p w14:paraId="37D89426" w14:textId="77777777" w:rsidR="00F2377F" w:rsidRDefault="00F2377F" w:rsidP="00F2377F">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581709AD" w14:textId="77777777" w:rsidR="00F2377F" w:rsidRPr="00446718" w:rsidRDefault="00F2377F" w:rsidP="00F2377F">
      <w:pPr>
        <w:ind w:firstLine="708"/>
        <w:jc w:val="both"/>
        <w:rPr>
          <w:sz w:val="24"/>
          <w:szCs w:val="24"/>
          <w:lang w:eastAsia="en-US"/>
        </w:rPr>
      </w:pPr>
    </w:p>
    <w:p w14:paraId="06DB28D6" w14:textId="77777777" w:rsidR="00F2377F" w:rsidRPr="00446718" w:rsidRDefault="00F2377F" w:rsidP="00F2377F">
      <w:pPr>
        <w:ind w:firstLine="708"/>
        <w:jc w:val="center"/>
        <w:rPr>
          <w:b/>
          <w:bCs/>
          <w:sz w:val="24"/>
          <w:szCs w:val="24"/>
          <w:lang w:eastAsia="en-US"/>
        </w:rPr>
      </w:pPr>
      <w:r w:rsidRPr="00446718">
        <w:rPr>
          <w:b/>
          <w:bCs/>
          <w:sz w:val="24"/>
          <w:szCs w:val="24"/>
          <w:lang w:eastAsia="en-US"/>
        </w:rPr>
        <w:t>РЕШИЛ:</w:t>
      </w:r>
    </w:p>
    <w:p w14:paraId="20BA5E4E" w14:textId="77777777" w:rsidR="00F2377F" w:rsidRDefault="00F2377F" w:rsidP="00F2377F">
      <w:pPr>
        <w:jc w:val="both"/>
        <w:rPr>
          <w:sz w:val="24"/>
          <w:szCs w:val="24"/>
          <w:lang w:eastAsia="en-US"/>
        </w:rPr>
      </w:pPr>
    </w:p>
    <w:p w14:paraId="28C09188" w14:textId="009FB893" w:rsidR="00027033" w:rsidRPr="00027033" w:rsidRDefault="00F2377F" w:rsidP="00027033">
      <w:pPr>
        <w:pStyle w:val="af5"/>
        <w:numPr>
          <w:ilvl w:val="0"/>
          <w:numId w:val="47"/>
        </w:numPr>
        <w:jc w:val="both"/>
        <w:rPr>
          <w:sz w:val="24"/>
          <w:szCs w:val="24"/>
        </w:rPr>
      </w:pPr>
      <w:r w:rsidRPr="00027033">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027033" w:rsidRPr="00027033">
        <w:rPr>
          <w:sz w:val="24"/>
          <w:szCs w:val="24"/>
        </w:rPr>
        <w:t>п.п. 1 п. 1 ст. 7, п. 6 ст. 25 ФЗ «Об адвокатской деятельности и адвокатуре в РФ», п. 1 ст. 8 Кодекса профессиональной этики адвоката, а также ненадлежащем исполнении адвокатом своих профессиональных обязанностей перед доверителем В</w:t>
      </w:r>
      <w:r w:rsidR="009239CE">
        <w:rPr>
          <w:sz w:val="24"/>
          <w:szCs w:val="24"/>
        </w:rPr>
        <w:t>.</w:t>
      </w:r>
      <w:r w:rsidR="00027033" w:rsidRPr="00027033">
        <w:rPr>
          <w:sz w:val="24"/>
          <w:szCs w:val="24"/>
        </w:rPr>
        <w:t>Ю.С., которые выразились в том, что адвокат:</w:t>
      </w:r>
    </w:p>
    <w:p w14:paraId="7E9BD4E9" w14:textId="77777777" w:rsidR="00027033" w:rsidRDefault="00027033" w:rsidP="00027033">
      <w:pPr>
        <w:pStyle w:val="af5"/>
        <w:numPr>
          <w:ilvl w:val="0"/>
          <w:numId w:val="15"/>
        </w:numPr>
        <w:jc w:val="both"/>
        <w:rPr>
          <w:sz w:val="24"/>
          <w:szCs w:val="24"/>
        </w:rPr>
      </w:pPr>
      <w:r w:rsidRPr="00E641AB">
        <w:rPr>
          <w:sz w:val="24"/>
          <w:szCs w:val="24"/>
        </w:rPr>
        <w:lastRenderedPageBreak/>
        <w:t>совершил грубую и явную ошибку при оказании юридической помощи доверителю, а именно представил доверителю проект встречного искового заявления по гражданскому делу с нарушениями требований к встречному иску, установленными ГПК РФ, в результате чего встречное исковое заявление было оставлено без движения, а затем возвращено судом доверителю;</w:t>
      </w:r>
    </w:p>
    <w:p w14:paraId="3B43EBED" w14:textId="77777777" w:rsidR="00027033" w:rsidRDefault="00027033" w:rsidP="00027033">
      <w:pPr>
        <w:pStyle w:val="af5"/>
        <w:numPr>
          <w:ilvl w:val="0"/>
          <w:numId w:val="15"/>
        </w:numPr>
        <w:jc w:val="both"/>
        <w:rPr>
          <w:sz w:val="24"/>
          <w:szCs w:val="24"/>
        </w:rPr>
      </w:pPr>
      <w:r w:rsidRPr="00E641AB">
        <w:rPr>
          <w:sz w:val="24"/>
          <w:szCs w:val="24"/>
        </w:rPr>
        <w:t>получил денежные средства за оказание юридической помощи на личную банковскую карту без оформления финансовых документов о получении денежных средств;</w:t>
      </w:r>
    </w:p>
    <w:p w14:paraId="37BEB18C" w14:textId="77777777" w:rsidR="00F2377F" w:rsidRPr="00027033" w:rsidRDefault="00027033" w:rsidP="00027033">
      <w:pPr>
        <w:pStyle w:val="af5"/>
        <w:numPr>
          <w:ilvl w:val="0"/>
          <w:numId w:val="15"/>
        </w:numPr>
        <w:jc w:val="both"/>
        <w:rPr>
          <w:sz w:val="24"/>
          <w:szCs w:val="24"/>
        </w:rPr>
      </w:pPr>
      <w:r w:rsidRPr="00027033">
        <w:rPr>
          <w:sz w:val="24"/>
          <w:szCs w:val="24"/>
        </w:rPr>
        <w:t xml:space="preserve">после получения претензии от доверителя </w:t>
      </w:r>
      <w:r w:rsidRPr="00027033">
        <w:rPr>
          <w:sz w:val="24"/>
        </w:rPr>
        <w:t xml:space="preserve">адвокат не </w:t>
      </w:r>
      <w:r w:rsidRPr="00027033">
        <w:rPr>
          <w:sz w:val="24"/>
          <w:szCs w:val="24"/>
        </w:rPr>
        <w:t>определил размер неотработанного вознаграждения и не предпринял мер по его возврату</w:t>
      </w:r>
      <w:r w:rsidR="00F2377F" w:rsidRPr="00027033">
        <w:rPr>
          <w:rFonts w:eastAsia="Calibri"/>
          <w:sz w:val="24"/>
          <w:szCs w:val="24"/>
        </w:rPr>
        <w:t>.</w:t>
      </w:r>
    </w:p>
    <w:p w14:paraId="29AE2885" w14:textId="7CE079EF" w:rsidR="00390386" w:rsidRPr="00027033" w:rsidRDefault="00F2377F" w:rsidP="00027033">
      <w:pPr>
        <w:pStyle w:val="af5"/>
        <w:numPr>
          <w:ilvl w:val="0"/>
          <w:numId w:val="47"/>
        </w:numPr>
        <w:jc w:val="both"/>
        <w:rPr>
          <w:sz w:val="24"/>
          <w:szCs w:val="24"/>
        </w:rPr>
      </w:pPr>
      <w:r w:rsidRPr="00027033">
        <w:rPr>
          <w:sz w:val="24"/>
          <w:szCs w:val="24"/>
        </w:rPr>
        <w:t xml:space="preserve">Вследствие допущенных нарушений применить меру дисциплинарной ответственности в виде </w:t>
      </w:r>
      <w:r w:rsidR="00DD359B">
        <w:rPr>
          <w:sz w:val="24"/>
          <w:szCs w:val="24"/>
        </w:rPr>
        <w:t>предупреждения</w:t>
      </w:r>
      <w:r w:rsidRPr="00027033">
        <w:rPr>
          <w:sz w:val="24"/>
          <w:szCs w:val="24"/>
        </w:rPr>
        <w:t xml:space="preserve"> в отношении адвоката </w:t>
      </w:r>
      <w:r w:rsidR="009239CE">
        <w:rPr>
          <w:sz w:val="24"/>
          <w:szCs w:val="24"/>
        </w:rPr>
        <w:t>Н.И.Е.</w:t>
      </w:r>
      <w:r w:rsidRPr="00027033">
        <w:rPr>
          <w:sz w:val="24"/>
          <w:szCs w:val="24"/>
        </w:rPr>
        <w:t xml:space="preserve">, </w:t>
      </w:r>
      <w:r w:rsidRPr="00027033">
        <w:rPr>
          <w:sz w:val="24"/>
          <w:szCs w:val="24"/>
          <w:lang w:eastAsia="en-US"/>
        </w:rPr>
        <w:t>имеющего регистрационный номер</w:t>
      </w:r>
      <w:proofErr w:type="gramStart"/>
      <w:r w:rsidRPr="00027033">
        <w:rPr>
          <w:sz w:val="24"/>
          <w:szCs w:val="24"/>
          <w:lang w:eastAsia="en-US"/>
        </w:rPr>
        <w:t xml:space="preserve"> </w:t>
      </w:r>
      <w:r w:rsidR="009239CE">
        <w:rPr>
          <w:sz w:val="24"/>
          <w:szCs w:val="24"/>
          <w:lang w:eastAsia="en-US"/>
        </w:rPr>
        <w:t>….</w:t>
      </w:r>
      <w:proofErr w:type="gramEnd"/>
      <w:r w:rsidR="009239CE">
        <w:rPr>
          <w:sz w:val="24"/>
          <w:szCs w:val="24"/>
          <w:lang w:eastAsia="en-US"/>
        </w:rPr>
        <w:t>.</w:t>
      </w:r>
      <w:r w:rsidRPr="00027033">
        <w:rPr>
          <w:sz w:val="24"/>
          <w:szCs w:val="24"/>
          <w:lang w:eastAsia="en-US"/>
        </w:rPr>
        <w:t xml:space="preserve"> в реестре адвокатов Московской области</w:t>
      </w:r>
      <w:r w:rsidR="00390386" w:rsidRPr="00027033">
        <w:rPr>
          <w:sz w:val="24"/>
          <w:szCs w:val="24"/>
        </w:rPr>
        <w:t>.</w:t>
      </w:r>
    </w:p>
    <w:p w14:paraId="195535EF" w14:textId="77777777" w:rsidR="00390386" w:rsidRDefault="00390386" w:rsidP="00390386">
      <w:pPr>
        <w:jc w:val="both"/>
        <w:rPr>
          <w:sz w:val="24"/>
          <w:szCs w:val="24"/>
          <w:lang w:eastAsia="en-US"/>
        </w:rPr>
      </w:pPr>
    </w:p>
    <w:p w14:paraId="7502CD77" w14:textId="77777777" w:rsidR="00390386" w:rsidRDefault="00390386" w:rsidP="00390386">
      <w:pPr>
        <w:ind w:firstLine="708"/>
        <w:jc w:val="both"/>
        <w:rPr>
          <w:sz w:val="24"/>
          <w:szCs w:val="24"/>
          <w:lang w:eastAsia="en-US"/>
        </w:rPr>
      </w:pPr>
    </w:p>
    <w:p w14:paraId="07913E8D" w14:textId="77777777" w:rsidR="007A30BA" w:rsidRPr="000A1010" w:rsidRDefault="00984E70" w:rsidP="00984E70">
      <w:pPr>
        <w:rPr>
          <w:color w:val="000000"/>
          <w:sz w:val="24"/>
          <w:szCs w:val="24"/>
        </w:rPr>
      </w:pPr>
      <w:r>
        <w:rPr>
          <w:sz w:val="24"/>
        </w:rPr>
        <w:t xml:space="preserve">            </w:t>
      </w:r>
      <w:r w:rsidR="000F461C">
        <w:rPr>
          <w:sz w:val="24"/>
        </w:rPr>
        <w:t xml:space="preserve">     </w:t>
      </w:r>
      <w:r w:rsidR="007A30BA">
        <w:rPr>
          <w:sz w:val="24"/>
        </w:rPr>
        <w:t xml:space="preserve">Президент                                                                                     </w:t>
      </w:r>
      <w:proofErr w:type="spellStart"/>
      <w:r>
        <w:rPr>
          <w:sz w:val="24"/>
        </w:rPr>
        <w:t>А.П.Галоганов</w:t>
      </w:r>
      <w:proofErr w:type="spellEnd"/>
    </w:p>
    <w:p w14:paraId="6A19657C" w14:textId="77777777" w:rsidR="00741638" w:rsidRPr="000A1010" w:rsidRDefault="00741638" w:rsidP="00741638">
      <w:pPr>
        <w:rPr>
          <w:color w:val="000000"/>
          <w:sz w:val="24"/>
          <w:szCs w:val="24"/>
        </w:rPr>
      </w:pPr>
    </w:p>
    <w:sectPr w:rsidR="00741638" w:rsidRPr="000A1010" w:rsidSect="00B03F0A">
      <w:headerReference w:type="default" r:id="rId8"/>
      <w:pgSz w:w="11900" w:h="16840"/>
      <w:pgMar w:top="1134" w:right="850" w:bottom="66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C5A19" w14:textId="77777777" w:rsidR="00B03F0A" w:rsidRDefault="00B03F0A" w:rsidP="00C01A07">
      <w:r>
        <w:separator/>
      </w:r>
    </w:p>
  </w:endnote>
  <w:endnote w:type="continuationSeparator" w:id="0">
    <w:p w14:paraId="6D2C052D" w14:textId="77777777" w:rsidR="00B03F0A" w:rsidRDefault="00B03F0A"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2F7844" w14:textId="77777777" w:rsidR="00B03F0A" w:rsidRDefault="00B03F0A" w:rsidP="00C01A07">
      <w:r>
        <w:separator/>
      </w:r>
    </w:p>
  </w:footnote>
  <w:footnote w:type="continuationSeparator" w:id="0">
    <w:p w14:paraId="0D4DAB91" w14:textId="77777777" w:rsidR="00B03F0A" w:rsidRDefault="00B03F0A"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7016532"/>
    </w:sdtPr>
    <w:sdtEndPr/>
    <w:sdtContent>
      <w:p w14:paraId="1FF3C578" w14:textId="77777777" w:rsidR="00E641AB" w:rsidRDefault="00B63B18">
        <w:pPr>
          <w:pStyle w:val="af7"/>
          <w:jc w:val="right"/>
        </w:pPr>
        <w:r>
          <w:fldChar w:fldCharType="begin"/>
        </w:r>
        <w:r w:rsidR="008C2C40">
          <w:instrText>PAGE   \* MERGEFORMAT</w:instrText>
        </w:r>
        <w:r>
          <w:fldChar w:fldCharType="separate"/>
        </w:r>
        <w:r w:rsidR="00DD359B">
          <w:rPr>
            <w:noProof/>
          </w:rPr>
          <w:t>2</w:t>
        </w:r>
        <w:r>
          <w:rPr>
            <w:noProof/>
          </w:rPr>
          <w:fldChar w:fldCharType="end"/>
        </w:r>
      </w:p>
    </w:sdtContent>
  </w:sdt>
  <w:p w14:paraId="65EB5A71" w14:textId="77777777" w:rsidR="00E641AB" w:rsidRDefault="00E641AB">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60FB"/>
    <w:multiLevelType w:val="hybridMultilevel"/>
    <w:tmpl w:val="D17638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BB4242E"/>
    <w:multiLevelType w:val="hybridMultilevel"/>
    <w:tmpl w:val="3CB69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F6376D6"/>
    <w:multiLevelType w:val="hybridMultilevel"/>
    <w:tmpl w:val="0CBA8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9" w15:restartNumberingAfterBreak="0">
    <w:nsid w:val="0F7658D4"/>
    <w:multiLevelType w:val="hybridMultilevel"/>
    <w:tmpl w:val="430A2C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18471554"/>
    <w:multiLevelType w:val="hybridMultilevel"/>
    <w:tmpl w:val="E8E4E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92849F5"/>
    <w:multiLevelType w:val="hybridMultilevel"/>
    <w:tmpl w:val="F77AC9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4"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1B460467"/>
    <w:multiLevelType w:val="hybridMultilevel"/>
    <w:tmpl w:val="5F7A2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5956FC5"/>
    <w:multiLevelType w:val="hybridMultilevel"/>
    <w:tmpl w:val="4698B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8114C83"/>
    <w:multiLevelType w:val="hybridMultilevel"/>
    <w:tmpl w:val="3A3C7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3011E7"/>
    <w:multiLevelType w:val="hybridMultilevel"/>
    <w:tmpl w:val="208CD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31162CF"/>
    <w:multiLevelType w:val="hybridMultilevel"/>
    <w:tmpl w:val="3CD89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26"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27"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90C21F6"/>
    <w:multiLevelType w:val="hybridMultilevel"/>
    <w:tmpl w:val="1A9065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4FC74CB4"/>
    <w:multiLevelType w:val="hybridMultilevel"/>
    <w:tmpl w:val="D53E41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15:restartNumberingAfterBreak="0">
    <w:nsid w:val="62BD28B7"/>
    <w:multiLevelType w:val="hybridMultilevel"/>
    <w:tmpl w:val="5540018A"/>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38" w15:restartNumberingAfterBreak="0">
    <w:nsid w:val="69443144"/>
    <w:multiLevelType w:val="hybridMultilevel"/>
    <w:tmpl w:val="5114F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1"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6DB0B61"/>
    <w:multiLevelType w:val="hybridMultilevel"/>
    <w:tmpl w:val="A01A7A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347512747">
    <w:abstractNumId w:val="45"/>
  </w:num>
  <w:num w:numId="2" w16cid:durableId="1635793011">
    <w:abstractNumId w:val="25"/>
  </w:num>
  <w:num w:numId="3" w16cid:durableId="657005760">
    <w:abstractNumId w:val="33"/>
  </w:num>
  <w:num w:numId="4" w16cid:durableId="493112141">
    <w:abstractNumId w:val="32"/>
  </w:num>
  <w:num w:numId="5" w16cid:durableId="1035228118">
    <w:abstractNumId w:val="39"/>
  </w:num>
  <w:num w:numId="6" w16cid:durableId="506867726">
    <w:abstractNumId w:val="3"/>
  </w:num>
  <w:num w:numId="7" w16cid:durableId="139561986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57221">
    <w:abstractNumId w:val="14"/>
  </w:num>
  <w:num w:numId="9" w16cid:durableId="80688216">
    <w:abstractNumId w:val="43"/>
  </w:num>
  <w:num w:numId="10" w16cid:durableId="887954692">
    <w:abstractNumId w:val="17"/>
  </w:num>
  <w:num w:numId="11" w16cid:durableId="506749080">
    <w:abstractNumId w:val="41"/>
  </w:num>
  <w:num w:numId="12" w16cid:durableId="37096280">
    <w:abstractNumId w:val="16"/>
  </w:num>
  <w:num w:numId="13" w16cid:durableId="964501523">
    <w:abstractNumId w:val="10"/>
  </w:num>
  <w:num w:numId="14" w16cid:durableId="1027296415">
    <w:abstractNumId w:val="35"/>
  </w:num>
  <w:num w:numId="15" w16cid:durableId="316692678">
    <w:abstractNumId w:val="34"/>
  </w:num>
  <w:num w:numId="16" w16cid:durableId="279184472">
    <w:abstractNumId w:val="28"/>
  </w:num>
  <w:num w:numId="17" w16cid:durableId="1191185576">
    <w:abstractNumId w:val="29"/>
  </w:num>
  <w:num w:numId="18" w16cid:durableId="100808243">
    <w:abstractNumId w:val="30"/>
  </w:num>
  <w:num w:numId="19" w16cid:durableId="2140104653">
    <w:abstractNumId w:val="40"/>
  </w:num>
  <w:num w:numId="20" w16cid:durableId="63913928">
    <w:abstractNumId w:val="2"/>
  </w:num>
  <w:num w:numId="21" w16cid:durableId="812605884">
    <w:abstractNumId w:val="13"/>
  </w:num>
  <w:num w:numId="22" w16cid:durableId="645670773">
    <w:abstractNumId w:val="26"/>
  </w:num>
  <w:num w:numId="23" w16cid:durableId="803888693">
    <w:abstractNumId w:val="1"/>
  </w:num>
  <w:num w:numId="24" w16cid:durableId="290017106">
    <w:abstractNumId w:val="8"/>
  </w:num>
  <w:num w:numId="25" w16cid:durableId="449470449">
    <w:abstractNumId w:val="21"/>
  </w:num>
  <w:num w:numId="26" w16cid:durableId="500511715">
    <w:abstractNumId w:val="6"/>
  </w:num>
  <w:num w:numId="27" w16cid:durableId="2113667090">
    <w:abstractNumId w:val="5"/>
  </w:num>
  <w:num w:numId="28" w16cid:durableId="1419987049">
    <w:abstractNumId w:val="42"/>
  </w:num>
  <w:num w:numId="29" w16cid:durableId="375930366">
    <w:abstractNumId w:val="22"/>
  </w:num>
  <w:num w:numId="30" w16cid:durableId="442965587">
    <w:abstractNumId w:val="36"/>
  </w:num>
  <w:num w:numId="31" w16cid:durableId="504976734">
    <w:abstractNumId w:val="27"/>
  </w:num>
  <w:num w:numId="32" w16cid:durableId="548304929">
    <w:abstractNumId w:val="44"/>
  </w:num>
  <w:num w:numId="33" w16cid:durableId="1342664150">
    <w:abstractNumId w:val="18"/>
  </w:num>
  <w:num w:numId="34" w16cid:durableId="1069305265">
    <w:abstractNumId w:val="38"/>
  </w:num>
  <w:num w:numId="35" w16cid:durableId="585308473">
    <w:abstractNumId w:val="37"/>
  </w:num>
  <w:num w:numId="36" w16cid:durableId="1243611847">
    <w:abstractNumId w:val="12"/>
  </w:num>
  <w:num w:numId="37" w16cid:durableId="1351565309">
    <w:abstractNumId w:val="20"/>
  </w:num>
  <w:num w:numId="38" w16cid:durableId="996959778">
    <w:abstractNumId w:val="0"/>
  </w:num>
  <w:num w:numId="39" w16cid:durableId="1869172356">
    <w:abstractNumId w:val="15"/>
  </w:num>
  <w:num w:numId="40" w16cid:durableId="1126191698">
    <w:abstractNumId w:val="19"/>
  </w:num>
  <w:num w:numId="41" w16cid:durableId="236017306">
    <w:abstractNumId w:val="9"/>
  </w:num>
  <w:num w:numId="42" w16cid:durableId="562378233">
    <w:abstractNumId w:val="23"/>
  </w:num>
  <w:num w:numId="43" w16cid:durableId="778572855">
    <w:abstractNumId w:val="7"/>
  </w:num>
  <w:num w:numId="44" w16cid:durableId="1538734417">
    <w:abstractNumId w:val="31"/>
  </w:num>
  <w:num w:numId="45" w16cid:durableId="1621914779">
    <w:abstractNumId w:val="11"/>
  </w:num>
  <w:num w:numId="46" w16cid:durableId="1112167745">
    <w:abstractNumId w:val="4"/>
  </w:num>
  <w:num w:numId="47" w16cid:durableId="9909079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033"/>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52908"/>
    <w:rsid w:val="00062451"/>
    <w:rsid w:val="000651DE"/>
    <w:rsid w:val="00066679"/>
    <w:rsid w:val="0007004C"/>
    <w:rsid w:val="00074304"/>
    <w:rsid w:val="000757CD"/>
    <w:rsid w:val="000820E7"/>
    <w:rsid w:val="00083C0B"/>
    <w:rsid w:val="00086D2C"/>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461C"/>
    <w:rsid w:val="000F593C"/>
    <w:rsid w:val="000F7495"/>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0B95"/>
    <w:rsid w:val="00131077"/>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300A"/>
    <w:rsid w:val="001741FD"/>
    <w:rsid w:val="0017656C"/>
    <w:rsid w:val="00176EAB"/>
    <w:rsid w:val="00180E74"/>
    <w:rsid w:val="0018311D"/>
    <w:rsid w:val="00186991"/>
    <w:rsid w:val="00187041"/>
    <w:rsid w:val="00187D1A"/>
    <w:rsid w:val="00194302"/>
    <w:rsid w:val="001950B1"/>
    <w:rsid w:val="001A5074"/>
    <w:rsid w:val="001A78D8"/>
    <w:rsid w:val="001B0D1B"/>
    <w:rsid w:val="001B38B2"/>
    <w:rsid w:val="001B46C1"/>
    <w:rsid w:val="001B538E"/>
    <w:rsid w:val="001B72CE"/>
    <w:rsid w:val="001B788B"/>
    <w:rsid w:val="001C1204"/>
    <w:rsid w:val="001C653D"/>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976"/>
    <w:rsid w:val="001E32E2"/>
    <w:rsid w:val="001E65E0"/>
    <w:rsid w:val="001E76D4"/>
    <w:rsid w:val="001F2A4B"/>
    <w:rsid w:val="001F50B6"/>
    <w:rsid w:val="001F67CC"/>
    <w:rsid w:val="001F77A5"/>
    <w:rsid w:val="00201902"/>
    <w:rsid w:val="002044C3"/>
    <w:rsid w:val="00207F99"/>
    <w:rsid w:val="002114DA"/>
    <w:rsid w:val="00213CCB"/>
    <w:rsid w:val="002158A6"/>
    <w:rsid w:val="00220ACD"/>
    <w:rsid w:val="00221BD0"/>
    <w:rsid w:val="00222A68"/>
    <w:rsid w:val="00223423"/>
    <w:rsid w:val="002242A6"/>
    <w:rsid w:val="002253DB"/>
    <w:rsid w:val="00225DCD"/>
    <w:rsid w:val="00227F9A"/>
    <w:rsid w:val="0023206A"/>
    <w:rsid w:val="00232951"/>
    <w:rsid w:val="002424A0"/>
    <w:rsid w:val="002472A4"/>
    <w:rsid w:val="002516A8"/>
    <w:rsid w:val="0025258C"/>
    <w:rsid w:val="0025624E"/>
    <w:rsid w:val="00260360"/>
    <w:rsid w:val="0026050D"/>
    <w:rsid w:val="0027078C"/>
    <w:rsid w:val="0027179E"/>
    <w:rsid w:val="00272C58"/>
    <w:rsid w:val="002737FE"/>
    <w:rsid w:val="002804DB"/>
    <w:rsid w:val="0028326D"/>
    <w:rsid w:val="00283C01"/>
    <w:rsid w:val="00285EAE"/>
    <w:rsid w:val="002863AF"/>
    <w:rsid w:val="00286859"/>
    <w:rsid w:val="0029205E"/>
    <w:rsid w:val="0029637E"/>
    <w:rsid w:val="00296413"/>
    <w:rsid w:val="0029729F"/>
    <w:rsid w:val="002A0ED7"/>
    <w:rsid w:val="002A2408"/>
    <w:rsid w:val="002A5A94"/>
    <w:rsid w:val="002A5D61"/>
    <w:rsid w:val="002A6D57"/>
    <w:rsid w:val="002A74FA"/>
    <w:rsid w:val="002B09E1"/>
    <w:rsid w:val="002B1D44"/>
    <w:rsid w:val="002B21FE"/>
    <w:rsid w:val="002B2E23"/>
    <w:rsid w:val="002C0DE7"/>
    <w:rsid w:val="002C1480"/>
    <w:rsid w:val="002C2109"/>
    <w:rsid w:val="002C28D7"/>
    <w:rsid w:val="002C30A7"/>
    <w:rsid w:val="002C47AF"/>
    <w:rsid w:val="002C6A51"/>
    <w:rsid w:val="002C7634"/>
    <w:rsid w:val="002C7EAC"/>
    <w:rsid w:val="002D51A2"/>
    <w:rsid w:val="002D5768"/>
    <w:rsid w:val="002D6095"/>
    <w:rsid w:val="002D703A"/>
    <w:rsid w:val="002D7C00"/>
    <w:rsid w:val="002E548A"/>
    <w:rsid w:val="002E5BC5"/>
    <w:rsid w:val="002E7F75"/>
    <w:rsid w:val="002F06DF"/>
    <w:rsid w:val="002F1436"/>
    <w:rsid w:val="002F26F0"/>
    <w:rsid w:val="002F433D"/>
    <w:rsid w:val="002F52BF"/>
    <w:rsid w:val="002F6781"/>
    <w:rsid w:val="00301473"/>
    <w:rsid w:val="00303248"/>
    <w:rsid w:val="003064A4"/>
    <w:rsid w:val="00307E8D"/>
    <w:rsid w:val="003103BB"/>
    <w:rsid w:val="00310933"/>
    <w:rsid w:val="00320E14"/>
    <w:rsid w:val="00322FD8"/>
    <w:rsid w:val="00324AFC"/>
    <w:rsid w:val="003309DE"/>
    <w:rsid w:val="00342AFA"/>
    <w:rsid w:val="00351CBF"/>
    <w:rsid w:val="00353E66"/>
    <w:rsid w:val="00353F21"/>
    <w:rsid w:val="003567AE"/>
    <w:rsid w:val="003644B9"/>
    <w:rsid w:val="00366271"/>
    <w:rsid w:val="00372EEF"/>
    <w:rsid w:val="00374A46"/>
    <w:rsid w:val="00374F27"/>
    <w:rsid w:val="0037751C"/>
    <w:rsid w:val="00381F64"/>
    <w:rsid w:val="00382208"/>
    <w:rsid w:val="00390386"/>
    <w:rsid w:val="003907D0"/>
    <w:rsid w:val="0039088A"/>
    <w:rsid w:val="003915F4"/>
    <w:rsid w:val="00391FCC"/>
    <w:rsid w:val="003954F9"/>
    <w:rsid w:val="00396923"/>
    <w:rsid w:val="00396FE8"/>
    <w:rsid w:val="003A0FE4"/>
    <w:rsid w:val="003A2AD1"/>
    <w:rsid w:val="003A3591"/>
    <w:rsid w:val="003B28C1"/>
    <w:rsid w:val="003B6F7B"/>
    <w:rsid w:val="003B79F7"/>
    <w:rsid w:val="003C090B"/>
    <w:rsid w:val="003C1DA4"/>
    <w:rsid w:val="003C60A0"/>
    <w:rsid w:val="003D09EF"/>
    <w:rsid w:val="003D1012"/>
    <w:rsid w:val="003D29EA"/>
    <w:rsid w:val="003E0A89"/>
    <w:rsid w:val="003E16C7"/>
    <w:rsid w:val="003E33D5"/>
    <w:rsid w:val="003E61A7"/>
    <w:rsid w:val="003E6356"/>
    <w:rsid w:val="003E6A0D"/>
    <w:rsid w:val="003F084F"/>
    <w:rsid w:val="003F100B"/>
    <w:rsid w:val="003F5CA5"/>
    <w:rsid w:val="003F6460"/>
    <w:rsid w:val="003F7000"/>
    <w:rsid w:val="003F78B8"/>
    <w:rsid w:val="004011CD"/>
    <w:rsid w:val="004012A9"/>
    <w:rsid w:val="00401C0D"/>
    <w:rsid w:val="00402D34"/>
    <w:rsid w:val="004048FA"/>
    <w:rsid w:val="00404C7B"/>
    <w:rsid w:val="004054CD"/>
    <w:rsid w:val="00405B44"/>
    <w:rsid w:val="00406C83"/>
    <w:rsid w:val="00406E87"/>
    <w:rsid w:val="00410E09"/>
    <w:rsid w:val="00410FCA"/>
    <w:rsid w:val="00411CAF"/>
    <w:rsid w:val="00412386"/>
    <w:rsid w:val="00417D8A"/>
    <w:rsid w:val="004235B0"/>
    <w:rsid w:val="00424495"/>
    <w:rsid w:val="00425104"/>
    <w:rsid w:val="00425ABE"/>
    <w:rsid w:val="004274B4"/>
    <w:rsid w:val="00442B97"/>
    <w:rsid w:val="004430DA"/>
    <w:rsid w:val="00443549"/>
    <w:rsid w:val="00443FEC"/>
    <w:rsid w:val="004451CE"/>
    <w:rsid w:val="00446494"/>
    <w:rsid w:val="00446718"/>
    <w:rsid w:val="00450CAA"/>
    <w:rsid w:val="00450D2B"/>
    <w:rsid w:val="00453CFD"/>
    <w:rsid w:val="0046111C"/>
    <w:rsid w:val="004614CD"/>
    <w:rsid w:val="00461768"/>
    <w:rsid w:val="00462C8C"/>
    <w:rsid w:val="0047050B"/>
    <w:rsid w:val="00474F22"/>
    <w:rsid w:val="00475A30"/>
    <w:rsid w:val="00475A8B"/>
    <w:rsid w:val="00481604"/>
    <w:rsid w:val="004836B3"/>
    <w:rsid w:val="00483832"/>
    <w:rsid w:val="00484ABE"/>
    <w:rsid w:val="004863BA"/>
    <w:rsid w:val="004907DB"/>
    <w:rsid w:val="00490D9B"/>
    <w:rsid w:val="00492C19"/>
    <w:rsid w:val="004B31EF"/>
    <w:rsid w:val="004B49C6"/>
    <w:rsid w:val="004B760B"/>
    <w:rsid w:val="004B76D0"/>
    <w:rsid w:val="004C1331"/>
    <w:rsid w:val="004C23D9"/>
    <w:rsid w:val="004C3835"/>
    <w:rsid w:val="004C7B87"/>
    <w:rsid w:val="004D0892"/>
    <w:rsid w:val="004D47E6"/>
    <w:rsid w:val="004D7752"/>
    <w:rsid w:val="004E0BED"/>
    <w:rsid w:val="004E27D8"/>
    <w:rsid w:val="004E30F2"/>
    <w:rsid w:val="004E781C"/>
    <w:rsid w:val="004E7B6B"/>
    <w:rsid w:val="004F6437"/>
    <w:rsid w:val="004F65D7"/>
    <w:rsid w:val="005000B7"/>
    <w:rsid w:val="00503D98"/>
    <w:rsid w:val="00505865"/>
    <w:rsid w:val="00506B26"/>
    <w:rsid w:val="0050726B"/>
    <w:rsid w:val="005073C3"/>
    <w:rsid w:val="00507CAB"/>
    <w:rsid w:val="0051045B"/>
    <w:rsid w:val="00511041"/>
    <w:rsid w:val="00513089"/>
    <w:rsid w:val="00513D2F"/>
    <w:rsid w:val="0051407A"/>
    <w:rsid w:val="00525EDB"/>
    <w:rsid w:val="00530454"/>
    <w:rsid w:val="00530F46"/>
    <w:rsid w:val="00531371"/>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834CA"/>
    <w:rsid w:val="00583CEB"/>
    <w:rsid w:val="00586363"/>
    <w:rsid w:val="0059091D"/>
    <w:rsid w:val="00594F75"/>
    <w:rsid w:val="005977A8"/>
    <w:rsid w:val="005A05AF"/>
    <w:rsid w:val="005A0B69"/>
    <w:rsid w:val="005A5F4F"/>
    <w:rsid w:val="005A75CA"/>
    <w:rsid w:val="005B2F77"/>
    <w:rsid w:val="005B55E8"/>
    <w:rsid w:val="005B6515"/>
    <w:rsid w:val="005B776D"/>
    <w:rsid w:val="005C0465"/>
    <w:rsid w:val="005C4B39"/>
    <w:rsid w:val="005D075F"/>
    <w:rsid w:val="005D157E"/>
    <w:rsid w:val="005D2E9F"/>
    <w:rsid w:val="005D32B2"/>
    <w:rsid w:val="005D3494"/>
    <w:rsid w:val="005D49C1"/>
    <w:rsid w:val="005D542F"/>
    <w:rsid w:val="005D6ED4"/>
    <w:rsid w:val="005E2C5F"/>
    <w:rsid w:val="005E35D2"/>
    <w:rsid w:val="005E627C"/>
    <w:rsid w:val="005F5606"/>
    <w:rsid w:val="005F5F25"/>
    <w:rsid w:val="005F67EA"/>
    <w:rsid w:val="005F6FA5"/>
    <w:rsid w:val="006005D7"/>
    <w:rsid w:val="006021B5"/>
    <w:rsid w:val="00603FCA"/>
    <w:rsid w:val="00610105"/>
    <w:rsid w:val="00612CCE"/>
    <w:rsid w:val="0061355C"/>
    <w:rsid w:val="00620F61"/>
    <w:rsid w:val="006234F5"/>
    <w:rsid w:val="006261A1"/>
    <w:rsid w:val="00626577"/>
    <w:rsid w:val="006279FD"/>
    <w:rsid w:val="006329D5"/>
    <w:rsid w:val="00633B06"/>
    <w:rsid w:val="00635CE5"/>
    <w:rsid w:val="00642FCF"/>
    <w:rsid w:val="00650E8A"/>
    <w:rsid w:val="006533FE"/>
    <w:rsid w:val="00654307"/>
    <w:rsid w:val="00654B23"/>
    <w:rsid w:val="00656FAB"/>
    <w:rsid w:val="00657257"/>
    <w:rsid w:val="006667B0"/>
    <w:rsid w:val="00666FBA"/>
    <w:rsid w:val="00667A4C"/>
    <w:rsid w:val="00673A4D"/>
    <w:rsid w:val="0067452A"/>
    <w:rsid w:val="00675584"/>
    <w:rsid w:val="0067672C"/>
    <w:rsid w:val="00677B30"/>
    <w:rsid w:val="00684CF7"/>
    <w:rsid w:val="00686B9F"/>
    <w:rsid w:val="006873E1"/>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5F11"/>
    <w:rsid w:val="006B78E2"/>
    <w:rsid w:val="006C4776"/>
    <w:rsid w:val="006C51B8"/>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E7C69"/>
    <w:rsid w:val="006F0BD5"/>
    <w:rsid w:val="006F110A"/>
    <w:rsid w:val="006F2CF8"/>
    <w:rsid w:val="006F587C"/>
    <w:rsid w:val="006F5B5F"/>
    <w:rsid w:val="006F68FF"/>
    <w:rsid w:val="006F6A3A"/>
    <w:rsid w:val="00700974"/>
    <w:rsid w:val="007011B4"/>
    <w:rsid w:val="00701968"/>
    <w:rsid w:val="00702BDF"/>
    <w:rsid w:val="0070491A"/>
    <w:rsid w:val="00707534"/>
    <w:rsid w:val="0070759C"/>
    <w:rsid w:val="00707B52"/>
    <w:rsid w:val="007111FF"/>
    <w:rsid w:val="0071271A"/>
    <w:rsid w:val="007132B4"/>
    <w:rsid w:val="007138A0"/>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35F2"/>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0537"/>
    <w:rsid w:val="007A27E6"/>
    <w:rsid w:val="007A30BA"/>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024C"/>
    <w:rsid w:val="008121E2"/>
    <w:rsid w:val="008132D7"/>
    <w:rsid w:val="00815D30"/>
    <w:rsid w:val="00816D7F"/>
    <w:rsid w:val="008175CF"/>
    <w:rsid w:val="008216C5"/>
    <w:rsid w:val="00824B1C"/>
    <w:rsid w:val="00832545"/>
    <w:rsid w:val="00834921"/>
    <w:rsid w:val="00835F01"/>
    <w:rsid w:val="008409A9"/>
    <w:rsid w:val="008423DE"/>
    <w:rsid w:val="0084688D"/>
    <w:rsid w:val="00850AA5"/>
    <w:rsid w:val="00853719"/>
    <w:rsid w:val="00853B99"/>
    <w:rsid w:val="00857859"/>
    <w:rsid w:val="008602D0"/>
    <w:rsid w:val="008607EA"/>
    <w:rsid w:val="00861617"/>
    <w:rsid w:val="0086573A"/>
    <w:rsid w:val="00865830"/>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A011D"/>
    <w:rsid w:val="008A0FA7"/>
    <w:rsid w:val="008A11C6"/>
    <w:rsid w:val="008A638F"/>
    <w:rsid w:val="008A6934"/>
    <w:rsid w:val="008A705F"/>
    <w:rsid w:val="008A79AF"/>
    <w:rsid w:val="008A7E48"/>
    <w:rsid w:val="008B2EBC"/>
    <w:rsid w:val="008B37D7"/>
    <w:rsid w:val="008B43BD"/>
    <w:rsid w:val="008B4788"/>
    <w:rsid w:val="008B743A"/>
    <w:rsid w:val="008C02E7"/>
    <w:rsid w:val="008C0B74"/>
    <w:rsid w:val="008C2C40"/>
    <w:rsid w:val="008C342A"/>
    <w:rsid w:val="008C3A8A"/>
    <w:rsid w:val="008C3BF9"/>
    <w:rsid w:val="008C3EF4"/>
    <w:rsid w:val="008D13E1"/>
    <w:rsid w:val="008D6D58"/>
    <w:rsid w:val="008D70B4"/>
    <w:rsid w:val="008D73D8"/>
    <w:rsid w:val="008E0145"/>
    <w:rsid w:val="008E1AB3"/>
    <w:rsid w:val="008E4590"/>
    <w:rsid w:val="008E4AAA"/>
    <w:rsid w:val="008E58A6"/>
    <w:rsid w:val="008E5BF9"/>
    <w:rsid w:val="008F05CC"/>
    <w:rsid w:val="008F0C9E"/>
    <w:rsid w:val="008F14CA"/>
    <w:rsid w:val="008F154F"/>
    <w:rsid w:val="008F1F21"/>
    <w:rsid w:val="008F3FB2"/>
    <w:rsid w:val="008F43F3"/>
    <w:rsid w:val="008F6A2B"/>
    <w:rsid w:val="008F7C3F"/>
    <w:rsid w:val="00900C27"/>
    <w:rsid w:val="00901323"/>
    <w:rsid w:val="0090379F"/>
    <w:rsid w:val="00904ED0"/>
    <w:rsid w:val="00905F92"/>
    <w:rsid w:val="00917064"/>
    <w:rsid w:val="009225AC"/>
    <w:rsid w:val="009239CE"/>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1F9E"/>
    <w:rsid w:val="00974513"/>
    <w:rsid w:val="0097486B"/>
    <w:rsid w:val="00974F8A"/>
    <w:rsid w:val="00975DB7"/>
    <w:rsid w:val="00975FAB"/>
    <w:rsid w:val="00984BA7"/>
    <w:rsid w:val="00984E70"/>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2F4F"/>
    <w:rsid w:val="009E33DC"/>
    <w:rsid w:val="009E3A71"/>
    <w:rsid w:val="009E604B"/>
    <w:rsid w:val="009E70E8"/>
    <w:rsid w:val="009F32E8"/>
    <w:rsid w:val="009F3ACC"/>
    <w:rsid w:val="009F53D2"/>
    <w:rsid w:val="009F6D54"/>
    <w:rsid w:val="00A0092A"/>
    <w:rsid w:val="00A01291"/>
    <w:rsid w:val="00A02FAF"/>
    <w:rsid w:val="00A06A70"/>
    <w:rsid w:val="00A06FEA"/>
    <w:rsid w:val="00A073D7"/>
    <w:rsid w:val="00A07D80"/>
    <w:rsid w:val="00A130FA"/>
    <w:rsid w:val="00A13B3A"/>
    <w:rsid w:val="00A155B6"/>
    <w:rsid w:val="00A209D5"/>
    <w:rsid w:val="00A238D4"/>
    <w:rsid w:val="00A25E9D"/>
    <w:rsid w:val="00A2657C"/>
    <w:rsid w:val="00A271ED"/>
    <w:rsid w:val="00A27CD1"/>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4153"/>
    <w:rsid w:val="00A85345"/>
    <w:rsid w:val="00A85A87"/>
    <w:rsid w:val="00A86A93"/>
    <w:rsid w:val="00A91A72"/>
    <w:rsid w:val="00A95080"/>
    <w:rsid w:val="00A96B06"/>
    <w:rsid w:val="00A970C9"/>
    <w:rsid w:val="00A97B63"/>
    <w:rsid w:val="00AA19B8"/>
    <w:rsid w:val="00AA1BDA"/>
    <w:rsid w:val="00AA2500"/>
    <w:rsid w:val="00AA687A"/>
    <w:rsid w:val="00AA6B2C"/>
    <w:rsid w:val="00AA6CCA"/>
    <w:rsid w:val="00AA7601"/>
    <w:rsid w:val="00AB07AF"/>
    <w:rsid w:val="00AB0E90"/>
    <w:rsid w:val="00AB1961"/>
    <w:rsid w:val="00AB3F91"/>
    <w:rsid w:val="00AB4D3F"/>
    <w:rsid w:val="00AB7DAA"/>
    <w:rsid w:val="00AC2015"/>
    <w:rsid w:val="00AC471F"/>
    <w:rsid w:val="00AC63C5"/>
    <w:rsid w:val="00AD27E2"/>
    <w:rsid w:val="00AD663E"/>
    <w:rsid w:val="00AD729C"/>
    <w:rsid w:val="00AE3B55"/>
    <w:rsid w:val="00AE46C1"/>
    <w:rsid w:val="00AE471C"/>
    <w:rsid w:val="00AF2845"/>
    <w:rsid w:val="00AF369D"/>
    <w:rsid w:val="00AF395A"/>
    <w:rsid w:val="00AF3F93"/>
    <w:rsid w:val="00AF5118"/>
    <w:rsid w:val="00AF6C6D"/>
    <w:rsid w:val="00B01D2E"/>
    <w:rsid w:val="00B026F2"/>
    <w:rsid w:val="00B03A1F"/>
    <w:rsid w:val="00B03F0A"/>
    <w:rsid w:val="00B10B0D"/>
    <w:rsid w:val="00B1361F"/>
    <w:rsid w:val="00B143B8"/>
    <w:rsid w:val="00B2202D"/>
    <w:rsid w:val="00B24672"/>
    <w:rsid w:val="00B35ECE"/>
    <w:rsid w:val="00B40FFF"/>
    <w:rsid w:val="00B454EC"/>
    <w:rsid w:val="00B46FDC"/>
    <w:rsid w:val="00B472BE"/>
    <w:rsid w:val="00B55C8C"/>
    <w:rsid w:val="00B63B18"/>
    <w:rsid w:val="00B63E34"/>
    <w:rsid w:val="00B63F12"/>
    <w:rsid w:val="00B6400F"/>
    <w:rsid w:val="00B6475D"/>
    <w:rsid w:val="00B70AC9"/>
    <w:rsid w:val="00B71EA4"/>
    <w:rsid w:val="00B742DF"/>
    <w:rsid w:val="00B74467"/>
    <w:rsid w:val="00B75DDC"/>
    <w:rsid w:val="00B80CFB"/>
    <w:rsid w:val="00B80D7F"/>
    <w:rsid w:val="00B8426D"/>
    <w:rsid w:val="00B8571B"/>
    <w:rsid w:val="00B85DE4"/>
    <w:rsid w:val="00B86A11"/>
    <w:rsid w:val="00B9225D"/>
    <w:rsid w:val="00B9411A"/>
    <w:rsid w:val="00B94B89"/>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BF7049"/>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C3D"/>
    <w:rsid w:val="00C7790F"/>
    <w:rsid w:val="00C77FB3"/>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659"/>
    <w:rsid w:val="00CF1F37"/>
    <w:rsid w:val="00CF4ED2"/>
    <w:rsid w:val="00D02F38"/>
    <w:rsid w:val="00D03354"/>
    <w:rsid w:val="00D04AE4"/>
    <w:rsid w:val="00D05FC9"/>
    <w:rsid w:val="00D06168"/>
    <w:rsid w:val="00D07197"/>
    <w:rsid w:val="00D071FD"/>
    <w:rsid w:val="00D111FD"/>
    <w:rsid w:val="00D114CF"/>
    <w:rsid w:val="00D116D1"/>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59B"/>
    <w:rsid w:val="00DD3BA5"/>
    <w:rsid w:val="00DD556E"/>
    <w:rsid w:val="00DD59CE"/>
    <w:rsid w:val="00DD6145"/>
    <w:rsid w:val="00DD642A"/>
    <w:rsid w:val="00DE39F0"/>
    <w:rsid w:val="00DE5391"/>
    <w:rsid w:val="00DE76A0"/>
    <w:rsid w:val="00DE7D2C"/>
    <w:rsid w:val="00DF284B"/>
    <w:rsid w:val="00DF3AAB"/>
    <w:rsid w:val="00DF4074"/>
    <w:rsid w:val="00DF45AA"/>
    <w:rsid w:val="00DF5432"/>
    <w:rsid w:val="00DF5674"/>
    <w:rsid w:val="00DF59BF"/>
    <w:rsid w:val="00DF5A6D"/>
    <w:rsid w:val="00DF755B"/>
    <w:rsid w:val="00E01782"/>
    <w:rsid w:val="00E02286"/>
    <w:rsid w:val="00E042C5"/>
    <w:rsid w:val="00E048DD"/>
    <w:rsid w:val="00E04DD6"/>
    <w:rsid w:val="00E130E9"/>
    <w:rsid w:val="00E14CF1"/>
    <w:rsid w:val="00E20580"/>
    <w:rsid w:val="00E208E4"/>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8F3"/>
    <w:rsid w:val="00E42B00"/>
    <w:rsid w:val="00E43090"/>
    <w:rsid w:val="00E442E7"/>
    <w:rsid w:val="00E448FD"/>
    <w:rsid w:val="00E4606B"/>
    <w:rsid w:val="00E465FD"/>
    <w:rsid w:val="00E47CCE"/>
    <w:rsid w:val="00E52443"/>
    <w:rsid w:val="00E53392"/>
    <w:rsid w:val="00E54B40"/>
    <w:rsid w:val="00E56DC6"/>
    <w:rsid w:val="00E61FF9"/>
    <w:rsid w:val="00E621F5"/>
    <w:rsid w:val="00E64161"/>
    <w:rsid w:val="00E641AB"/>
    <w:rsid w:val="00E644A9"/>
    <w:rsid w:val="00E652BF"/>
    <w:rsid w:val="00E71C31"/>
    <w:rsid w:val="00E725EF"/>
    <w:rsid w:val="00E770F1"/>
    <w:rsid w:val="00E774A1"/>
    <w:rsid w:val="00E81409"/>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B79B3"/>
    <w:rsid w:val="00EC4E71"/>
    <w:rsid w:val="00EC7753"/>
    <w:rsid w:val="00ED317E"/>
    <w:rsid w:val="00ED7871"/>
    <w:rsid w:val="00EE55CB"/>
    <w:rsid w:val="00EE72C4"/>
    <w:rsid w:val="00EE7EC6"/>
    <w:rsid w:val="00EF060C"/>
    <w:rsid w:val="00F014A0"/>
    <w:rsid w:val="00F054FE"/>
    <w:rsid w:val="00F05A81"/>
    <w:rsid w:val="00F075C0"/>
    <w:rsid w:val="00F07C10"/>
    <w:rsid w:val="00F10760"/>
    <w:rsid w:val="00F11E54"/>
    <w:rsid w:val="00F13022"/>
    <w:rsid w:val="00F1391E"/>
    <w:rsid w:val="00F15AF8"/>
    <w:rsid w:val="00F179F0"/>
    <w:rsid w:val="00F22A2E"/>
    <w:rsid w:val="00F2377F"/>
    <w:rsid w:val="00F23AD4"/>
    <w:rsid w:val="00F25D7A"/>
    <w:rsid w:val="00F27552"/>
    <w:rsid w:val="00F31D9C"/>
    <w:rsid w:val="00F371FA"/>
    <w:rsid w:val="00F37C94"/>
    <w:rsid w:val="00F41D49"/>
    <w:rsid w:val="00F422C5"/>
    <w:rsid w:val="00F4407D"/>
    <w:rsid w:val="00F447B2"/>
    <w:rsid w:val="00F45A89"/>
    <w:rsid w:val="00F51F24"/>
    <w:rsid w:val="00F52599"/>
    <w:rsid w:val="00F52CE1"/>
    <w:rsid w:val="00F549DE"/>
    <w:rsid w:val="00F55F07"/>
    <w:rsid w:val="00F607DE"/>
    <w:rsid w:val="00F63291"/>
    <w:rsid w:val="00F66252"/>
    <w:rsid w:val="00F66F06"/>
    <w:rsid w:val="00F6752C"/>
    <w:rsid w:val="00F67AB7"/>
    <w:rsid w:val="00F71C57"/>
    <w:rsid w:val="00F75C6B"/>
    <w:rsid w:val="00F75E58"/>
    <w:rsid w:val="00F803B1"/>
    <w:rsid w:val="00F81941"/>
    <w:rsid w:val="00F82065"/>
    <w:rsid w:val="00F82122"/>
    <w:rsid w:val="00F83EB4"/>
    <w:rsid w:val="00F84993"/>
    <w:rsid w:val="00F84BE0"/>
    <w:rsid w:val="00F86C15"/>
    <w:rsid w:val="00F90BB5"/>
    <w:rsid w:val="00F9615A"/>
    <w:rsid w:val="00F96E89"/>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2FD47"/>
  <w15:docId w15:val="{E0F3DAAC-5DE1-48FF-9A8E-EFA384360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941839019">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6825F-F497-4084-B8A9-A448855E4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1128</Words>
  <Characters>6431</Characters>
  <Application>Microsoft Office Word</Application>
  <DocSecurity>0</DocSecurity>
  <Lines>53</Lines>
  <Paragraphs>15</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2023-10-31T07:11:00Z</cp:lastPrinted>
  <dcterms:created xsi:type="dcterms:W3CDTF">2024-04-26T09:53:00Z</dcterms:created>
  <dcterms:modified xsi:type="dcterms:W3CDTF">2024-06-24T13:11:00Z</dcterms:modified>
</cp:coreProperties>
</file>