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682E0D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2E3644">
        <w:rPr>
          <w:b/>
          <w:sz w:val="24"/>
          <w:szCs w:val="24"/>
        </w:rPr>
        <w:t>5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34A8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О.С.Т.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E3644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2E3644">
        <w:rPr>
          <w:bCs/>
          <w:sz w:val="24"/>
          <w:szCs w:val="24"/>
        </w:rPr>
        <w:t>5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D753D" w:rsidRDefault="003D753D">
      <w:pPr>
        <w:ind w:firstLine="709"/>
        <w:jc w:val="both"/>
        <w:rPr>
          <w:sz w:val="24"/>
          <w:szCs w:val="24"/>
        </w:rPr>
      </w:pPr>
      <w:r w:rsidRPr="003D753D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34A8C">
        <w:rPr>
          <w:sz w:val="24"/>
          <w:szCs w:val="24"/>
        </w:rPr>
        <w:t>О.С.Т.</w:t>
      </w:r>
      <w:r w:rsidRPr="003D753D">
        <w:rPr>
          <w:sz w:val="24"/>
          <w:szCs w:val="24"/>
        </w:rPr>
        <w:t xml:space="preserve">, имеющего регистрационный номер </w:t>
      </w:r>
      <w:r w:rsidR="00634A8C">
        <w:rPr>
          <w:sz w:val="24"/>
          <w:szCs w:val="24"/>
        </w:rPr>
        <w:t>…..</w:t>
      </w:r>
      <w:r w:rsidRPr="003D75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4A8C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B83722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E364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34A8C">
        <w:rPr>
          <w:color w:val="000000"/>
          <w:sz w:val="24"/>
          <w:szCs w:val="28"/>
        </w:rPr>
        <w:t>О.С.Т.</w:t>
      </w:r>
      <w:r w:rsidR="002E3644" w:rsidRPr="00DC6CDD">
        <w:rPr>
          <w:color w:val="000000"/>
          <w:sz w:val="24"/>
          <w:szCs w:val="28"/>
        </w:rPr>
        <w:t xml:space="preserve"> </w:t>
      </w:r>
      <w:r w:rsidR="002E364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E3644">
        <w:rPr>
          <w:color w:val="000000"/>
          <w:sz w:val="24"/>
        </w:rPr>
        <w:t>:</w:t>
      </w:r>
      <w:r w:rsidR="002E3644" w:rsidRPr="00B36537">
        <w:rPr>
          <w:color w:val="000000"/>
          <w:sz w:val="24"/>
        </w:rPr>
        <w:t xml:space="preserve"> </w:t>
      </w:r>
      <w:proofErr w:type="spellStart"/>
      <w:r w:rsidR="002E3644" w:rsidRPr="00B36537">
        <w:rPr>
          <w:color w:val="000000"/>
          <w:sz w:val="24"/>
        </w:rPr>
        <w:t>пп</w:t>
      </w:r>
      <w:proofErr w:type="spellEnd"/>
      <w:r w:rsidR="002E3644" w:rsidRPr="00B36537">
        <w:rPr>
          <w:color w:val="000000"/>
          <w:sz w:val="24"/>
        </w:rPr>
        <w:t xml:space="preserve">. 4 и 5 п. 1 ст. 7 </w:t>
      </w:r>
      <w:r w:rsidR="002E3644" w:rsidRPr="00B36537">
        <w:rPr>
          <w:color w:val="000000"/>
          <w:sz w:val="24"/>
          <w:szCs w:val="24"/>
        </w:rPr>
        <w:t>Федерального закона</w:t>
      </w:r>
      <w:r w:rsidR="002E3644">
        <w:rPr>
          <w:color w:val="000000"/>
          <w:sz w:val="24"/>
          <w:szCs w:val="24"/>
        </w:rPr>
        <w:t xml:space="preserve"> </w:t>
      </w:r>
      <w:r w:rsidR="002E364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E3644" w:rsidRPr="00B36537">
        <w:rPr>
          <w:color w:val="000000"/>
          <w:sz w:val="24"/>
          <w:szCs w:val="24"/>
        </w:rPr>
        <w:t>Российской Федерации</w:t>
      </w:r>
      <w:r w:rsidR="002E364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E3644">
        <w:rPr>
          <w:color w:val="000000"/>
          <w:sz w:val="24"/>
        </w:rPr>
        <w:t>го</w:t>
      </w:r>
      <w:r w:rsidR="002E364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3644">
        <w:rPr>
          <w:color w:val="000000"/>
          <w:sz w:val="24"/>
          <w:szCs w:val="24"/>
        </w:rPr>
        <w:t xml:space="preserve">п.п. 4, 5 Решений </w:t>
      </w:r>
      <w:r w:rsidR="002E3644">
        <w:rPr>
          <w:color w:val="000000"/>
          <w:sz w:val="24"/>
          <w:szCs w:val="24"/>
          <w:lang w:val="en-US"/>
        </w:rPr>
        <w:t>XXIII</w:t>
      </w:r>
      <w:r w:rsidR="002E3644" w:rsidRPr="00684280">
        <w:rPr>
          <w:color w:val="000000"/>
          <w:sz w:val="24"/>
          <w:szCs w:val="24"/>
        </w:rPr>
        <w:t xml:space="preserve"> </w:t>
      </w:r>
      <w:r w:rsidR="002E3644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682E0D" w:rsidRDefault="0001317D" w:rsidP="00682E0D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2E3644">
        <w:rPr>
          <w:rFonts w:eastAsia="Calibri"/>
          <w:sz w:val="24"/>
          <w:szCs w:val="24"/>
          <w:lang w:eastAsia="en-US"/>
        </w:rPr>
        <w:t>11 200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E3644">
        <w:rPr>
          <w:rFonts w:eastAsia="Calibri"/>
          <w:sz w:val="24"/>
          <w:szCs w:val="24"/>
          <w:lang w:eastAsia="en-US"/>
        </w:rPr>
        <w:t xml:space="preserve">12 </w:t>
      </w:r>
      <w:r w:rsidR="00C96DE7">
        <w:rPr>
          <w:rFonts w:eastAsia="Calibri"/>
          <w:sz w:val="24"/>
          <w:szCs w:val="24"/>
          <w:lang w:eastAsia="en-US"/>
        </w:rPr>
        <w:t>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3644" w:rsidRPr="00B36537">
        <w:rPr>
          <w:rFonts w:eastAsia="Times New Roman"/>
          <w:color w:val="000000"/>
          <w:szCs w:val="20"/>
        </w:rPr>
        <w:t>пп</w:t>
      </w:r>
      <w:proofErr w:type="spellEnd"/>
      <w:r w:rsidR="002E3644" w:rsidRPr="00B36537">
        <w:rPr>
          <w:rFonts w:eastAsia="Times New Roman"/>
          <w:color w:val="000000"/>
          <w:szCs w:val="20"/>
        </w:rPr>
        <w:t xml:space="preserve">. 4 и 5 п. 1 ст. 7 </w:t>
      </w:r>
      <w:r w:rsidR="002E3644" w:rsidRPr="00B36537">
        <w:rPr>
          <w:rFonts w:eastAsia="Times New Roman"/>
          <w:color w:val="000000"/>
        </w:rPr>
        <w:t>Федерального закона</w:t>
      </w:r>
      <w:r w:rsidR="002E3644">
        <w:rPr>
          <w:rFonts w:eastAsia="Times New Roman"/>
          <w:color w:val="000000"/>
        </w:rPr>
        <w:t xml:space="preserve"> </w:t>
      </w:r>
      <w:r w:rsidR="002E364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3644" w:rsidRPr="00B36537">
        <w:rPr>
          <w:rFonts w:eastAsia="Times New Roman"/>
          <w:color w:val="000000"/>
        </w:rPr>
        <w:t>Российской Федерации</w:t>
      </w:r>
      <w:r w:rsidR="002E364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3644">
        <w:rPr>
          <w:rFonts w:eastAsia="Times New Roman"/>
          <w:color w:val="000000"/>
          <w:szCs w:val="20"/>
        </w:rPr>
        <w:t>го</w:t>
      </w:r>
      <w:r w:rsidR="002E364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3644">
        <w:rPr>
          <w:rFonts w:eastAsia="Times New Roman"/>
          <w:color w:val="000000"/>
        </w:rPr>
        <w:t xml:space="preserve">п.п. 4, 5 Решений </w:t>
      </w:r>
      <w:r w:rsidR="002E3644">
        <w:rPr>
          <w:rFonts w:eastAsia="Times New Roman"/>
          <w:color w:val="000000"/>
          <w:lang w:val="en-US"/>
        </w:rPr>
        <w:t>XXIII</w:t>
      </w:r>
      <w:r w:rsidR="002E3644" w:rsidRPr="00684280">
        <w:rPr>
          <w:rFonts w:eastAsia="Times New Roman"/>
          <w:color w:val="000000"/>
        </w:rPr>
        <w:t xml:space="preserve"> </w:t>
      </w:r>
      <w:r w:rsidR="002E364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E364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82E0D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634A8C">
        <w:t>О.С.Т.</w:t>
      </w:r>
      <w:r w:rsidR="002E3644" w:rsidRPr="003D753D">
        <w:t xml:space="preserve">, имеющего регистрационный номер </w:t>
      </w:r>
      <w:r w:rsidR="00634A8C">
        <w:t>…..</w:t>
      </w:r>
      <w:r w:rsidR="002E3644" w:rsidRPr="003D753D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975317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34A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77B5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E3644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D753D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4A8C"/>
    <w:rsid w:val="00641E0F"/>
    <w:rsid w:val="00641F3C"/>
    <w:rsid w:val="006429FC"/>
    <w:rsid w:val="00653538"/>
    <w:rsid w:val="00663FF1"/>
    <w:rsid w:val="00667858"/>
    <w:rsid w:val="00673EDA"/>
    <w:rsid w:val="00682E0D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5317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C523D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96DE7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80</cp:revision>
  <cp:lastPrinted>2020-11-20T13:59:00Z</cp:lastPrinted>
  <dcterms:created xsi:type="dcterms:W3CDTF">2022-09-24T18:13:00Z</dcterms:created>
  <dcterms:modified xsi:type="dcterms:W3CDTF">2024-11-10T18:01:00Z</dcterms:modified>
</cp:coreProperties>
</file>