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E156F">
        <w:rPr>
          <w:b/>
          <w:caps/>
          <w:sz w:val="24"/>
          <w:szCs w:val="24"/>
        </w:rPr>
        <w:t>0</w:t>
      </w:r>
      <w:r w:rsidR="0055329E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5329E">
        <w:rPr>
          <w:b/>
          <w:sz w:val="24"/>
          <w:szCs w:val="24"/>
        </w:rPr>
        <w:t>32</w:t>
      </w:r>
      <w:r w:rsidR="00F71378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D286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Я.М.И.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3685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5329E">
        <w:rPr>
          <w:sz w:val="24"/>
          <w:szCs w:val="24"/>
        </w:rPr>
        <w:t>32</w:t>
      </w:r>
      <w:r w:rsidR="00F71378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17DA" w:rsidRPr="008017DA">
        <w:rPr>
          <w:sz w:val="24"/>
          <w:szCs w:val="24"/>
        </w:rPr>
        <w:t xml:space="preserve">31.07.2024 г. в Адвокатскую палату Московской области поступила жалоба доверителя </w:t>
      </w:r>
      <w:r w:rsidR="000D286D">
        <w:rPr>
          <w:sz w:val="24"/>
          <w:szCs w:val="24"/>
        </w:rPr>
        <w:t>Б.А.А.</w:t>
      </w:r>
      <w:r w:rsidR="008017DA" w:rsidRPr="008017DA">
        <w:rPr>
          <w:sz w:val="24"/>
          <w:szCs w:val="24"/>
        </w:rPr>
        <w:t xml:space="preserve"> в отношении адвоката </w:t>
      </w:r>
      <w:r w:rsidR="000D286D">
        <w:rPr>
          <w:sz w:val="24"/>
          <w:szCs w:val="24"/>
        </w:rPr>
        <w:t>Я.М.И.</w:t>
      </w:r>
      <w:r w:rsidR="008017DA" w:rsidRPr="008017DA">
        <w:rPr>
          <w:sz w:val="24"/>
          <w:szCs w:val="24"/>
        </w:rPr>
        <w:t xml:space="preserve">, имеющей регистрационный номер </w:t>
      </w:r>
      <w:r w:rsidR="000D286D">
        <w:rPr>
          <w:sz w:val="24"/>
          <w:szCs w:val="24"/>
        </w:rPr>
        <w:t>…..</w:t>
      </w:r>
      <w:r w:rsidR="008017DA" w:rsidRPr="008017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286D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017DA" w:rsidRPr="008017DA">
        <w:rPr>
          <w:sz w:val="24"/>
          <w:szCs w:val="24"/>
        </w:rPr>
        <w:t>06.02.2024 г. судом первой инстанции в отношении него был постановлен обвинительный приговор, на который заявителем была подана апелляционная жалоба. Адвокат осуществляла защиту заявителя в порядке ст. 51 УПК РФ и её позиция не совпадала с требованиями апелляционной жалобы заявителя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17DA">
        <w:rPr>
          <w:sz w:val="24"/>
          <w:szCs w:val="24"/>
        </w:rPr>
        <w:t>01.08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8017DA">
        <w:rPr>
          <w:sz w:val="24"/>
          <w:szCs w:val="24"/>
        </w:rPr>
        <w:t>09</w:t>
      </w:r>
      <w:r w:rsidR="00F71378">
        <w:rPr>
          <w:sz w:val="24"/>
          <w:szCs w:val="24"/>
        </w:rPr>
        <w:t>.08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8017DA">
        <w:rPr>
          <w:sz w:val="24"/>
          <w:szCs w:val="24"/>
        </w:rPr>
        <w:t>344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95333B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8017DA">
        <w:rPr>
          <w:sz w:val="24"/>
          <w:szCs w:val="24"/>
        </w:rPr>
        <w:t>9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29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возражал</w:t>
      </w:r>
      <w:r w:rsidR="0095333B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против жалобы, поддержал</w:t>
      </w:r>
      <w:r w:rsidR="0095333B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29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о </w:t>
      </w:r>
      <w:r w:rsidR="008017DA" w:rsidRPr="008017DA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0D286D">
        <w:rPr>
          <w:sz w:val="24"/>
          <w:szCs w:val="24"/>
        </w:rPr>
        <w:t>Я.М.И.</w:t>
      </w:r>
      <w:r w:rsidR="008017DA" w:rsidRPr="008017DA">
        <w:rPr>
          <w:sz w:val="24"/>
          <w:szCs w:val="24"/>
        </w:rPr>
        <w:t xml:space="preserve"> вследствие отсутствия в </w:t>
      </w:r>
      <w:r w:rsidR="00AB7885">
        <w:rPr>
          <w:sz w:val="24"/>
          <w:szCs w:val="24"/>
        </w:rPr>
        <w:t>ее</w:t>
      </w:r>
      <w:r w:rsidR="008017DA" w:rsidRPr="008017DA">
        <w:rPr>
          <w:sz w:val="24"/>
          <w:szCs w:val="24"/>
        </w:rPr>
        <w:t xml:space="preserve"> действиях нарушения норм законодательства об адвокатской деятельности и КПЭА и надлежащем исполнении своих обязанностей перед доверителем Б</w:t>
      </w:r>
      <w:r w:rsidR="000D286D">
        <w:rPr>
          <w:sz w:val="24"/>
          <w:szCs w:val="24"/>
        </w:rPr>
        <w:t>.</w:t>
      </w:r>
      <w:r w:rsidR="008017DA" w:rsidRPr="008017DA">
        <w:rPr>
          <w:sz w:val="24"/>
          <w:szCs w:val="24"/>
        </w:rPr>
        <w:t>А.А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653685" w:rsidRDefault="00653685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23.10.2024г. от адвоката поступило заявление о рассмотрении дисциплинарного производства в е</w:t>
      </w:r>
      <w:r w:rsidR="00AB7885">
        <w:rPr>
          <w:sz w:val="24"/>
          <w:szCs w:val="24"/>
        </w:rPr>
        <w:t>е</w:t>
      </w:r>
      <w:r>
        <w:rPr>
          <w:sz w:val="24"/>
          <w:szCs w:val="24"/>
        </w:rPr>
        <w:t xml:space="preserve"> отсутствие </w:t>
      </w:r>
      <w:r w:rsidR="00AB7885">
        <w:rPr>
          <w:sz w:val="24"/>
          <w:szCs w:val="24"/>
        </w:rPr>
        <w:t>по</w:t>
      </w:r>
      <w:r>
        <w:rPr>
          <w:sz w:val="24"/>
          <w:szCs w:val="24"/>
        </w:rPr>
        <w:t xml:space="preserve"> состоянию здоровья.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653685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653685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E6DCC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</w:t>
      </w:r>
      <w:r w:rsidR="00C078A0">
        <w:rPr>
          <w:sz w:val="24"/>
          <w:szCs w:val="24"/>
          <w:lang w:eastAsia="en-US"/>
        </w:rPr>
        <w:t xml:space="preserve"> и опровергаются материалами дисциплинарного дела</w:t>
      </w:r>
      <w:r w:rsidR="00364100">
        <w:rPr>
          <w:sz w:val="24"/>
          <w:szCs w:val="24"/>
          <w:lang w:eastAsia="en-US"/>
        </w:rPr>
        <w:t>.</w:t>
      </w:r>
    </w:p>
    <w:p w:rsidR="00C078A0" w:rsidRPr="009A6A3F" w:rsidRDefault="00C078A0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Адвокатом подана уточненная апелляционная жалоба на приговор, в которой были устранены расхождения с позицией доверителя, изложенной в самостоятельно поданной заявителем апелляционной жалобе.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0D286D">
        <w:rPr>
          <w:sz w:val="24"/>
          <w:szCs w:val="24"/>
        </w:rPr>
        <w:t>Я.М.И.</w:t>
      </w:r>
      <w:r w:rsidR="008017DA" w:rsidRPr="008017DA">
        <w:rPr>
          <w:sz w:val="24"/>
          <w:szCs w:val="24"/>
        </w:rPr>
        <w:t xml:space="preserve">, имеющей регистрационный номер </w:t>
      </w:r>
      <w:r w:rsidR="000D286D">
        <w:rPr>
          <w:sz w:val="24"/>
          <w:szCs w:val="24"/>
        </w:rPr>
        <w:t>…..</w:t>
      </w:r>
      <w:r w:rsidR="008017DA" w:rsidRPr="008017DA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7BB" w:rsidRDefault="007B17BB" w:rsidP="00C01A07">
      <w:r>
        <w:separator/>
      </w:r>
    </w:p>
  </w:endnote>
  <w:endnote w:type="continuationSeparator" w:id="0">
    <w:p w:rsidR="007B17BB" w:rsidRDefault="007B17B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7BB" w:rsidRDefault="007B17BB" w:rsidP="00C01A07">
      <w:r>
        <w:separator/>
      </w:r>
    </w:p>
  </w:footnote>
  <w:footnote w:type="continuationSeparator" w:id="0">
    <w:p w:rsidR="007B17BB" w:rsidRDefault="007B17B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72470B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0D28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286D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3809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044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383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E6DC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70B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17BB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19B8"/>
    <w:rsid w:val="00A349C6"/>
    <w:rsid w:val="00A3601A"/>
    <w:rsid w:val="00A3745F"/>
    <w:rsid w:val="00A456AE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078A0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F91C-1DC5-4A75-9258-6A77B777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2024-10-27T16:41:00Z</dcterms:created>
  <dcterms:modified xsi:type="dcterms:W3CDTF">2024-11-10T18:51:00Z</dcterms:modified>
</cp:coreProperties>
</file>