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B45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0AA578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1EDB6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77C7DB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3C0C">
        <w:rPr>
          <w:b/>
          <w:caps/>
          <w:sz w:val="24"/>
          <w:szCs w:val="24"/>
        </w:rPr>
        <w:t>17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DEEC01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B4B6B6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59E0">
        <w:rPr>
          <w:b/>
          <w:sz w:val="24"/>
          <w:szCs w:val="24"/>
        </w:rPr>
        <w:t>3</w:t>
      </w:r>
      <w:r w:rsidR="00363C0C">
        <w:rPr>
          <w:b/>
          <w:sz w:val="24"/>
          <w:szCs w:val="24"/>
        </w:rPr>
        <w:t>3</w:t>
      </w:r>
      <w:r w:rsidR="006959E0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7640172" w14:textId="26E9CA54" w:rsidR="008A79AF" w:rsidRPr="000F5D40" w:rsidRDefault="00AE4C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М.Р.Б.</w:t>
      </w:r>
    </w:p>
    <w:p w14:paraId="729840B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5F77F33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2D7B5C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86441A4" w14:textId="15A1762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</w:t>
      </w:r>
      <w:r w:rsidR="00363C0C">
        <w:rPr>
          <w:sz w:val="24"/>
          <w:szCs w:val="24"/>
        </w:rPr>
        <w:t>заявителя и ее представителя – М</w:t>
      </w:r>
      <w:r w:rsidR="00AE4CF5">
        <w:rPr>
          <w:sz w:val="24"/>
          <w:szCs w:val="24"/>
        </w:rPr>
        <w:t>.</w:t>
      </w:r>
      <w:r w:rsidR="00363C0C">
        <w:rPr>
          <w:sz w:val="24"/>
          <w:szCs w:val="24"/>
        </w:rPr>
        <w:t>А.Н.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59E0">
        <w:rPr>
          <w:sz w:val="24"/>
          <w:szCs w:val="24"/>
        </w:rPr>
        <w:t>3</w:t>
      </w:r>
      <w:r w:rsidR="00363C0C">
        <w:rPr>
          <w:sz w:val="24"/>
          <w:szCs w:val="24"/>
        </w:rPr>
        <w:t>3</w:t>
      </w:r>
      <w:r w:rsidR="006959E0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93727F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40409A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9F392AD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04EE179" w14:textId="3565A36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63C0C" w:rsidRPr="00363C0C">
        <w:rPr>
          <w:sz w:val="24"/>
          <w:szCs w:val="24"/>
        </w:rPr>
        <w:t xml:space="preserve">04.09.2024 г. в Адвокатскую палату Московской области поступила жалоба доверителя </w:t>
      </w:r>
      <w:r w:rsidR="00AE4CF5">
        <w:rPr>
          <w:sz w:val="24"/>
          <w:szCs w:val="24"/>
        </w:rPr>
        <w:t>Б.О.А.</w:t>
      </w:r>
      <w:r w:rsidR="00363C0C" w:rsidRPr="00363C0C">
        <w:rPr>
          <w:sz w:val="24"/>
          <w:szCs w:val="24"/>
        </w:rPr>
        <w:t xml:space="preserve"> в отношении адвоката </w:t>
      </w:r>
      <w:r w:rsidR="00AE4CF5">
        <w:rPr>
          <w:sz w:val="24"/>
          <w:szCs w:val="24"/>
        </w:rPr>
        <w:t>М.Р.Б.</w:t>
      </w:r>
      <w:r w:rsidR="00363C0C" w:rsidRPr="00363C0C">
        <w:rPr>
          <w:sz w:val="24"/>
          <w:szCs w:val="24"/>
        </w:rPr>
        <w:t>, имеющего регистрационный номер</w:t>
      </w:r>
      <w:proofErr w:type="gramStart"/>
      <w:r w:rsidR="00363C0C" w:rsidRPr="00363C0C">
        <w:rPr>
          <w:sz w:val="24"/>
          <w:szCs w:val="24"/>
        </w:rPr>
        <w:t xml:space="preserve"> </w:t>
      </w:r>
      <w:r w:rsidR="00AE4CF5">
        <w:rPr>
          <w:sz w:val="24"/>
          <w:szCs w:val="24"/>
        </w:rPr>
        <w:t>….</w:t>
      </w:r>
      <w:proofErr w:type="gramEnd"/>
      <w:r w:rsidR="00AE4CF5">
        <w:rPr>
          <w:sz w:val="24"/>
          <w:szCs w:val="24"/>
        </w:rPr>
        <w:t>.</w:t>
      </w:r>
      <w:r w:rsidR="00363C0C" w:rsidRPr="00363C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4CF5">
        <w:rPr>
          <w:sz w:val="24"/>
          <w:szCs w:val="24"/>
        </w:rPr>
        <w:t>…..</w:t>
      </w:r>
    </w:p>
    <w:p w14:paraId="3D2CA4B7" w14:textId="77777777" w:rsidR="00B80D7F" w:rsidRDefault="002C28D7" w:rsidP="00F42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63C0C" w:rsidRPr="00363C0C">
        <w:rPr>
          <w:sz w:val="24"/>
          <w:szCs w:val="24"/>
        </w:rPr>
        <w:t xml:space="preserve">20.01.2022 г. </w:t>
      </w:r>
      <w:r w:rsidR="00363C0C">
        <w:rPr>
          <w:sz w:val="24"/>
          <w:szCs w:val="24"/>
        </w:rPr>
        <w:t>она</w:t>
      </w:r>
      <w:r w:rsidR="00363C0C" w:rsidRPr="00363C0C">
        <w:rPr>
          <w:sz w:val="24"/>
          <w:szCs w:val="24"/>
        </w:rPr>
        <w:t xml:space="preserve"> заключила с адвокатом соглашение на </w:t>
      </w:r>
      <w:proofErr w:type="spellStart"/>
      <w:r w:rsidR="00363C0C" w:rsidRPr="00363C0C">
        <w:rPr>
          <w:sz w:val="24"/>
          <w:szCs w:val="24"/>
        </w:rPr>
        <w:t>досудебно</w:t>
      </w:r>
      <w:proofErr w:type="spellEnd"/>
      <w:r w:rsidR="00363C0C" w:rsidRPr="00363C0C">
        <w:rPr>
          <w:sz w:val="24"/>
          <w:szCs w:val="24"/>
        </w:rPr>
        <w:t>-претензионную работу и представление интересов заявителя в судах, вплоть до ВС РФ. 20.09.2022 г. с адвокатом было заключено другое соглашение по делу с тем же номером. Адвокат обещал положительный результат исполнения поручение, ему была выдана доверенность и выплачено вознаграждение в размере 60 000 рублей. 16.12.2022 г. адвокат не явился в судебное заседание, которое заявитель определяет как «решающее», а впоследствии устранился от исполнения поручения и заявитель была вынуждена пригласить другого адвоката для исполнения поручения. Адвокат «сваливал вину» за проигрыш дела на суд и ответчика, настаивал на альтернативной экспертизе, хотя знал, что суд апелляционной инстанции не принимает новые документы</w:t>
      </w:r>
      <w:r w:rsidR="004E27D8" w:rsidRPr="004E27D8">
        <w:rPr>
          <w:sz w:val="24"/>
          <w:szCs w:val="24"/>
        </w:rPr>
        <w:t>.</w:t>
      </w:r>
    </w:p>
    <w:p w14:paraId="74B7DE70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959E0">
        <w:rPr>
          <w:sz w:val="24"/>
          <w:szCs w:val="24"/>
        </w:rPr>
        <w:t>05</w:t>
      </w:r>
      <w:r w:rsidR="00F42EC4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CDD665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3C0C">
        <w:rPr>
          <w:sz w:val="24"/>
          <w:szCs w:val="24"/>
        </w:rPr>
        <w:t>09</w:t>
      </w:r>
      <w:r w:rsidR="00B322E9">
        <w:rPr>
          <w:sz w:val="24"/>
          <w:szCs w:val="24"/>
        </w:rPr>
        <w:t>.09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363C0C">
        <w:rPr>
          <w:sz w:val="24"/>
          <w:szCs w:val="24"/>
        </w:rPr>
        <w:t>586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64AC4151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63C0C">
        <w:rPr>
          <w:sz w:val="24"/>
          <w:szCs w:val="24"/>
        </w:rPr>
        <w:t>26</w:t>
      </w:r>
      <w:r>
        <w:rPr>
          <w:sz w:val="24"/>
          <w:szCs w:val="24"/>
        </w:rPr>
        <w:t xml:space="preserve">.09.2024г. от </w:t>
      </w:r>
      <w:r w:rsidR="00363C0C">
        <w:rPr>
          <w:sz w:val="24"/>
          <w:szCs w:val="24"/>
        </w:rPr>
        <w:t xml:space="preserve">заявителя </w:t>
      </w:r>
      <w:r>
        <w:rPr>
          <w:sz w:val="24"/>
          <w:szCs w:val="24"/>
        </w:rPr>
        <w:t xml:space="preserve">поступило </w:t>
      </w:r>
      <w:r w:rsidR="00363C0C">
        <w:rPr>
          <w:sz w:val="24"/>
          <w:szCs w:val="24"/>
        </w:rPr>
        <w:t>дополнение к жалобе</w:t>
      </w:r>
      <w:r>
        <w:rPr>
          <w:sz w:val="24"/>
          <w:szCs w:val="24"/>
        </w:rPr>
        <w:t>.</w:t>
      </w:r>
    </w:p>
    <w:p w14:paraId="3F52AA3A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рассмотрение дисциплинарного производства квалификационной комиссией было отложено.</w:t>
      </w:r>
    </w:p>
    <w:p w14:paraId="615938D4" w14:textId="77777777" w:rsidR="00363C0C" w:rsidRDefault="00363C0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18.10.2024г. от адвоката поступили дополнительные объяснения. </w:t>
      </w:r>
    </w:p>
    <w:p w14:paraId="36E5FAFA" w14:textId="447DC0BD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</w:t>
      </w:r>
      <w:r w:rsidR="00363C0C">
        <w:rPr>
          <w:sz w:val="24"/>
          <w:szCs w:val="24"/>
        </w:rPr>
        <w:t>9</w:t>
      </w:r>
      <w:r w:rsidR="003B1BD0">
        <w:rPr>
          <w:sz w:val="24"/>
          <w:szCs w:val="24"/>
        </w:rPr>
        <w:t>.10</w:t>
      </w:r>
      <w:r>
        <w:rPr>
          <w:sz w:val="24"/>
          <w:szCs w:val="24"/>
        </w:rPr>
        <w:t>.2024г. заявитель</w:t>
      </w:r>
      <w:r w:rsidR="00363C0C">
        <w:rPr>
          <w:sz w:val="24"/>
          <w:szCs w:val="24"/>
        </w:rPr>
        <w:t xml:space="preserve"> и ее представитель – М</w:t>
      </w:r>
      <w:r w:rsidR="00AE4CF5">
        <w:rPr>
          <w:sz w:val="24"/>
          <w:szCs w:val="24"/>
        </w:rPr>
        <w:t>.</w:t>
      </w:r>
      <w:r w:rsidR="00363C0C">
        <w:rPr>
          <w:sz w:val="24"/>
          <w:szCs w:val="24"/>
        </w:rPr>
        <w:t>А.Н. -</w:t>
      </w:r>
      <w:r w:rsidR="003B1B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8E51A7">
        <w:rPr>
          <w:sz w:val="24"/>
          <w:szCs w:val="24"/>
        </w:rPr>
        <w:t>квалификационной комиссии</w:t>
      </w:r>
      <w:r w:rsidR="00363C0C">
        <w:rPr>
          <w:sz w:val="24"/>
          <w:szCs w:val="24"/>
        </w:rPr>
        <w:t xml:space="preserve"> явились, поддержали доводы жалобы</w:t>
      </w:r>
      <w:r w:rsidR="005E746C">
        <w:rPr>
          <w:sz w:val="24"/>
          <w:szCs w:val="24"/>
        </w:rPr>
        <w:t>.</w:t>
      </w:r>
    </w:p>
    <w:p w14:paraId="2FDA1A1E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</w:t>
      </w:r>
      <w:r w:rsidR="00363C0C">
        <w:rPr>
          <w:sz w:val="24"/>
          <w:szCs w:val="24"/>
        </w:rPr>
        <w:t>9</w:t>
      </w:r>
      <w:r w:rsidR="005E746C">
        <w:rPr>
          <w:sz w:val="24"/>
          <w:szCs w:val="24"/>
        </w:rPr>
        <w:t>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363C0C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B10F61">
        <w:rPr>
          <w:sz w:val="24"/>
          <w:szCs w:val="24"/>
        </w:rPr>
        <w:t>л</w:t>
      </w:r>
      <w:r w:rsidR="00FC4DE3">
        <w:rPr>
          <w:sz w:val="24"/>
          <w:szCs w:val="24"/>
        </w:rPr>
        <w:t>ся</w:t>
      </w:r>
      <w:r w:rsidR="00B10F61">
        <w:rPr>
          <w:sz w:val="24"/>
          <w:szCs w:val="24"/>
        </w:rPr>
        <w:t xml:space="preserve">, </w:t>
      </w:r>
      <w:r w:rsidR="00363C0C">
        <w:rPr>
          <w:sz w:val="24"/>
          <w:szCs w:val="24"/>
        </w:rPr>
        <w:t>уведомлен</w:t>
      </w:r>
      <w:r w:rsidR="006A1261">
        <w:rPr>
          <w:sz w:val="24"/>
          <w:szCs w:val="24"/>
        </w:rPr>
        <w:t xml:space="preserve">. </w:t>
      </w:r>
    </w:p>
    <w:p w14:paraId="5D28CDCF" w14:textId="7CE77C82" w:rsidR="00043074" w:rsidRPr="00FC4DE3" w:rsidRDefault="00FC4DE3" w:rsidP="00363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2958">
        <w:rPr>
          <w:sz w:val="24"/>
          <w:szCs w:val="24"/>
        </w:rPr>
        <w:t>2</w:t>
      </w:r>
      <w:r w:rsidR="00363C0C">
        <w:rPr>
          <w:sz w:val="24"/>
          <w:szCs w:val="24"/>
        </w:rPr>
        <w:t>9</w:t>
      </w:r>
      <w:r w:rsidR="004B2958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63C0C" w:rsidRPr="00363C0C">
        <w:rPr>
          <w:sz w:val="24"/>
          <w:szCs w:val="24"/>
        </w:rPr>
        <w:t xml:space="preserve">о наличии в действиях адвоката </w:t>
      </w:r>
      <w:r w:rsidR="00AE4CF5">
        <w:rPr>
          <w:sz w:val="24"/>
          <w:szCs w:val="24"/>
        </w:rPr>
        <w:t>М.Р.Б.</w:t>
      </w:r>
      <w:r w:rsidR="00363C0C" w:rsidRPr="00363C0C">
        <w:rPr>
          <w:sz w:val="24"/>
          <w:szCs w:val="24"/>
        </w:rPr>
        <w:t xml:space="preserve"> п. 1 ст. 8 КПЭА, </w:t>
      </w:r>
      <w:proofErr w:type="spellStart"/>
      <w:r w:rsidR="00363C0C" w:rsidRPr="00363C0C">
        <w:rPr>
          <w:sz w:val="24"/>
          <w:szCs w:val="24"/>
        </w:rPr>
        <w:t>пп</w:t>
      </w:r>
      <w:proofErr w:type="spellEnd"/>
      <w:r w:rsidR="00363C0C" w:rsidRPr="00363C0C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Б</w:t>
      </w:r>
      <w:r w:rsidR="00AE4CF5">
        <w:rPr>
          <w:sz w:val="24"/>
          <w:szCs w:val="24"/>
        </w:rPr>
        <w:t>.</w:t>
      </w:r>
      <w:r w:rsidR="00363C0C" w:rsidRPr="00363C0C">
        <w:rPr>
          <w:sz w:val="24"/>
          <w:szCs w:val="24"/>
        </w:rPr>
        <w:t>О.А., выразившемся в том, что адвокат ввел доверителя в заблуждение об объёме принятых на себя обязательств, использовав в договоре № 033/22 от 20.01.2022 г. формулировку предмета поручения, позволяющую доверителю полагать, что он будет осуществлять её представительство в судах различных инстанциях, а не только в суде первой инстанции</w:t>
      </w:r>
      <w:r w:rsidR="007E56CB" w:rsidRPr="00FC4DE3">
        <w:rPr>
          <w:sz w:val="24"/>
          <w:szCs w:val="24"/>
        </w:rPr>
        <w:t>.</w:t>
      </w:r>
      <w:bookmarkEnd w:id="2"/>
    </w:p>
    <w:p w14:paraId="016C6109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5D339C9" w14:textId="4536102C" w:rsidR="00F9565E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9565E">
        <w:rPr>
          <w:sz w:val="24"/>
          <w:szCs w:val="24"/>
        </w:rPr>
        <w:t>22.11.2024г. от представителя заявителя – М</w:t>
      </w:r>
      <w:r w:rsidR="00AE4CF5">
        <w:rPr>
          <w:sz w:val="24"/>
          <w:szCs w:val="24"/>
        </w:rPr>
        <w:t>.</w:t>
      </w:r>
      <w:r w:rsidR="00F9565E">
        <w:rPr>
          <w:sz w:val="24"/>
          <w:szCs w:val="24"/>
        </w:rPr>
        <w:t>А.Н. – поступили возражения на заключение квалификационной комиссии (с приложением документов).</w:t>
      </w:r>
    </w:p>
    <w:p w14:paraId="035CB19C" w14:textId="77777777" w:rsidR="006A1261" w:rsidRDefault="00F9565E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FC4DE3">
        <w:rPr>
          <w:sz w:val="24"/>
          <w:szCs w:val="24"/>
        </w:rPr>
        <w:t>11.12.2024г. от</w:t>
      </w:r>
      <w:r w:rsidR="005E746C">
        <w:rPr>
          <w:sz w:val="24"/>
          <w:szCs w:val="24"/>
        </w:rPr>
        <w:t xml:space="preserve"> адвоката</w:t>
      </w:r>
      <w:r w:rsidR="00FC4DE3">
        <w:rPr>
          <w:sz w:val="24"/>
          <w:szCs w:val="24"/>
        </w:rPr>
        <w:t xml:space="preserve"> поступило</w:t>
      </w:r>
      <w:r w:rsidR="004B2958"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363C0C">
        <w:rPr>
          <w:sz w:val="24"/>
          <w:szCs w:val="24"/>
        </w:rPr>
        <w:t xml:space="preserve"> (с просьбой рассмотреть дисциплинарное производство в его отсутствие). </w:t>
      </w:r>
    </w:p>
    <w:p w14:paraId="16166798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7490F55A" w14:textId="05BAE80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363C0C">
        <w:rPr>
          <w:sz w:val="24"/>
          <w:szCs w:val="24"/>
        </w:rPr>
        <w:t>и ее представитель – М</w:t>
      </w:r>
      <w:r w:rsidR="00AE4CF5">
        <w:rPr>
          <w:sz w:val="24"/>
          <w:szCs w:val="24"/>
        </w:rPr>
        <w:t>.</w:t>
      </w:r>
      <w:r w:rsidR="00363C0C">
        <w:rPr>
          <w:sz w:val="24"/>
          <w:szCs w:val="24"/>
        </w:rPr>
        <w:t xml:space="preserve">А.Н. -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363C0C">
        <w:rPr>
          <w:sz w:val="24"/>
          <w:szCs w:val="24"/>
        </w:rPr>
        <w:t>явились,</w:t>
      </w:r>
      <w:r w:rsidR="00971ED9">
        <w:rPr>
          <w:sz w:val="24"/>
          <w:szCs w:val="24"/>
        </w:rPr>
        <w:t xml:space="preserve"> частично</w:t>
      </w:r>
      <w:r w:rsidR="00363C0C">
        <w:rPr>
          <w:sz w:val="24"/>
          <w:szCs w:val="24"/>
        </w:rPr>
        <w:t xml:space="preserve"> </w:t>
      </w:r>
      <w:r w:rsidR="00363C0C" w:rsidRPr="00971ED9">
        <w:rPr>
          <w:sz w:val="24"/>
          <w:szCs w:val="24"/>
        </w:rPr>
        <w:t>согласились</w:t>
      </w:r>
      <w:r w:rsidR="00363C0C">
        <w:rPr>
          <w:sz w:val="24"/>
          <w:szCs w:val="24"/>
        </w:rPr>
        <w:t xml:space="preserve"> с заключением</w:t>
      </w:r>
      <w:r w:rsidR="00363C0C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7821744E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63C0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C4DE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</w:t>
      </w:r>
      <w:r w:rsidR="00363C0C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 xml:space="preserve">. </w:t>
      </w:r>
    </w:p>
    <w:p w14:paraId="3677C2DB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B7B2267" w14:textId="528B4CCD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C26D4F">
        <w:rPr>
          <w:sz w:val="24"/>
          <w:szCs w:val="24"/>
          <w:lang w:eastAsia="en-US"/>
        </w:rPr>
        <w:t xml:space="preserve"> </w:t>
      </w:r>
    </w:p>
    <w:p w14:paraId="4B80EB54" w14:textId="08C7966D" w:rsidR="00C26D4F" w:rsidRDefault="00C26D4F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указала на то, что адвокат является априорно более профессиональной и квалифицированной стороной фидуциарного правоотношения по оказанию юридической помощи, и ответственен за надлежащее оформление соглашения, включая его предмет, таким образом, чтобы у доверителя не возникало заблуждений относительно объема правовой работы, порученной адвокату.</w:t>
      </w:r>
    </w:p>
    <w:p w14:paraId="59FDE1FD" w14:textId="25ED308A" w:rsidR="003C26FE" w:rsidRDefault="003C26FE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Заключенное с заявителем соглашение исключает однозначное толкование условий о его предмете, квалификационная комиссия была вынуждена исследовать конклюдентные действия сторон для выяснения объема обязательств адвоката перед доверителем. Разрешение споров об исполнении гражданско-правового договора не относится к компетенции дисциплинарных органов адвокатской палаты субъекта РФ. Совет ограничивается констатацией, что недостаточная определенность условий заключенного с заявителем соглашения нарушает законные интересы доверителя, поскольку порождает заблуждение относительно объема согласованной юридической помощи.</w:t>
      </w:r>
    </w:p>
    <w:p w14:paraId="2DE390E7" w14:textId="77777777" w:rsidR="00363C0C" w:rsidRDefault="00363C0C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E3AAC56" w14:textId="77777777" w:rsidR="00363C0C" w:rsidRDefault="00B76CFE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B76CFE">
        <w:rPr>
          <w:sz w:val="24"/>
          <w:szCs w:val="24"/>
          <w:lang w:eastAsia="en-US"/>
        </w:rPr>
        <w:t>решение № 07/25-15 от 19 июня 2024г.).</w:t>
      </w:r>
    </w:p>
    <w:p w14:paraId="7BF21E7A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2883A37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3FF68E5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8681DBE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D49C1F0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51A1EBB4" w14:textId="0C30350A" w:rsidR="00FC3CD8" w:rsidRPr="00FC4DE3" w:rsidRDefault="00FC3CD8" w:rsidP="00B76CFE">
      <w:pPr>
        <w:pStyle w:val="af5"/>
        <w:numPr>
          <w:ilvl w:val="0"/>
          <w:numId w:val="10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76CFE" w:rsidRPr="00363C0C">
        <w:rPr>
          <w:sz w:val="24"/>
          <w:szCs w:val="24"/>
        </w:rPr>
        <w:t xml:space="preserve">п. 1 ст. 8 КПЭА, </w:t>
      </w:r>
      <w:proofErr w:type="spellStart"/>
      <w:r w:rsidR="00B76CFE" w:rsidRPr="00363C0C">
        <w:rPr>
          <w:sz w:val="24"/>
          <w:szCs w:val="24"/>
        </w:rPr>
        <w:t>пп</w:t>
      </w:r>
      <w:proofErr w:type="spellEnd"/>
      <w:r w:rsidR="00B76CFE" w:rsidRPr="00363C0C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Б</w:t>
      </w:r>
      <w:r w:rsidR="00AE4CF5">
        <w:rPr>
          <w:sz w:val="24"/>
          <w:szCs w:val="24"/>
        </w:rPr>
        <w:t>.</w:t>
      </w:r>
      <w:r w:rsidR="00B76CFE" w:rsidRPr="00363C0C">
        <w:rPr>
          <w:sz w:val="24"/>
          <w:szCs w:val="24"/>
        </w:rPr>
        <w:t>О.А., выразившемся в том, что адвокат ввел доверителя в заблуждение об объёме принятых на себя обязательств, использовав в договоре № 033/22 от 20.01.2022 г. формулировку предмета поручения, позволяющую доверителю полагать, что он будет осуществлять её представительство в судах различных инстанциях, а не только в суде первой инстанции</w:t>
      </w:r>
      <w:r w:rsidR="00FC4DE3">
        <w:rPr>
          <w:sz w:val="24"/>
          <w:szCs w:val="24"/>
        </w:rPr>
        <w:t>.</w:t>
      </w:r>
    </w:p>
    <w:p w14:paraId="4BDC3839" w14:textId="6F53EC60" w:rsidR="00FC3CD8" w:rsidRPr="00FC4DE3" w:rsidRDefault="00FC3CD8" w:rsidP="00FC4DE3">
      <w:pPr>
        <w:pStyle w:val="af5"/>
        <w:numPr>
          <w:ilvl w:val="0"/>
          <w:numId w:val="10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9565E">
        <w:rPr>
          <w:sz w:val="24"/>
          <w:szCs w:val="24"/>
        </w:rPr>
        <w:t>замечания</w:t>
      </w:r>
      <w:r w:rsidRPr="00FC4DE3">
        <w:rPr>
          <w:sz w:val="24"/>
          <w:szCs w:val="24"/>
        </w:rPr>
        <w:t xml:space="preserve"> в отношении адвоката </w:t>
      </w:r>
      <w:r w:rsidR="00AE4CF5">
        <w:rPr>
          <w:sz w:val="24"/>
          <w:szCs w:val="24"/>
        </w:rPr>
        <w:t>М.Р.Б.</w:t>
      </w:r>
      <w:r w:rsidR="00B76CFE" w:rsidRPr="00363C0C">
        <w:rPr>
          <w:sz w:val="24"/>
          <w:szCs w:val="24"/>
        </w:rPr>
        <w:t>, имеющего регистрационный номер</w:t>
      </w:r>
      <w:proofErr w:type="gramStart"/>
      <w:r w:rsidR="00B76CFE" w:rsidRPr="00363C0C">
        <w:rPr>
          <w:sz w:val="24"/>
          <w:szCs w:val="24"/>
        </w:rPr>
        <w:t xml:space="preserve"> </w:t>
      </w:r>
      <w:r w:rsidR="00AE4CF5">
        <w:rPr>
          <w:sz w:val="24"/>
          <w:szCs w:val="24"/>
        </w:rPr>
        <w:t>….</w:t>
      </w:r>
      <w:proofErr w:type="gramEnd"/>
      <w:r w:rsidR="00AE4CF5">
        <w:rPr>
          <w:sz w:val="24"/>
          <w:szCs w:val="24"/>
        </w:rPr>
        <w:t>.</w:t>
      </w:r>
      <w:r w:rsidR="00B76CFE" w:rsidRPr="00363C0C">
        <w:rPr>
          <w:sz w:val="24"/>
          <w:szCs w:val="24"/>
        </w:rPr>
        <w:t xml:space="preserve"> в реестре адвокатов Московской области</w:t>
      </w:r>
      <w:r w:rsidRPr="00FC4DE3">
        <w:rPr>
          <w:sz w:val="24"/>
          <w:szCs w:val="24"/>
        </w:rPr>
        <w:t>.</w:t>
      </w:r>
    </w:p>
    <w:p w14:paraId="5A65C8C2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0DD3A374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B325EFA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6725B63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0C28B225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1046EC5E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B693" w14:textId="77777777" w:rsidR="00955F8D" w:rsidRDefault="00955F8D" w:rsidP="00C01A07">
      <w:r>
        <w:separator/>
      </w:r>
    </w:p>
  </w:endnote>
  <w:endnote w:type="continuationSeparator" w:id="0">
    <w:p w14:paraId="7A7C56A4" w14:textId="77777777" w:rsidR="00955F8D" w:rsidRDefault="00955F8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B54D" w14:textId="77777777" w:rsidR="00955F8D" w:rsidRDefault="00955F8D" w:rsidP="00C01A07">
      <w:r>
        <w:separator/>
      </w:r>
    </w:p>
  </w:footnote>
  <w:footnote w:type="continuationSeparator" w:id="0">
    <w:p w14:paraId="1C19604D" w14:textId="77777777" w:rsidR="00955F8D" w:rsidRDefault="00955F8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FDE32B6" w14:textId="77777777" w:rsidR="006959E0" w:rsidRDefault="00353246">
        <w:pPr>
          <w:pStyle w:val="af7"/>
          <w:jc w:val="right"/>
        </w:pPr>
        <w:r>
          <w:fldChar w:fldCharType="begin"/>
        </w:r>
        <w:r w:rsidR="00FC4DE3">
          <w:instrText>PAGE   \* MERGEFORMAT</w:instrText>
        </w:r>
        <w:r>
          <w:fldChar w:fldCharType="separate"/>
        </w:r>
        <w:r w:rsidR="00F95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C3247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4608">
    <w:abstractNumId w:val="0"/>
  </w:num>
  <w:num w:numId="2" w16cid:durableId="82606525">
    <w:abstractNumId w:val="7"/>
  </w:num>
  <w:num w:numId="3" w16cid:durableId="831529853">
    <w:abstractNumId w:val="6"/>
  </w:num>
  <w:num w:numId="4" w16cid:durableId="1513449051">
    <w:abstractNumId w:val="9"/>
  </w:num>
  <w:num w:numId="5" w16cid:durableId="1163010232">
    <w:abstractNumId w:val="8"/>
  </w:num>
  <w:num w:numId="6" w16cid:durableId="522717163">
    <w:abstractNumId w:val="5"/>
  </w:num>
  <w:num w:numId="7" w16cid:durableId="1699041659">
    <w:abstractNumId w:val="1"/>
  </w:num>
  <w:num w:numId="8" w16cid:durableId="236600072">
    <w:abstractNumId w:val="4"/>
  </w:num>
  <w:num w:numId="9" w16cid:durableId="229928625">
    <w:abstractNumId w:val="3"/>
  </w:num>
  <w:num w:numId="10" w16cid:durableId="154999325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32B"/>
    <w:rsid w:val="003309DE"/>
    <w:rsid w:val="00334F13"/>
    <w:rsid w:val="00337399"/>
    <w:rsid w:val="003404A9"/>
    <w:rsid w:val="00342AFA"/>
    <w:rsid w:val="00351CBF"/>
    <w:rsid w:val="00353246"/>
    <w:rsid w:val="003532F5"/>
    <w:rsid w:val="00353F21"/>
    <w:rsid w:val="00355CA0"/>
    <w:rsid w:val="003567AE"/>
    <w:rsid w:val="0036053C"/>
    <w:rsid w:val="003633CC"/>
    <w:rsid w:val="00363C0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26FE"/>
    <w:rsid w:val="003C60A0"/>
    <w:rsid w:val="003D09EF"/>
    <w:rsid w:val="003D1012"/>
    <w:rsid w:val="003D2614"/>
    <w:rsid w:val="003D29EA"/>
    <w:rsid w:val="003D3D14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53B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5F48"/>
    <w:rsid w:val="00877C80"/>
    <w:rsid w:val="00881F82"/>
    <w:rsid w:val="00882C42"/>
    <w:rsid w:val="00882D9C"/>
    <w:rsid w:val="008848DF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1A7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5F8D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ED9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6E2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4CF5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CFE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D4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EF197D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565E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E7A47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3DE6"/>
  <w15:docId w15:val="{0486861A-C782-41A9-9B1B-34997CD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8611-7302-4FD4-808A-DA11E67D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2024-12-23T06:55:00Z</cp:lastPrinted>
  <dcterms:created xsi:type="dcterms:W3CDTF">2024-12-23T06:55:00Z</dcterms:created>
  <dcterms:modified xsi:type="dcterms:W3CDTF">2025-01-20T09:37:00Z</dcterms:modified>
</cp:coreProperties>
</file>