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6670FD">
        <w:rPr>
          <w:b/>
          <w:caps/>
          <w:sz w:val="24"/>
          <w:szCs w:val="24"/>
        </w:rPr>
        <w:t>03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0845F9">
        <w:rPr>
          <w:b/>
          <w:caps/>
          <w:sz w:val="24"/>
          <w:szCs w:val="24"/>
        </w:rPr>
        <w:t>2</w:t>
      </w:r>
      <w:r w:rsidR="00F061B1">
        <w:rPr>
          <w:b/>
          <w:caps/>
          <w:sz w:val="24"/>
          <w:szCs w:val="24"/>
        </w:rPr>
        <w:t>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C7286">
        <w:rPr>
          <w:b/>
          <w:sz w:val="24"/>
          <w:szCs w:val="24"/>
        </w:rPr>
        <w:t>26 февраля 2025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845F9">
        <w:rPr>
          <w:b/>
          <w:sz w:val="24"/>
          <w:szCs w:val="24"/>
        </w:rPr>
        <w:t>28-12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ED7344" w:rsidRDefault="00FC770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С.Е.М.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6545C1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545C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545C1">
        <w:rPr>
          <w:sz w:val="24"/>
          <w:szCs w:val="24"/>
        </w:rPr>
        <w:t>: Архангельский М.В.,</w:t>
      </w:r>
      <w:r w:rsidR="00DC7286">
        <w:rPr>
          <w:sz w:val="24"/>
          <w:szCs w:val="24"/>
        </w:rPr>
        <w:t xml:space="preserve"> Галоганов А.П.,</w:t>
      </w:r>
      <w:r w:rsidRPr="006545C1">
        <w:rPr>
          <w:sz w:val="24"/>
          <w:szCs w:val="24"/>
        </w:rPr>
        <w:t xml:space="preserve"> Ильичев П.А., Логинов В.В., Лукин А.В., Мещеряков М.Н., Мугалимов С.Н., Пайгачкин Ю.В., Пешехонова Е.И., Свиридов О.В., Светлова М.С.,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061B1">
        <w:rPr>
          <w:sz w:val="24"/>
          <w:szCs w:val="24"/>
        </w:rPr>
        <w:t>в отсутствие</w:t>
      </w:r>
      <w:r w:rsidR="00A12ED3">
        <w:rPr>
          <w:sz w:val="24"/>
          <w:szCs w:val="24"/>
        </w:rPr>
        <w:t xml:space="preserve">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845F9">
        <w:rPr>
          <w:sz w:val="24"/>
          <w:szCs w:val="24"/>
        </w:rPr>
        <w:t>28-12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845F9">
        <w:rPr>
          <w:sz w:val="24"/>
          <w:szCs w:val="24"/>
        </w:rPr>
        <w:t>26</w:t>
      </w:r>
      <w:r w:rsidR="00A12ED3">
        <w:rPr>
          <w:sz w:val="24"/>
          <w:szCs w:val="24"/>
        </w:rPr>
        <w:t>.11</w:t>
      </w:r>
      <w:r w:rsidR="00850AB7" w:rsidRPr="00850AB7">
        <w:rPr>
          <w:sz w:val="24"/>
          <w:szCs w:val="24"/>
        </w:rPr>
        <w:t>.2024 г. в Адвокатскую палату Московской области поступил</w:t>
      </w:r>
      <w:r w:rsidR="00A12ED3">
        <w:rPr>
          <w:sz w:val="24"/>
          <w:szCs w:val="24"/>
        </w:rPr>
        <w:t>о</w:t>
      </w:r>
      <w:r w:rsidR="00850AB7" w:rsidRPr="00850AB7">
        <w:rPr>
          <w:sz w:val="24"/>
          <w:szCs w:val="24"/>
        </w:rPr>
        <w:t xml:space="preserve"> </w:t>
      </w:r>
      <w:r w:rsidR="00A12ED3">
        <w:rPr>
          <w:sz w:val="24"/>
          <w:szCs w:val="24"/>
        </w:rPr>
        <w:t>представление первого вице-президента АПМО Толчеева М.Н.</w:t>
      </w:r>
      <w:r w:rsidR="00850AB7" w:rsidRPr="00850AB7">
        <w:rPr>
          <w:sz w:val="24"/>
          <w:szCs w:val="24"/>
        </w:rPr>
        <w:t xml:space="preserve"> в отношении адвоката </w:t>
      </w:r>
      <w:r w:rsidR="00FC770F">
        <w:rPr>
          <w:sz w:val="24"/>
          <w:szCs w:val="24"/>
        </w:rPr>
        <w:t>С.Е.М.</w:t>
      </w:r>
      <w:r w:rsidR="00850AB7" w:rsidRPr="00850AB7">
        <w:rPr>
          <w:sz w:val="24"/>
          <w:szCs w:val="24"/>
        </w:rPr>
        <w:t>, имеюще</w:t>
      </w:r>
      <w:r w:rsidR="000845F9">
        <w:rPr>
          <w:sz w:val="24"/>
          <w:szCs w:val="24"/>
        </w:rPr>
        <w:t>го</w:t>
      </w:r>
      <w:r w:rsidR="00850AB7" w:rsidRPr="00850AB7">
        <w:rPr>
          <w:sz w:val="24"/>
          <w:szCs w:val="24"/>
        </w:rPr>
        <w:t xml:space="preserve"> регистрационный номер </w:t>
      </w:r>
      <w:r w:rsidR="00FC770F">
        <w:rPr>
          <w:sz w:val="24"/>
          <w:szCs w:val="24"/>
        </w:rPr>
        <w:t>…..</w:t>
      </w:r>
      <w:r w:rsidR="00850AB7" w:rsidRPr="00850AB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C770F">
        <w:rPr>
          <w:sz w:val="24"/>
          <w:szCs w:val="24"/>
        </w:rPr>
        <w:t>…..</w:t>
      </w:r>
    </w:p>
    <w:p w:rsidR="00850AB7" w:rsidRPr="00850AB7" w:rsidRDefault="002C28D7" w:rsidP="00A12E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12ED3">
        <w:rPr>
          <w:sz w:val="24"/>
          <w:szCs w:val="24"/>
        </w:rPr>
        <w:t xml:space="preserve">В представлении сообщается </w:t>
      </w:r>
      <w:r w:rsidR="000845F9" w:rsidRPr="000845F9">
        <w:rPr>
          <w:sz w:val="24"/>
          <w:szCs w:val="24"/>
        </w:rPr>
        <w:t>о наличии основания полагать, что адвокат нарушил норму п.п. 9 п. 1 ст. 9 КПЭА, Правила АПМО по исполнению Порядка назначения адвокатов в качестве защитников в уголовном судопроизводстве, утвержденного Решением Совета ФПА РФ от 15.03.2019 г. (утверждены решением Совета АПМО от 20.04.2022 г., протокол № 06/23-01), выразившееся в том, что адвокат, приняв 18.11.2024 г. поручение в порядке ст.51 УПК РФ на защиту С</w:t>
      </w:r>
      <w:r w:rsidR="00FC770F">
        <w:rPr>
          <w:sz w:val="24"/>
          <w:szCs w:val="24"/>
        </w:rPr>
        <w:t>.</w:t>
      </w:r>
      <w:r w:rsidR="000845F9" w:rsidRPr="000845F9">
        <w:rPr>
          <w:sz w:val="24"/>
          <w:szCs w:val="24"/>
        </w:rPr>
        <w:t>Т.А., не уведомил предыдущего защитника С</w:t>
      </w:r>
      <w:r w:rsidR="00FC770F">
        <w:rPr>
          <w:sz w:val="24"/>
          <w:szCs w:val="24"/>
        </w:rPr>
        <w:t>.</w:t>
      </w:r>
      <w:r w:rsidR="000845F9" w:rsidRPr="000845F9">
        <w:rPr>
          <w:sz w:val="24"/>
          <w:szCs w:val="24"/>
        </w:rPr>
        <w:t>Т.Н. о своем вступлении в дело, не связался с представителем Совета АПМО по вопросу замены защитника, не убедился в наличии документов о своевременном уведомлении адвоката С</w:t>
      </w:r>
      <w:r w:rsidR="00FC770F">
        <w:rPr>
          <w:sz w:val="24"/>
          <w:szCs w:val="24"/>
        </w:rPr>
        <w:t>.</w:t>
      </w:r>
      <w:r w:rsidR="000845F9" w:rsidRPr="000845F9">
        <w:rPr>
          <w:sz w:val="24"/>
          <w:szCs w:val="24"/>
        </w:rPr>
        <w:t>Т.Н. о проведении следственных действий 21.11.2024 г</w:t>
      </w:r>
      <w:r w:rsidR="00850AB7" w:rsidRPr="00850AB7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845F9">
        <w:rPr>
          <w:sz w:val="24"/>
          <w:szCs w:val="24"/>
        </w:rPr>
        <w:t>26</w:t>
      </w:r>
      <w:r w:rsidR="00A12ED3">
        <w:rPr>
          <w:sz w:val="24"/>
          <w:szCs w:val="24"/>
        </w:rPr>
        <w:t>.11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12ED3">
        <w:rPr>
          <w:sz w:val="24"/>
          <w:szCs w:val="24"/>
        </w:rPr>
        <w:t>06.12</w:t>
      </w:r>
      <w:r w:rsidR="00355CA0">
        <w:rPr>
          <w:sz w:val="24"/>
          <w:szCs w:val="24"/>
        </w:rPr>
        <w:t>.2024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A12ED3">
        <w:rPr>
          <w:sz w:val="24"/>
          <w:szCs w:val="24"/>
        </w:rPr>
        <w:t>488</w:t>
      </w:r>
      <w:r w:rsidR="000845F9">
        <w:rPr>
          <w:sz w:val="24"/>
          <w:szCs w:val="24"/>
        </w:rPr>
        <w:t>5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A12ED3">
        <w:rPr>
          <w:sz w:val="24"/>
          <w:szCs w:val="24"/>
        </w:rPr>
        <w:t>представления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355CA0">
        <w:rPr>
          <w:sz w:val="24"/>
          <w:szCs w:val="24"/>
        </w:rPr>
        <w:t xml:space="preserve">представлены </w:t>
      </w:r>
      <w:r w:rsidR="00355CA0" w:rsidRPr="00FF2C03">
        <w:rPr>
          <w:sz w:val="24"/>
          <w:szCs w:val="24"/>
        </w:rPr>
        <w:t>объяснения</w:t>
      </w:r>
      <w:r w:rsidR="00355CA0">
        <w:rPr>
          <w:sz w:val="24"/>
          <w:szCs w:val="24"/>
        </w:rPr>
        <w:t xml:space="preserve">, в которых он возражает против доводов </w:t>
      </w:r>
      <w:r w:rsidR="00A12ED3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845F9">
        <w:rPr>
          <w:sz w:val="24"/>
          <w:szCs w:val="24"/>
        </w:rPr>
        <w:t xml:space="preserve"> </w:t>
      </w:r>
      <w:r w:rsidR="00A35C1C">
        <w:rPr>
          <w:sz w:val="24"/>
          <w:szCs w:val="24"/>
        </w:rPr>
        <w:t>24.12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 </w:t>
      </w:r>
      <w:r w:rsidR="000845F9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>.</w:t>
      </w:r>
    </w:p>
    <w:p w:rsidR="00043074" w:rsidRPr="00FE3319" w:rsidRDefault="00A35C1C" w:rsidP="00850A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0845F9" w:rsidRPr="000845F9">
        <w:rPr>
          <w:sz w:val="24"/>
          <w:szCs w:val="24"/>
        </w:rPr>
        <w:t xml:space="preserve">о наличии в действиях адвоката </w:t>
      </w:r>
      <w:r w:rsidR="00FC770F">
        <w:rPr>
          <w:sz w:val="24"/>
          <w:szCs w:val="24"/>
        </w:rPr>
        <w:t>С.Е.М.</w:t>
      </w:r>
      <w:r w:rsidR="000845F9" w:rsidRPr="000845F9">
        <w:rPr>
          <w:sz w:val="24"/>
          <w:szCs w:val="24"/>
        </w:rPr>
        <w:t xml:space="preserve"> нарушения п.п. 9 п. 1 ст. 9 КПЭА, Правил АПМО по исполнению Порядка назначения адвокатов в качестве защитников в уголовном судопроизводстве, утвержденного Решением Совета ФПА РФ от 15.03.2019 г. (утверждены реш</w:t>
      </w:r>
      <w:r w:rsidR="00FC770F">
        <w:rPr>
          <w:sz w:val="24"/>
          <w:szCs w:val="24"/>
        </w:rPr>
        <w:t>ением Совета АПМО от 20.04.2022</w:t>
      </w:r>
      <w:r w:rsidR="000845F9" w:rsidRPr="000845F9">
        <w:rPr>
          <w:sz w:val="24"/>
          <w:szCs w:val="24"/>
        </w:rPr>
        <w:t>г., протокол № 06/23-01), выразившееся в том, что адвокат, приняв 18.11.2024 г. поручение в порядке ст.51 УПК РФ на защиту С</w:t>
      </w:r>
      <w:r w:rsidR="00FC770F">
        <w:rPr>
          <w:sz w:val="24"/>
          <w:szCs w:val="24"/>
        </w:rPr>
        <w:t>.</w:t>
      </w:r>
      <w:r w:rsidR="000845F9" w:rsidRPr="000845F9">
        <w:rPr>
          <w:sz w:val="24"/>
          <w:szCs w:val="24"/>
        </w:rPr>
        <w:t>Т.А., не уведомил предыдущего защитника С</w:t>
      </w:r>
      <w:r w:rsidR="00FC770F">
        <w:rPr>
          <w:sz w:val="24"/>
          <w:szCs w:val="24"/>
        </w:rPr>
        <w:t>.</w:t>
      </w:r>
      <w:r w:rsidR="000845F9" w:rsidRPr="000845F9">
        <w:rPr>
          <w:sz w:val="24"/>
          <w:szCs w:val="24"/>
        </w:rPr>
        <w:t>Т.Н. о своем вступлении в дело, не связался с представителем Совета АПМО по вопросу замены защитника, не убедился в наличии документов о своевременном уведомлении адвоката С</w:t>
      </w:r>
      <w:r w:rsidR="00FC770F">
        <w:rPr>
          <w:sz w:val="24"/>
          <w:szCs w:val="24"/>
        </w:rPr>
        <w:t>.</w:t>
      </w:r>
      <w:r w:rsidR="000845F9" w:rsidRPr="000845F9">
        <w:rPr>
          <w:sz w:val="24"/>
          <w:szCs w:val="24"/>
        </w:rPr>
        <w:t>Т.Н. о проведении следственных действий 21.11.2024 г</w:t>
      </w:r>
      <w:r w:rsidR="007E56CB" w:rsidRPr="00FE3319">
        <w:rPr>
          <w:sz w:val="24"/>
          <w:szCs w:val="24"/>
        </w:rPr>
        <w:t>.</w:t>
      </w:r>
      <w:bookmarkEnd w:id="2"/>
    </w:p>
    <w:p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5A2320" w:rsidRDefault="00A35C1C" w:rsidP="00FE33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996726">
        <w:rPr>
          <w:sz w:val="24"/>
          <w:szCs w:val="24"/>
        </w:rPr>
        <w:t xml:space="preserve">. </w:t>
      </w:r>
    </w:p>
    <w:p w:rsidR="006545C1" w:rsidRDefault="006545C1" w:rsidP="00850AB7">
      <w:pPr>
        <w:jc w:val="both"/>
        <w:rPr>
          <w:sz w:val="24"/>
          <w:szCs w:val="24"/>
          <w:lang w:eastAsia="en-US"/>
        </w:rPr>
      </w:pPr>
    </w:p>
    <w:p w:rsidR="006545C1" w:rsidRDefault="006545C1" w:rsidP="006545C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F061B1">
        <w:rPr>
          <w:sz w:val="24"/>
          <w:szCs w:val="24"/>
          <w:lang w:eastAsia="en-US"/>
        </w:rPr>
        <w:t xml:space="preserve">не </w:t>
      </w:r>
      <w:r w:rsidR="000845F9">
        <w:rPr>
          <w:sz w:val="24"/>
          <w:szCs w:val="24"/>
          <w:lang w:eastAsia="en-US"/>
        </w:rPr>
        <w:t xml:space="preserve">явился, </w:t>
      </w:r>
      <w:r w:rsidR="00F061B1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:rsidR="006545C1" w:rsidRDefault="006545C1" w:rsidP="006545C1">
      <w:pPr>
        <w:ind w:firstLine="708"/>
        <w:jc w:val="both"/>
        <w:rPr>
          <w:sz w:val="24"/>
          <w:szCs w:val="24"/>
          <w:lang w:eastAsia="en-US"/>
        </w:rPr>
      </w:pPr>
    </w:p>
    <w:p w:rsidR="00A35C1C" w:rsidRDefault="00A35C1C" w:rsidP="00A35C1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2C3A48" w:rsidRDefault="002C3A48" w:rsidP="00A35C1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Установленные квалификационной комиссией фактические обстоятельства свидетельствуют о том, что допущенное адвокатом нарушение установленного порядка назначения и замены защитников в уголовном судопроизводстве повлекло существенное ущемление права обвиняемого (подозреваемого) на получение квалифицированной юридической помощи. Действиями адвоката был проигнорированы принципы законности и непрерывности защиты, исключающие произвольную замену ранее назначенного защитника по инициативе следователя.  Адвокатом не были исполнены прямые профессиональные обязанности убедиться в надлежащем уведомлении ранее вступившего в уголовное дело защитника</w:t>
      </w:r>
      <w:r w:rsidR="00913DCE">
        <w:rPr>
          <w:sz w:val="24"/>
          <w:szCs w:val="24"/>
          <w:lang w:eastAsia="en-US"/>
        </w:rPr>
        <w:t xml:space="preserve">, разработать и согласовать тактику стороны защиты в сложившихся обстоятельствах, при необходимости ходатайствовать об отложении следственных действий и обжаловать действия следователя, не отвечающие интересам подзащитного на реализацию последовательной и взвешенной линии защиты. </w:t>
      </w:r>
      <w:r>
        <w:rPr>
          <w:sz w:val="24"/>
          <w:szCs w:val="24"/>
          <w:lang w:eastAsia="en-US"/>
        </w:rPr>
        <w:t xml:space="preserve"> </w:t>
      </w:r>
    </w:p>
    <w:p w:rsidR="00A35C1C" w:rsidRPr="00446718" w:rsidRDefault="00A35C1C" w:rsidP="00A35C1C">
      <w:pPr>
        <w:ind w:firstLine="708"/>
        <w:jc w:val="both"/>
        <w:rPr>
          <w:sz w:val="24"/>
          <w:szCs w:val="24"/>
          <w:lang w:eastAsia="en-US"/>
        </w:rPr>
      </w:pPr>
    </w:p>
    <w:p w:rsidR="00A35C1C" w:rsidRDefault="00A35C1C" w:rsidP="00A35C1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A35C1C" w:rsidRPr="00446718" w:rsidRDefault="00A35C1C" w:rsidP="00A35C1C">
      <w:pPr>
        <w:ind w:firstLine="708"/>
        <w:jc w:val="both"/>
        <w:rPr>
          <w:sz w:val="24"/>
          <w:szCs w:val="24"/>
          <w:lang w:eastAsia="en-US"/>
        </w:rPr>
      </w:pPr>
    </w:p>
    <w:p w:rsidR="00A35C1C" w:rsidRPr="00446718" w:rsidRDefault="00A35C1C" w:rsidP="00A35C1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A35C1C" w:rsidRDefault="00A35C1C" w:rsidP="00A35C1C">
      <w:pPr>
        <w:jc w:val="both"/>
        <w:rPr>
          <w:sz w:val="24"/>
          <w:szCs w:val="24"/>
          <w:lang w:eastAsia="en-US"/>
        </w:rPr>
      </w:pPr>
    </w:p>
    <w:p w:rsidR="00A35C1C" w:rsidRPr="00A35C1C" w:rsidRDefault="00A35C1C" w:rsidP="00A35C1C">
      <w:pPr>
        <w:pStyle w:val="af4"/>
        <w:numPr>
          <w:ilvl w:val="0"/>
          <w:numId w:val="45"/>
        </w:numPr>
        <w:jc w:val="both"/>
        <w:rPr>
          <w:sz w:val="24"/>
          <w:szCs w:val="24"/>
        </w:rPr>
      </w:pPr>
      <w:r w:rsidRPr="00A35C1C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0845F9" w:rsidRPr="000845F9">
        <w:rPr>
          <w:sz w:val="24"/>
          <w:szCs w:val="24"/>
        </w:rPr>
        <w:t>п.п. 9 п. 1 ст. 9 КПЭА, Правил АПМО по исполнению Порядка назначения адвокатов в качестве защитников в уголовном судопроизводстве, утвержденного Решением Совета ФПА РФ от 15.03.2019 г. (утверждены решением Совета АПМО от 20.04.2022 г., протокол № 06/23-01), выразившееся в том,</w:t>
      </w:r>
      <w:r w:rsidR="006B0F8D">
        <w:rPr>
          <w:sz w:val="24"/>
          <w:szCs w:val="24"/>
        </w:rPr>
        <w:t xml:space="preserve"> что адвокат, приняв 18.11.2024</w:t>
      </w:r>
      <w:r w:rsidR="000845F9" w:rsidRPr="000845F9">
        <w:rPr>
          <w:sz w:val="24"/>
          <w:szCs w:val="24"/>
        </w:rPr>
        <w:t>г. поручение в порядке ст.51 УПК РФ на защиту С</w:t>
      </w:r>
      <w:r w:rsidR="00FC770F">
        <w:rPr>
          <w:sz w:val="24"/>
          <w:szCs w:val="24"/>
        </w:rPr>
        <w:t>.</w:t>
      </w:r>
      <w:r w:rsidR="000845F9" w:rsidRPr="000845F9">
        <w:rPr>
          <w:sz w:val="24"/>
          <w:szCs w:val="24"/>
        </w:rPr>
        <w:t>Т.А., не уведомил предыдущего защитника С</w:t>
      </w:r>
      <w:r w:rsidR="00FC770F">
        <w:rPr>
          <w:sz w:val="24"/>
          <w:szCs w:val="24"/>
        </w:rPr>
        <w:t>.</w:t>
      </w:r>
      <w:r w:rsidR="000845F9" w:rsidRPr="000845F9">
        <w:rPr>
          <w:sz w:val="24"/>
          <w:szCs w:val="24"/>
        </w:rPr>
        <w:t>Т.Н. о своем вступлении в дело, не связался с представителем Совета АПМО по вопросу замены защитника, не убедился в наличии документов о своевременном уведомлении адвоката С</w:t>
      </w:r>
      <w:r w:rsidR="00FC770F">
        <w:rPr>
          <w:sz w:val="24"/>
          <w:szCs w:val="24"/>
        </w:rPr>
        <w:t>.</w:t>
      </w:r>
      <w:r w:rsidR="000845F9" w:rsidRPr="000845F9">
        <w:rPr>
          <w:sz w:val="24"/>
          <w:szCs w:val="24"/>
        </w:rPr>
        <w:t>Т.Н. о проведении следственных действий 21.11.2024 г</w:t>
      </w:r>
      <w:r w:rsidRPr="00750B9A">
        <w:rPr>
          <w:rFonts w:eastAsia="Calibri"/>
          <w:sz w:val="24"/>
          <w:szCs w:val="24"/>
        </w:rPr>
        <w:t>.</w:t>
      </w:r>
    </w:p>
    <w:p w:rsidR="00043074" w:rsidRPr="00A35C1C" w:rsidRDefault="00A35C1C" w:rsidP="00A35C1C">
      <w:pPr>
        <w:pStyle w:val="af4"/>
        <w:numPr>
          <w:ilvl w:val="0"/>
          <w:numId w:val="45"/>
        </w:numPr>
        <w:jc w:val="both"/>
        <w:rPr>
          <w:sz w:val="24"/>
          <w:szCs w:val="24"/>
        </w:rPr>
      </w:pPr>
      <w:r w:rsidRPr="00A35C1C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F061B1">
        <w:rPr>
          <w:sz w:val="24"/>
          <w:szCs w:val="24"/>
        </w:rPr>
        <w:t>предупреждения</w:t>
      </w:r>
      <w:r w:rsidRPr="00A35C1C">
        <w:rPr>
          <w:sz w:val="24"/>
          <w:szCs w:val="24"/>
        </w:rPr>
        <w:t xml:space="preserve"> в отношении адвоката </w:t>
      </w:r>
      <w:r w:rsidR="00FC770F">
        <w:rPr>
          <w:sz w:val="24"/>
          <w:szCs w:val="24"/>
        </w:rPr>
        <w:t>С.Е.М.</w:t>
      </w:r>
      <w:r w:rsidR="000845F9" w:rsidRPr="00850AB7">
        <w:rPr>
          <w:sz w:val="24"/>
          <w:szCs w:val="24"/>
        </w:rPr>
        <w:t>, имеюще</w:t>
      </w:r>
      <w:r w:rsidR="000845F9">
        <w:rPr>
          <w:sz w:val="24"/>
          <w:szCs w:val="24"/>
        </w:rPr>
        <w:t>го</w:t>
      </w:r>
      <w:r w:rsidR="000845F9" w:rsidRPr="00850AB7">
        <w:rPr>
          <w:sz w:val="24"/>
          <w:szCs w:val="24"/>
        </w:rPr>
        <w:t xml:space="preserve"> регистрационный номер </w:t>
      </w:r>
      <w:r w:rsidR="00FC770F">
        <w:rPr>
          <w:sz w:val="24"/>
          <w:szCs w:val="24"/>
        </w:rPr>
        <w:t>…..</w:t>
      </w:r>
      <w:r w:rsidR="000845F9" w:rsidRPr="00850AB7">
        <w:rPr>
          <w:sz w:val="24"/>
          <w:szCs w:val="24"/>
        </w:rPr>
        <w:t xml:space="preserve"> в реестре адвокатов Московской области</w:t>
      </w:r>
      <w:r w:rsidR="00043074" w:rsidRPr="00A35C1C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043074" w:rsidRPr="000A1010" w:rsidRDefault="00043074" w:rsidP="00043074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0A1010" w:rsidRDefault="00741638" w:rsidP="00043074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sectPr w:rsidR="00741638" w:rsidRPr="000A1010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876" w:rsidRDefault="00C47876" w:rsidP="00C01A07">
      <w:r>
        <w:separator/>
      </w:r>
    </w:p>
  </w:endnote>
  <w:endnote w:type="continuationSeparator" w:id="0">
    <w:p w:rsidR="00C47876" w:rsidRDefault="00C4787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876" w:rsidRDefault="00C47876" w:rsidP="00C01A07">
      <w:r>
        <w:separator/>
      </w:r>
    </w:p>
  </w:footnote>
  <w:footnote w:type="continuationSeparator" w:id="0">
    <w:p w:rsidR="00C47876" w:rsidRDefault="00C4787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12ED3" w:rsidRDefault="00ED400B">
        <w:pPr>
          <w:pStyle w:val="af6"/>
          <w:jc w:val="right"/>
        </w:pPr>
        <w:r>
          <w:fldChar w:fldCharType="begin"/>
        </w:r>
        <w:r w:rsidR="006B0F8D">
          <w:instrText>PAGE   \* MERGEFORMAT</w:instrText>
        </w:r>
        <w:r>
          <w:fldChar w:fldCharType="separate"/>
        </w:r>
        <w:r w:rsidR="00FC77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12ED3" w:rsidRDefault="00A12ED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740B"/>
    <w:multiLevelType w:val="hybridMultilevel"/>
    <w:tmpl w:val="549C7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363B02"/>
    <w:multiLevelType w:val="hybridMultilevel"/>
    <w:tmpl w:val="DC2C0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52699C"/>
    <w:multiLevelType w:val="hybridMultilevel"/>
    <w:tmpl w:val="0EE82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0D54452"/>
    <w:multiLevelType w:val="hybridMultilevel"/>
    <w:tmpl w:val="E55C7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BF5379"/>
    <w:multiLevelType w:val="hybridMultilevel"/>
    <w:tmpl w:val="15388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165776"/>
    <w:multiLevelType w:val="hybridMultilevel"/>
    <w:tmpl w:val="E226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0824E6"/>
    <w:multiLevelType w:val="hybridMultilevel"/>
    <w:tmpl w:val="A8BA8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3"/>
  </w:num>
  <w:num w:numId="2">
    <w:abstractNumId w:val="17"/>
  </w:num>
  <w:num w:numId="3">
    <w:abstractNumId w:val="26"/>
  </w:num>
  <w:num w:numId="4">
    <w:abstractNumId w:val="25"/>
  </w:num>
  <w:num w:numId="5">
    <w:abstractNumId w:val="33"/>
  </w:num>
  <w:num w:numId="6">
    <w:abstractNumId w:val="4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8"/>
  </w:num>
  <w:num w:numId="10">
    <w:abstractNumId w:val="12"/>
  </w:num>
  <w:num w:numId="11">
    <w:abstractNumId w:val="35"/>
  </w:num>
  <w:num w:numId="12">
    <w:abstractNumId w:val="11"/>
  </w:num>
  <w:num w:numId="13">
    <w:abstractNumId w:val="8"/>
  </w:num>
  <w:num w:numId="14">
    <w:abstractNumId w:val="29"/>
  </w:num>
  <w:num w:numId="15">
    <w:abstractNumId w:val="27"/>
  </w:num>
  <w:num w:numId="16">
    <w:abstractNumId w:val="20"/>
  </w:num>
  <w:num w:numId="17">
    <w:abstractNumId w:val="22"/>
  </w:num>
  <w:num w:numId="18">
    <w:abstractNumId w:val="23"/>
  </w:num>
  <w:num w:numId="19">
    <w:abstractNumId w:val="34"/>
  </w:num>
  <w:num w:numId="20">
    <w:abstractNumId w:val="3"/>
  </w:num>
  <w:num w:numId="21">
    <w:abstractNumId w:val="9"/>
  </w:num>
  <w:num w:numId="22">
    <w:abstractNumId w:val="18"/>
  </w:num>
  <w:num w:numId="23">
    <w:abstractNumId w:val="2"/>
  </w:num>
  <w:num w:numId="24">
    <w:abstractNumId w:val="7"/>
  </w:num>
  <w:num w:numId="25">
    <w:abstractNumId w:val="13"/>
  </w:num>
  <w:num w:numId="26">
    <w:abstractNumId w:val="6"/>
  </w:num>
  <w:num w:numId="27">
    <w:abstractNumId w:val="5"/>
  </w:num>
  <w:num w:numId="28">
    <w:abstractNumId w:val="36"/>
  </w:num>
  <w:num w:numId="29">
    <w:abstractNumId w:val="14"/>
  </w:num>
  <w:num w:numId="30">
    <w:abstractNumId w:val="30"/>
  </w:num>
  <w:num w:numId="31">
    <w:abstractNumId w:val="19"/>
  </w:num>
  <w:num w:numId="32">
    <w:abstractNumId w:val="32"/>
  </w:num>
  <w:num w:numId="33">
    <w:abstractNumId w:val="39"/>
  </w:num>
  <w:num w:numId="34">
    <w:abstractNumId w:val="37"/>
  </w:num>
  <w:num w:numId="35">
    <w:abstractNumId w:val="15"/>
  </w:num>
  <w:num w:numId="36">
    <w:abstractNumId w:val="1"/>
  </w:num>
  <w:num w:numId="37">
    <w:abstractNumId w:val="16"/>
  </w:num>
  <w:num w:numId="38">
    <w:abstractNumId w:val="40"/>
  </w:num>
  <w:num w:numId="39">
    <w:abstractNumId w:val="28"/>
  </w:num>
  <w:num w:numId="40">
    <w:abstractNumId w:val="21"/>
  </w:num>
  <w:num w:numId="41">
    <w:abstractNumId w:val="24"/>
  </w:num>
  <w:num w:numId="42">
    <w:abstractNumId w:val="42"/>
  </w:num>
  <w:num w:numId="43">
    <w:abstractNumId w:val="0"/>
  </w:num>
  <w:num w:numId="44">
    <w:abstractNumId w:val="41"/>
  </w:num>
  <w:num w:numId="4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171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0170"/>
    <w:rsid w:val="000820E7"/>
    <w:rsid w:val="00083C0B"/>
    <w:rsid w:val="000845F9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206DD"/>
    <w:rsid w:val="00121D2B"/>
    <w:rsid w:val="001235FB"/>
    <w:rsid w:val="00126CF5"/>
    <w:rsid w:val="00126D6A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1F7866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A48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1552"/>
    <w:rsid w:val="00322FD8"/>
    <w:rsid w:val="00324AFC"/>
    <w:rsid w:val="0032764A"/>
    <w:rsid w:val="003309DE"/>
    <w:rsid w:val="00334F13"/>
    <w:rsid w:val="003404A9"/>
    <w:rsid w:val="00342AFA"/>
    <w:rsid w:val="00351CBF"/>
    <w:rsid w:val="00353F21"/>
    <w:rsid w:val="00355CA0"/>
    <w:rsid w:val="003567AE"/>
    <w:rsid w:val="0036053C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50CAA"/>
    <w:rsid w:val="00450D2B"/>
    <w:rsid w:val="00453CFD"/>
    <w:rsid w:val="0046111C"/>
    <w:rsid w:val="004614CD"/>
    <w:rsid w:val="00462C8C"/>
    <w:rsid w:val="004635C3"/>
    <w:rsid w:val="00463628"/>
    <w:rsid w:val="00463B19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394"/>
    <w:rsid w:val="00525EDB"/>
    <w:rsid w:val="00530454"/>
    <w:rsid w:val="00530F46"/>
    <w:rsid w:val="00531371"/>
    <w:rsid w:val="005328C9"/>
    <w:rsid w:val="005361B4"/>
    <w:rsid w:val="0053702F"/>
    <w:rsid w:val="00540F70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33FE"/>
    <w:rsid w:val="00654307"/>
    <w:rsid w:val="006545C1"/>
    <w:rsid w:val="00654B23"/>
    <w:rsid w:val="00656FAB"/>
    <w:rsid w:val="006667B0"/>
    <w:rsid w:val="00666FBA"/>
    <w:rsid w:val="006670FD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0F8D"/>
    <w:rsid w:val="006B2C05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02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DCE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3479"/>
    <w:rsid w:val="00963C70"/>
    <w:rsid w:val="0096524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2ED3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5C1C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2A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2E9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D09"/>
    <w:rsid w:val="00BE040B"/>
    <w:rsid w:val="00BE18A9"/>
    <w:rsid w:val="00BE2817"/>
    <w:rsid w:val="00BE4F4E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202"/>
    <w:rsid w:val="00C47073"/>
    <w:rsid w:val="00C47876"/>
    <w:rsid w:val="00C512E1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3CA7"/>
    <w:rsid w:val="00D87AC9"/>
    <w:rsid w:val="00D9067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728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1FED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EE5"/>
    <w:rsid w:val="00EB0541"/>
    <w:rsid w:val="00EB091D"/>
    <w:rsid w:val="00EB0D68"/>
    <w:rsid w:val="00EB10C3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00B"/>
    <w:rsid w:val="00ED4E2D"/>
    <w:rsid w:val="00ED7344"/>
    <w:rsid w:val="00ED772B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1B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C770F"/>
    <w:rsid w:val="00FD3496"/>
    <w:rsid w:val="00FD7EC1"/>
    <w:rsid w:val="00FD7F9F"/>
    <w:rsid w:val="00FE12E6"/>
    <w:rsid w:val="00FE1405"/>
    <w:rsid w:val="00FE26BC"/>
    <w:rsid w:val="00FE2C86"/>
    <w:rsid w:val="00FE3319"/>
    <w:rsid w:val="00FE393C"/>
    <w:rsid w:val="00FE5D4F"/>
    <w:rsid w:val="00FE6C3F"/>
    <w:rsid w:val="00FF0B94"/>
    <w:rsid w:val="00FF1B05"/>
    <w:rsid w:val="00FF1C68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D0DC9-076B-4BD7-AB8A-666B4337E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823</Words>
  <Characters>4694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2025-03-03T07:50:00Z</cp:lastPrinted>
  <dcterms:created xsi:type="dcterms:W3CDTF">2025-03-03T07:50:00Z</dcterms:created>
  <dcterms:modified xsi:type="dcterms:W3CDTF">2025-04-08T18:21:00Z</dcterms:modified>
</cp:coreProperties>
</file>