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0DA" w:rsidRDefault="00041F6D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1B40DA" w:rsidRDefault="001B40DA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1B40DA" w:rsidRDefault="00041F6D">
      <w:pPr>
        <w:keepNext/>
        <w:ind w:left="2832" w:firstLine="708"/>
        <w:outlineLvl w:val="0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 xml:space="preserve">Решение </w:t>
      </w:r>
      <w:r>
        <w:rPr>
          <w:b/>
          <w:sz w:val="24"/>
          <w:szCs w:val="24"/>
        </w:rPr>
        <w:t xml:space="preserve">СОВЕТА </w:t>
      </w:r>
    </w:p>
    <w:p w:rsidR="001B40DA" w:rsidRDefault="00041F6D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 xml:space="preserve">№ 03/25-25 </w:t>
      </w:r>
      <w:r>
        <w:rPr>
          <w:b/>
          <w:sz w:val="24"/>
          <w:szCs w:val="24"/>
        </w:rPr>
        <w:t>от 26 февраля 2025 г.</w:t>
      </w:r>
    </w:p>
    <w:p w:rsidR="001B40DA" w:rsidRDefault="001B40DA">
      <w:pPr>
        <w:jc w:val="center"/>
        <w:rPr>
          <w:sz w:val="24"/>
          <w:szCs w:val="24"/>
        </w:rPr>
      </w:pPr>
    </w:p>
    <w:p w:rsidR="001B40DA" w:rsidRDefault="00041F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№ 39-12/24 в отношении адвоката </w:t>
      </w:r>
    </w:p>
    <w:p w:rsidR="001B40DA" w:rsidRDefault="00290A94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У.А.Л.</w:t>
      </w:r>
    </w:p>
    <w:p w:rsidR="001B40DA" w:rsidRDefault="001B40DA">
      <w:pPr>
        <w:jc w:val="center"/>
        <w:rPr>
          <w:b/>
          <w:sz w:val="24"/>
          <w:szCs w:val="24"/>
        </w:rPr>
      </w:pPr>
    </w:p>
    <w:p w:rsidR="001B40DA" w:rsidRDefault="00041F6D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Ильичев П.А., Логинов В.В., Лукин А.В., Мещеряков М.Н., Мугалимов С.Н., Пайгачкин Ю.В., Светлова М.С., Пешехонова Е.И., Свиридов О.В., Царьков П.В., Цветкова А.И., при участии Секретаря Совета – Царькова П.В.</w:t>
      </w:r>
    </w:p>
    <w:p w:rsidR="001B40DA" w:rsidRDefault="00041F6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1B40DA" w:rsidRDefault="00041F6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Совет, при участии адвоката, рассмотрев в закрытом заседании дисциплинарное производство № 39-12/24,</w:t>
      </w:r>
    </w:p>
    <w:p w:rsidR="001B40DA" w:rsidRDefault="001B40DA">
      <w:pPr>
        <w:jc w:val="both"/>
        <w:rPr>
          <w:sz w:val="24"/>
          <w:szCs w:val="24"/>
        </w:rPr>
      </w:pPr>
    </w:p>
    <w:p w:rsidR="001B40DA" w:rsidRDefault="00041F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1B40DA" w:rsidRDefault="001B40DA">
      <w:pPr>
        <w:jc w:val="center"/>
        <w:rPr>
          <w:b/>
          <w:sz w:val="24"/>
          <w:szCs w:val="24"/>
        </w:rPr>
      </w:pPr>
    </w:p>
    <w:p w:rsidR="001B40DA" w:rsidRDefault="00041F6D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26.11.2024г. в Адвокатскую палату Московской области поступила жалоба доверителя </w:t>
      </w:r>
      <w:r w:rsidR="00290A94">
        <w:rPr>
          <w:sz w:val="24"/>
          <w:szCs w:val="24"/>
        </w:rPr>
        <w:t>С.С.А.</w:t>
      </w:r>
      <w:r>
        <w:rPr>
          <w:sz w:val="24"/>
          <w:szCs w:val="24"/>
        </w:rPr>
        <w:t xml:space="preserve"> в отношении адвоката </w:t>
      </w:r>
      <w:r w:rsidR="00290A94">
        <w:rPr>
          <w:sz w:val="24"/>
          <w:szCs w:val="24"/>
        </w:rPr>
        <w:t>У.А.Л.</w:t>
      </w:r>
      <w:r>
        <w:rPr>
          <w:sz w:val="24"/>
          <w:szCs w:val="24"/>
        </w:rPr>
        <w:t xml:space="preserve">, имеющего регистрационный номер </w:t>
      </w:r>
      <w:r w:rsidR="00290A94">
        <w:rPr>
          <w:sz w:val="24"/>
          <w:szCs w:val="24"/>
        </w:rPr>
        <w:t>…..</w:t>
      </w:r>
      <w:r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90A94">
        <w:rPr>
          <w:sz w:val="24"/>
          <w:szCs w:val="24"/>
        </w:rPr>
        <w:t>…..</w:t>
      </w:r>
    </w:p>
    <w:p w:rsidR="001B40DA" w:rsidRDefault="00041F6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По утверждению заявителя, он является обвиняемым по уголовному делу и с момента его задержания его, на основании соглашения, защищал адвокат П</w:t>
      </w:r>
      <w:r w:rsidR="00290A94">
        <w:rPr>
          <w:sz w:val="24"/>
          <w:szCs w:val="24"/>
        </w:rPr>
        <w:t>.</w:t>
      </w:r>
      <w:r>
        <w:rPr>
          <w:sz w:val="24"/>
          <w:szCs w:val="24"/>
        </w:rPr>
        <w:t>Н.И. 17.06.2024 г. при рассмотрении судом вопроса об изменении территориальной подсудности защиту заявителя, по причине неявки адвоката по соглашению, осуществлял адвокат У</w:t>
      </w:r>
      <w:r w:rsidR="00290A94">
        <w:rPr>
          <w:sz w:val="24"/>
          <w:szCs w:val="24"/>
        </w:rPr>
        <w:t>.</w:t>
      </w:r>
      <w:r>
        <w:rPr>
          <w:sz w:val="24"/>
          <w:szCs w:val="24"/>
        </w:rPr>
        <w:t>А.Л. Данный о надлежащем извещении защитника по соглашению заявителю не представлено. С</w:t>
      </w:r>
      <w:r w:rsidR="00290A94">
        <w:rPr>
          <w:sz w:val="24"/>
          <w:szCs w:val="24"/>
        </w:rPr>
        <w:t>.</w:t>
      </w:r>
      <w:r>
        <w:rPr>
          <w:sz w:val="24"/>
          <w:szCs w:val="24"/>
        </w:rPr>
        <w:t>С.А. заявил отказ от защитника по назначению и отложении судебного заседания. Адвокат ходатайство подзащитного проигнорировал и продолжил участие в судебном заседании. Адвокат подал в интересах заявителя апелляционную жалобу, о содержании которой С</w:t>
      </w:r>
      <w:r w:rsidR="00290A94">
        <w:rPr>
          <w:sz w:val="24"/>
          <w:szCs w:val="24"/>
        </w:rPr>
        <w:t>.</w:t>
      </w:r>
      <w:r>
        <w:rPr>
          <w:sz w:val="24"/>
          <w:szCs w:val="24"/>
        </w:rPr>
        <w:t>С.А. ничего неизвестно, поскольку адвокат не посещал его в СИЗО. Одновременно с этим была подана апелляционная жалоба адвокатом по соглашению. Заявитель полагает, что адвокат У</w:t>
      </w:r>
      <w:r w:rsidR="00290A94">
        <w:rPr>
          <w:sz w:val="24"/>
          <w:szCs w:val="24"/>
        </w:rPr>
        <w:t>.</w:t>
      </w:r>
      <w:r>
        <w:rPr>
          <w:sz w:val="24"/>
          <w:szCs w:val="24"/>
        </w:rPr>
        <w:t xml:space="preserve">А.Л. выступил в качестве защитника-дублёра. </w:t>
      </w:r>
    </w:p>
    <w:p w:rsidR="001B40DA" w:rsidRDefault="00041F6D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04.12.2024г.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1B40DA" w:rsidRDefault="00041F6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06.12.2024г. адвокату был направлен Запрос Ответственного секретаря квалификационной комиссии № 4894 о представлении объяснений по доводам жалобы, в ответ на который адвокатом представлены объяснения, в которых он возражает против доводов жалобы.</w:t>
      </w:r>
    </w:p>
    <w:p w:rsidR="001B40DA" w:rsidRDefault="00041F6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24.12.2024г. заявитель и его представитель – адвокат П</w:t>
      </w:r>
      <w:r w:rsidR="00290A94">
        <w:rPr>
          <w:sz w:val="24"/>
          <w:szCs w:val="24"/>
        </w:rPr>
        <w:t>.</w:t>
      </w:r>
      <w:r>
        <w:rPr>
          <w:sz w:val="24"/>
          <w:szCs w:val="24"/>
        </w:rPr>
        <w:t xml:space="preserve">Н.И. - в заседание квалификационной комиссии явились, поддержали доводы жалобы. </w:t>
      </w:r>
    </w:p>
    <w:p w:rsidR="001B40DA" w:rsidRDefault="00041F6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24.12.2024г. адвокат в заседание квалификационной комиссии явился, возражал против жалобы, поддержал доводы письменных объяснений. </w:t>
      </w:r>
    </w:p>
    <w:p w:rsidR="001B40DA" w:rsidRDefault="00041F6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24.12.2024г. квалификационная комиссия дала заключение</w:t>
      </w:r>
      <w:bookmarkStart w:id="2" w:name="_Hlk59626894"/>
      <w:r>
        <w:rPr>
          <w:sz w:val="24"/>
          <w:szCs w:val="24"/>
        </w:rPr>
        <w:t xml:space="preserve"> о необходимости прекращения дисциплинарного производства в отношении адвоката </w:t>
      </w:r>
      <w:r w:rsidR="00290A94">
        <w:rPr>
          <w:sz w:val="24"/>
          <w:szCs w:val="24"/>
        </w:rPr>
        <w:t>У.А.Л.</w:t>
      </w:r>
      <w:r>
        <w:rPr>
          <w:sz w:val="24"/>
          <w:szCs w:val="24"/>
        </w:rPr>
        <w:t xml:space="preserve"> вследствие отсутствия в его действиях нарушения законодательства об адвокатской деятельности и КПЭА и надлежащем исполнении своих обязанностей перед доверителем С</w:t>
      </w:r>
      <w:r w:rsidR="00290A94">
        <w:rPr>
          <w:sz w:val="24"/>
          <w:szCs w:val="24"/>
        </w:rPr>
        <w:t>.</w:t>
      </w:r>
      <w:r>
        <w:rPr>
          <w:sz w:val="24"/>
          <w:szCs w:val="24"/>
        </w:rPr>
        <w:t>С.А.</w:t>
      </w:r>
      <w:bookmarkEnd w:id="2"/>
    </w:p>
    <w:p w:rsidR="001B40DA" w:rsidRDefault="001B40DA">
      <w:pPr>
        <w:ind w:firstLine="708"/>
        <w:jc w:val="both"/>
        <w:rPr>
          <w:sz w:val="24"/>
          <w:szCs w:val="24"/>
        </w:rPr>
      </w:pPr>
    </w:p>
    <w:p w:rsidR="001B40DA" w:rsidRDefault="00041F6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От заявителя несогласие с заключением квалификационной комиссии не поступило.</w:t>
      </w:r>
    </w:p>
    <w:p w:rsidR="001B40DA" w:rsidRDefault="001B40DA">
      <w:pPr>
        <w:jc w:val="both"/>
        <w:rPr>
          <w:sz w:val="24"/>
          <w:szCs w:val="24"/>
          <w:lang w:eastAsia="en-US"/>
        </w:rPr>
      </w:pPr>
    </w:p>
    <w:p w:rsidR="001B40DA" w:rsidRDefault="00041F6D">
      <w:pPr>
        <w:ind w:firstLine="708"/>
        <w:jc w:val="both"/>
        <w:rPr>
          <w:sz w:val="24"/>
          <w:szCs w:val="24"/>
        </w:rPr>
      </w:pPr>
      <w:bookmarkStart w:id="3" w:name="_Hlk178338937"/>
      <w:r>
        <w:rPr>
          <w:sz w:val="24"/>
          <w:szCs w:val="24"/>
        </w:rPr>
        <w:t xml:space="preserve">Заявитель в заседание Совета </w:t>
      </w:r>
      <w:bookmarkEnd w:id="3"/>
      <w:r>
        <w:rPr>
          <w:sz w:val="24"/>
          <w:szCs w:val="24"/>
        </w:rPr>
        <w:t>не явился, уведомлен.</w:t>
      </w:r>
    </w:p>
    <w:p w:rsidR="001B40DA" w:rsidRDefault="00041F6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Адвокат в заседание Совета явился, согласился с заключением квалификационной комиссии. </w:t>
      </w:r>
    </w:p>
    <w:p w:rsidR="001B40DA" w:rsidRDefault="001B40DA">
      <w:pPr>
        <w:ind w:firstLine="708"/>
        <w:jc w:val="both"/>
        <w:rPr>
          <w:sz w:val="24"/>
          <w:szCs w:val="24"/>
        </w:rPr>
      </w:pPr>
    </w:p>
    <w:p w:rsidR="001B40DA" w:rsidRDefault="00041F6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:rsidR="001B40DA" w:rsidRPr="00041F6D" w:rsidRDefault="00041F6D">
      <w:pPr>
        <w:ind w:firstLine="708"/>
        <w:jc w:val="both"/>
        <w:rPr>
          <w:color w:val="000000"/>
          <w:sz w:val="24"/>
          <w:szCs w:val="24"/>
        </w:rPr>
      </w:pPr>
      <w:r w:rsidRPr="00041F6D">
        <w:rPr>
          <w:color w:val="000000"/>
          <w:sz w:val="24"/>
          <w:szCs w:val="24"/>
        </w:rPr>
        <w:t>Как следует из материалов дисциплинарного производства, в обоснование доводов жалобы заявитель ссылается на факт участия адвоката У</w:t>
      </w:r>
      <w:r w:rsidR="00290A94">
        <w:rPr>
          <w:color w:val="000000"/>
          <w:sz w:val="24"/>
          <w:szCs w:val="24"/>
        </w:rPr>
        <w:t>.</w:t>
      </w:r>
      <w:r w:rsidRPr="00041F6D">
        <w:rPr>
          <w:color w:val="000000"/>
          <w:sz w:val="24"/>
          <w:szCs w:val="24"/>
        </w:rPr>
        <w:t>А.Л. в судебном заседании ВС РФ при рассмотрении вопроса об изменении территориальной подсудности уголовного дела в отношении заявителя и других лиц в качестве защитника заявителя по назначению. Несмотря на заявленное С</w:t>
      </w:r>
      <w:r w:rsidR="00290A94">
        <w:rPr>
          <w:color w:val="000000"/>
          <w:sz w:val="24"/>
          <w:szCs w:val="24"/>
        </w:rPr>
        <w:t>.</w:t>
      </w:r>
      <w:r w:rsidRPr="00041F6D">
        <w:rPr>
          <w:color w:val="000000"/>
          <w:sz w:val="24"/>
          <w:szCs w:val="24"/>
        </w:rPr>
        <w:t xml:space="preserve">С.А. ходатайство об отказе от назначенного судом защитника, адвокат указанное ходатайство проигнорировал и продолжил осуществление защиты. Также адвокатом была подана апелляционная жалоба на постановление суда. </w:t>
      </w:r>
    </w:p>
    <w:p w:rsidR="001B40DA" w:rsidRPr="00041F6D" w:rsidRDefault="00041F6D">
      <w:pPr>
        <w:ind w:firstLine="708"/>
        <w:jc w:val="both"/>
        <w:rPr>
          <w:color w:val="000000"/>
          <w:sz w:val="24"/>
          <w:szCs w:val="24"/>
        </w:rPr>
      </w:pPr>
      <w:r w:rsidRPr="00041F6D">
        <w:rPr>
          <w:color w:val="000000"/>
          <w:sz w:val="24"/>
          <w:szCs w:val="24"/>
        </w:rPr>
        <w:t>Квалификационной комиссией проверены и признаны несостоятельными доводы заявителя о ненадлежащем извещении его защитника по соглашению П</w:t>
      </w:r>
      <w:r w:rsidR="00290A94">
        <w:rPr>
          <w:color w:val="000000"/>
          <w:sz w:val="24"/>
          <w:szCs w:val="24"/>
        </w:rPr>
        <w:t>.</w:t>
      </w:r>
      <w:r w:rsidRPr="00041F6D">
        <w:rPr>
          <w:color w:val="000000"/>
          <w:sz w:val="24"/>
          <w:szCs w:val="24"/>
        </w:rPr>
        <w:t>Н.И. о месте и времени судебного заседания. Из представленных материалов видно, что адвокату направлялась телеграмма в адрес адвокатского образования, направлялось смс-сообщение, а также предпринималась попытка направления телефонограммы. Отсутствие какой-либо коммуникации с судом со стороны адвоката по соглашению послужило основанием для назначения заявителю защитника. Ходатайство заявителя об отказе от назначенного защитника было поддержано адвокатом, рассмотрено и оставлено без удовлетворения судьей Верховного суда РФ в судебном заседании. При таких обстоятельствах, с учетом сведений о надлежащем извещении адвоката П</w:t>
      </w:r>
      <w:r w:rsidR="00290A94">
        <w:rPr>
          <w:color w:val="000000"/>
          <w:sz w:val="24"/>
          <w:szCs w:val="24"/>
        </w:rPr>
        <w:t>.</w:t>
      </w:r>
      <w:r w:rsidRPr="00041F6D">
        <w:rPr>
          <w:color w:val="000000"/>
          <w:sz w:val="24"/>
          <w:szCs w:val="24"/>
        </w:rPr>
        <w:t>Н.И., отсутствии от него ходатайств об отложении судебного заседания, сведений о причинах неявки, у адвоката У</w:t>
      </w:r>
      <w:r w:rsidR="00290A94">
        <w:rPr>
          <w:color w:val="000000"/>
          <w:sz w:val="24"/>
          <w:szCs w:val="24"/>
        </w:rPr>
        <w:t>.</w:t>
      </w:r>
      <w:r w:rsidRPr="00041F6D">
        <w:rPr>
          <w:color w:val="000000"/>
          <w:sz w:val="24"/>
          <w:szCs w:val="24"/>
        </w:rPr>
        <w:t>А.Л. не имелось оснований для покидания зала судебного заседания. При этом довод заявителя и его представителя в заседании квалификационной комиссии о том, что «судебное заседание было назначено внезапно» не опровергает выводы квалификационной комиссии. Совет обращает внимание заявителя, что смс-сообщение о назначении судебного заседания на 17 июня 2024 года было направлено адвокату П</w:t>
      </w:r>
      <w:r w:rsidR="00290A94">
        <w:rPr>
          <w:color w:val="000000"/>
          <w:sz w:val="24"/>
          <w:szCs w:val="24"/>
        </w:rPr>
        <w:t>.</w:t>
      </w:r>
      <w:r w:rsidRPr="00041F6D">
        <w:rPr>
          <w:color w:val="000000"/>
          <w:sz w:val="24"/>
          <w:szCs w:val="24"/>
        </w:rPr>
        <w:t xml:space="preserve"> 10.06.2024 года, телеграмма была направлена 11.06.2024 года, сведения о дате и времени судебного заседания также были заблаговременно размещены в карточке дела в ГАС «Правосудие», что не подтверждает довод о «внезапности». Довод заявителя о подаче адвокатом У</w:t>
      </w:r>
      <w:r w:rsidR="00290A94">
        <w:rPr>
          <w:color w:val="000000"/>
          <w:sz w:val="24"/>
          <w:szCs w:val="24"/>
        </w:rPr>
        <w:t>.</w:t>
      </w:r>
      <w:r w:rsidRPr="00041F6D">
        <w:rPr>
          <w:color w:val="000000"/>
          <w:sz w:val="24"/>
          <w:szCs w:val="24"/>
        </w:rPr>
        <w:t>А.Л. апелляционной жалобы не свидетельствует о наличии в его действиях каких-либо нарушений Кодекса профессиональной этики адвоката и Федерального закона «Об адвокатской деятельности и адвокатуре в Российской Федерации».</w:t>
      </w:r>
    </w:p>
    <w:p w:rsidR="001B40DA" w:rsidRDefault="001B40DA">
      <w:pPr>
        <w:ind w:firstLine="708"/>
        <w:jc w:val="both"/>
        <w:rPr>
          <w:sz w:val="24"/>
          <w:szCs w:val="24"/>
          <w:lang w:eastAsia="en-US"/>
        </w:rPr>
      </w:pPr>
    </w:p>
    <w:p w:rsidR="001B40DA" w:rsidRDefault="00041F6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>
        <w:rPr>
          <w:sz w:val="24"/>
          <w:szCs w:val="24"/>
          <w:lang w:eastAsia="en-US"/>
        </w:rPr>
        <w:t>Совет</w:t>
      </w:r>
    </w:p>
    <w:p w:rsidR="001B40DA" w:rsidRDefault="001B40DA">
      <w:pPr>
        <w:ind w:firstLine="708"/>
        <w:jc w:val="both"/>
        <w:rPr>
          <w:sz w:val="24"/>
          <w:szCs w:val="24"/>
          <w:lang w:eastAsia="en-US"/>
        </w:rPr>
      </w:pPr>
    </w:p>
    <w:p w:rsidR="001B40DA" w:rsidRDefault="00041F6D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1B40DA" w:rsidRDefault="001B40DA">
      <w:pPr>
        <w:ind w:firstLine="708"/>
        <w:jc w:val="both"/>
        <w:rPr>
          <w:sz w:val="24"/>
          <w:szCs w:val="24"/>
          <w:lang w:eastAsia="en-US"/>
        </w:rPr>
      </w:pPr>
    </w:p>
    <w:p w:rsidR="001B40DA" w:rsidRDefault="00041F6D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прекратить дисциплинарное производство в отношении адвоката </w:t>
      </w:r>
      <w:r w:rsidR="00290A94">
        <w:rPr>
          <w:sz w:val="24"/>
          <w:szCs w:val="24"/>
        </w:rPr>
        <w:t>У.А.Л.</w:t>
      </w:r>
      <w:r>
        <w:rPr>
          <w:sz w:val="24"/>
          <w:szCs w:val="24"/>
        </w:rPr>
        <w:t xml:space="preserve">, имеющего регистрационный номер </w:t>
      </w:r>
      <w:r w:rsidR="00290A94">
        <w:rPr>
          <w:sz w:val="24"/>
          <w:szCs w:val="24"/>
        </w:rPr>
        <w:t>…..</w:t>
      </w:r>
      <w:r>
        <w:rPr>
          <w:sz w:val="24"/>
          <w:szCs w:val="24"/>
        </w:rPr>
        <w:t xml:space="preserve"> в реестре адвокатов Московской области,</w:t>
      </w:r>
      <w:r>
        <w:rPr>
          <w:sz w:val="24"/>
          <w:szCs w:val="24"/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>
        <w:rPr>
          <w:sz w:val="24"/>
          <w:szCs w:val="24"/>
        </w:rPr>
        <w:t>.</w:t>
      </w:r>
    </w:p>
    <w:p w:rsidR="001B40DA" w:rsidRDefault="001B40DA">
      <w:pPr>
        <w:jc w:val="both"/>
        <w:rPr>
          <w:sz w:val="24"/>
          <w:szCs w:val="24"/>
          <w:lang w:eastAsia="en-US"/>
        </w:rPr>
      </w:pPr>
    </w:p>
    <w:p w:rsidR="001B40DA" w:rsidRDefault="001B40DA">
      <w:pPr>
        <w:ind w:firstLine="708"/>
        <w:jc w:val="both"/>
        <w:rPr>
          <w:sz w:val="24"/>
          <w:szCs w:val="24"/>
          <w:lang w:eastAsia="en-US"/>
        </w:rPr>
      </w:pPr>
    </w:p>
    <w:p w:rsidR="001B40DA" w:rsidRDefault="00041F6D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1B40DA" w:rsidRDefault="001B40DA">
      <w:pPr>
        <w:jc w:val="both"/>
        <w:rPr>
          <w:color w:val="000000"/>
          <w:sz w:val="24"/>
          <w:szCs w:val="24"/>
        </w:rPr>
      </w:pPr>
    </w:p>
    <w:p w:rsidR="001B40DA" w:rsidRDefault="001B40DA">
      <w:pPr>
        <w:rPr>
          <w:color w:val="000000"/>
          <w:sz w:val="24"/>
          <w:szCs w:val="24"/>
        </w:rPr>
      </w:pPr>
    </w:p>
    <w:sectPr w:rsidR="001B40DA" w:rsidSect="00D65939">
      <w:headerReference w:type="default" r:id="rId7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F6D" w:rsidRDefault="00041F6D">
      <w:r>
        <w:separator/>
      </w:r>
    </w:p>
  </w:endnote>
  <w:endnote w:type="continuationSeparator" w:id="0">
    <w:p w:rsidR="00041F6D" w:rsidRDefault="00041F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Segoe Print"/>
    <w:charset w:val="00"/>
    <w:family w:val="roman"/>
    <w:pitch w:val="default"/>
    <w:sig w:usb0="00000000" w:usb1="00000000" w:usb2="00000000" w:usb3="00000000" w:csb0="00000000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F6D" w:rsidRDefault="00041F6D">
      <w:r>
        <w:separator/>
      </w:r>
    </w:p>
  </w:footnote>
  <w:footnote w:type="continuationSeparator" w:id="0">
    <w:p w:rsidR="00041F6D" w:rsidRDefault="00041F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B40DA" w:rsidRDefault="00D65939">
        <w:pPr>
          <w:pStyle w:val="ad"/>
          <w:jc w:val="right"/>
        </w:pPr>
        <w:r>
          <w:fldChar w:fldCharType="begin"/>
        </w:r>
        <w:r w:rsidR="00041F6D">
          <w:instrText>PAGE   \* MERGEFORMAT</w:instrText>
        </w:r>
        <w:r>
          <w:fldChar w:fldCharType="separate"/>
        </w:r>
        <w:r w:rsidR="00290A94">
          <w:rPr>
            <w:noProof/>
          </w:rPr>
          <w:t>2</w:t>
        </w:r>
        <w:r>
          <w:fldChar w:fldCharType="end"/>
        </w:r>
      </w:p>
    </w:sdtContent>
  </w:sdt>
  <w:p w:rsidR="001B40DA" w:rsidRDefault="001B40DA">
    <w:pPr>
      <w:pStyle w:val="a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1A94"/>
    <w:rsid w:val="00002699"/>
    <w:rsid w:val="00005130"/>
    <w:rsid w:val="00005AF1"/>
    <w:rsid w:val="00006013"/>
    <w:rsid w:val="00007C4A"/>
    <w:rsid w:val="00010F99"/>
    <w:rsid w:val="00011305"/>
    <w:rsid w:val="00011397"/>
    <w:rsid w:val="00011A72"/>
    <w:rsid w:val="000121E9"/>
    <w:rsid w:val="00012970"/>
    <w:rsid w:val="00012E55"/>
    <w:rsid w:val="00020BD1"/>
    <w:rsid w:val="00020CA8"/>
    <w:rsid w:val="000212F1"/>
    <w:rsid w:val="00021DAA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1F6D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81E"/>
    <w:rsid w:val="00046AA7"/>
    <w:rsid w:val="000504D9"/>
    <w:rsid w:val="00050D54"/>
    <w:rsid w:val="00062451"/>
    <w:rsid w:val="000651DE"/>
    <w:rsid w:val="0007004C"/>
    <w:rsid w:val="00074304"/>
    <w:rsid w:val="000757CD"/>
    <w:rsid w:val="00081957"/>
    <w:rsid w:val="000820E7"/>
    <w:rsid w:val="00083377"/>
    <w:rsid w:val="00083C0B"/>
    <w:rsid w:val="00086E55"/>
    <w:rsid w:val="00090665"/>
    <w:rsid w:val="00091369"/>
    <w:rsid w:val="000913E5"/>
    <w:rsid w:val="00096730"/>
    <w:rsid w:val="000A0D61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262B"/>
    <w:rsid w:val="000C36B2"/>
    <w:rsid w:val="000C3BC4"/>
    <w:rsid w:val="000C6D4C"/>
    <w:rsid w:val="000C768C"/>
    <w:rsid w:val="000D36E9"/>
    <w:rsid w:val="000D3AD0"/>
    <w:rsid w:val="000D48C5"/>
    <w:rsid w:val="000D5F9C"/>
    <w:rsid w:val="000E0C93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15487"/>
    <w:rsid w:val="00117E76"/>
    <w:rsid w:val="001206DD"/>
    <w:rsid w:val="00121D2B"/>
    <w:rsid w:val="0012273D"/>
    <w:rsid w:val="001235FB"/>
    <w:rsid w:val="001266C2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2124"/>
    <w:rsid w:val="001535DA"/>
    <w:rsid w:val="0015596E"/>
    <w:rsid w:val="001566E7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3EC7"/>
    <w:rsid w:val="00186991"/>
    <w:rsid w:val="00187041"/>
    <w:rsid w:val="00187D1A"/>
    <w:rsid w:val="00191808"/>
    <w:rsid w:val="001A5074"/>
    <w:rsid w:val="001A53D6"/>
    <w:rsid w:val="001A78D8"/>
    <w:rsid w:val="001B0D1B"/>
    <w:rsid w:val="001B38B2"/>
    <w:rsid w:val="001B40DA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01C9"/>
    <w:rsid w:val="001F2A4B"/>
    <w:rsid w:val="001F50B6"/>
    <w:rsid w:val="001F67CC"/>
    <w:rsid w:val="001F77A5"/>
    <w:rsid w:val="00201902"/>
    <w:rsid w:val="002044C3"/>
    <w:rsid w:val="00207306"/>
    <w:rsid w:val="00207C70"/>
    <w:rsid w:val="00207F99"/>
    <w:rsid w:val="002114DA"/>
    <w:rsid w:val="00213CCB"/>
    <w:rsid w:val="002158A6"/>
    <w:rsid w:val="002174B8"/>
    <w:rsid w:val="002222D0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363B8"/>
    <w:rsid w:val="00240B54"/>
    <w:rsid w:val="002424A0"/>
    <w:rsid w:val="00246A9A"/>
    <w:rsid w:val="0025258C"/>
    <w:rsid w:val="0025624E"/>
    <w:rsid w:val="0025749C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0A94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2F7CC9"/>
    <w:rsid w:val="00301473"/>
    <w:rsid w:val="00303248"/>
    <w:rsid w:val="00304409"/>
    <w:rsid w:val="003064A4"/>
    <w:rsid w:val="003103BB"/>
    <w:rsid w:val="00310933"/>
    <w:rsid w:val="00320E14"/>
    <w:rsid w:val="00322FD8"/>
    <w:rsid w:val="00324AFC"/>
    <w:rsid w:val="003309DE"/>
    <w:rsid w:val="00342AFA"/>
    <w:rsid w:val="003467E9"/>
    <w:rsid w:val="00350955"/>
    <w:rsid w:val="00351CBF"/>
    <w:rsid w:val="00353F21"/>
    <w:rsid w:val="003567AE"/>
    <w:rsid w:val="00357BBB"/>
    <w:rsid w:val="00364100"/>
    <w:rsid w:val="003644B9"/>
    <w:rsid w:val="00366271"/>
    <w:rsid w:val="00372EEF"/>
    <w:rsid w:val="00373747"/>
    <w:rsid w:val="00374F27"/>
    <w:rsid w:val="0037751C"/>
    <w:rsid w:val="00377AA4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161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460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2B8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488F"/>
    <w:rsid w:val="004150F9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1119"/>
    <w:rsid w:val="00453CFD"/>
    <w:rsid w:val="0046111C"/>
    <w:rsid w:val="004614CD"/>
    <w:rsid w:val="00462C8C"/>
    <w:rsid w:val="004635C3"/>
    <w:rsid w:val="0046460F"/>
    <w:rsid w:val="0047050B"/>
    <w:rsid w:val="0047281A"/>
    <w:rsid w:val="00473FB5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19C"/>
    <w:rsid w:val="00492C19"/>
    <w:rsid w:val="00495626"/>
    <w:rsid w:val="004A0C88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3E57"/>
    <w:rsid w:val="004D47E6"/>
    <w:rsid w:val="004D71C7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83E"/>
    <w:rsid w:val="00530F46"/>
    <w:rsid w:val="00531371"/>
    <w:rsid w:val="005328C9"/>
    <w:rsid w:val="005361B4"/>
    <w:rsid w:val="0053702F"/>
    <w:rsid w:val="005411FC"/>
    <w:rsid w:val="005413A1"/>
    <w:rsid w:val="00542A75"/>
    <w:rsid w:val="005434FD"/>
    <w:rsid w:val="005452FC"/>
    <w:rsid w:val="00545FE7"/>
    <w:rsid w:val="005463DF"/>
    <w:rsid w:val="005477FE"/>
    <w:rsid w:val="00552C16"/>
    <w:rsid w:val="005530E6"/>
    <w:rsid w:val="0055329E"/>
    <w:rsid w:val="005569E1"/>
    <w:rsid w:val="0056296C"/>
    <w:rsid w:val="00563040"/>
    <w:rsid w:val="00563614"/>
    <w:rsid w:val="005659E9"/>
    <w:rsid w:val="005663B2"/>
    <w:rsid w:val="005742FC"/>
    <w:rsid w:val="00580857"/>
    <w:rsid w:val="00581EC2"/>
    <w:rsid w:val="005823D3"/>
    <w:rsid w:val="005834CA"/>
    <w:rsid w:val="00583CEB"/>
    <w:rsid w:val="0059091D"/>
    <w:rsid w:val="00590D70"/>
    <w:rsid w:val="00594F75"/>
    <w:rsid w:val="00596741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09A"/>
    <w:rsid w:val="005D157E"/>
    <w:rsid w:val="005D2E9F"/>
    <w:rsid w:val="005D32B2"/>
    <w:rsid w:val="005D49C1"/>
    <w:rsid w:val="005D542F"/>
    <w:rsid w:val="005D6ED4"/>
    <w:rsid w:val="005E19F3"/>
    <w:rsid w:val="005E1D64"/>
    <w:rsid w:val="005E2C5F"/>
    <w:rsid w:val="005E35D2"/>
    <w:rsid w:val="005E52E7"/>
    <w:rsid w:val="005E627C"/>
    <w:rsid w:val="005F5F25"/>
    <w:rsid w:val="005F67EA"/>
    <w:rsid w:val="005F6FA5"/>
    <w:rsid w:val="005F7CA8"/>
    <w:rsid w:val="006005D7"/>
    <w:rsid w:val="006021B5"/>
    <w:rsid w:val="006039DC"/>
    <w:rsid w:val="00603FCA"/>
    <w:rsid w:val="00606DB3"/>
    <w:rsid w:val="00610105"/>
    <w:rsid w:val="00612CCE"/>
    <w:rsid w:val="0061355C"/>
    <w:rsid w:val="0062067D"/>
    <w:rsid w:val="00620F61"/>
    <w:rsid w:val="006225F2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4552A"/>
    <w:rsid w:val="00650E8A"/>
    <w:rsid w:val="0065153F"/>
    <w:rsid w:val="006533FE"/>
    <w:rsid w:val="00653685"/>
    <w:rsid w:val="00654307"/>
    <w:rsid w:val="00654B23"/>
    <w:rsid w:val="00656FAB"/>
    <w:rsid w:val="006667B0"/>
    <w:rsid w:val="00666FBA"/>
    <w:rsid w:val="00667A4C"/>
    <w:rsid w:val="00673A4D"/>
    <w:rsid w:val="0067452A"/>
    <w:rsid w:val="006755C3"/>
    <w:rsid w:val="0067672C"/>
    <w:rsid w:val="00677B30"/>
    <w:rsid w:val="00684CF7"/>
    <w:rsid w:val="006857E3"/>
    <w:rsid w:val="006867CF"/>
    <w:rsid w:val="00686B9F"/>
    <w:rsid w:val="006876A3"/>
    <w:rsid w:val="00687FF8"/>
    <w:rsid w:val="0069154C"/>
    <w:rsid w:val="0069198D"/>
    <w:rsid w:val="006919DB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2452"/>
    <w:rsid w:val="006C4776"/>
    <w:rsid w:val="006C4806"/>
    <w:rsid w:val="006C4E5B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156F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72E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3247"/>
    <w:rsid w:val="007A4216"/>
    <w:rsid w:val="007A51B9"/>
    <w:rsid w:val="007A574B"/>
    <w:rsid w:val="007A5883"/>
    <w:rsid w:val="007A58D4"/>
    <w:rsid w:val="007A67E1"/>
    <w:rsid w:val="007A718E"/>
    <w:rsid w:val="007A7626"/>
    <w:rsid w:val="007A7AC8"/>
    <w:rsid w:val="007B0087"/>
    <w:rsid w:val="007B02D1"/>
    <w:rsid w:val="007B0E86"/>
    <w:rsid w:val="007B2D46"/>
    <w:rsid w:val="007B2D96"/>
    <w:rsid w:val="007B3128"/>
    <w:rsid w:val="007B38EA"/>
    <w:rsid w:val="007B4A77"/>
    <w:rsid w:val="007C2F5A"/>
    <w:rsid w:val="007C337C"/>
    <w:rsid w:val="007C452B"/>
    <w:rsid w:val="007C52AF"/>
    <w:rsid w:val="007C627A"/>
    <w:rsid w:val="007C6868"/>
    <w:rsid w:val="007D0BDB"/>
    <w:rsid w:val="007D18F9"/>
    <w:rsid w:val="007D6669"/>
    <w:rsid w:val="007E064D"/>
    <w:rsid w:val="007E0A48"/>
    <w:rsid w:val="007E2DC4"/>
    <w:rsid w:val="007E360A"/>
    <w:rsid w:val="007E56CB"/>
    <w:rsid w:val="007E73E4"/>
    <w:rsid w:val="007E7A34"/>
    <w:rsid w:val="007F157C"/>
    <w:rsid w:val="007F293F"/>
    <w:rsid w:val="007F5367"/>
    <w:rsid w:val="007F66B6"/>
    <w:rsid w:val="007F68DA"/>
    <w:rsid w:val="007F6930"/>
    <w:rsid w:val="007F7DC8"/>
    <w:rsid w:val="007F7FAB"/>
    <w:rsid w:val="00800B99"/>
    <w:rsid w:val="00801266"/>
    <w:rsid w:val="008017DA"/>
    <w:rsid w:val="00802294"/>
    <w:rsid w:val="008121E2"/>
    <w:rsid w:val="008132D7"/>
    <w:rsid w:val="0081423A"/>
    <w:rsid w:val="00815D30"/>
    <w:rsid w:val="00816D7F"/>
    <w:rsid w:val="008175CF"/>
    <w:rsid w:val="0082155F"/>
    <w:rsid w:val="00824B1C"/>
    <w:rsid w:val="0082558D"/>
    <w:rsid w:val="00832545"/>
    <w:rsid w:val="00834921"/>
    <w:rsid w:val="00835F01"/>
    <w:rsid w:val="00836E5A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8C5"/>
    <w:rsid w:val="008713BA"/>
    <w:rsid w:val="0087226C"/>
    <w:rsid w:val="00872A2A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3E38"/>
    <w:rsid w:val="008848F6"/>
    <w:rsid w:val="00885582"/>
    <w:rsid w:val="008869F7"/>
    <w:rsid w:val="00891A87"/>
    <w:rsid w:val="00891D5B"/>
    <w:rsid w:val="008947B1"/>
    <w:rsid w:val="00894D68"/>
    <w:rsid w:val="00897968"/>
    <w:rsid w:val="008A011D"/>
    <w:rsid w:val="008A0FA7"/>
    <w:rsid w:val="008A11C6"/>
    <w:rsid w:val="008A223D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71B0"/>
    <w:rsid w:val="009154D1"/>
    <w:rsid w:val="00917064"/>
    <w:rsid w:val="009225AC"/>
    <w:rsid w:val="00922E5E"/>
    <w:rsid w:val="00923FB9"/>
    <w:rsid w:val="00924258"/>
    <w:rsid w:val="00924571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333B"/>
    <w:rsid w:val="00953C79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AAD"/>
    <w:rsid w:val="00983327"/>
    <w:rsid w:val="00984BA7"/>
    <w:rsid w:val="00985F52"/>
    <w:rsid w:val="009875D1"/>
    <w:rsid w:val="00990794"/>
    <w:rsid w:val="00991C19"/>
    <w:rsid w:val="00992AFC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B7AB3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D7DA7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19D8"/>
    <w:rsid w:val="00A130FA"/>
    <w:rsid w:val="00A13B3A"/>
    <w:rsid w:val="00A14AA3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58C6"/>
    <w:rsid w:val="00A46E24"/>
    <w:rsid w:val="00A4792C"/>
    <w:rsid w:val="00A5008B"/>
    <w:rsid w:val="00A51056"/>
    <w:rsid w:val="00A52203"/>
    <w:rsid w:val="00A5778D"/>
    <w:rsid w:val="00A57B1A"/>
    <w:rsid w:val="00A609BE"/>
    <w:rsid w:val="00A615B3"/>
    <w:rsid w:val="00A62FB2"/>
    <w:rsid w:val="00A637EF"/>
    <w:rsid w:val="00A638C4"/>
    <w:rsid w:val="00A7189A"/>
    <w:rsid w:val="00A7363E"/>
    <w:rsid w:val="00A73CB6"/>
    <w:rsid w:val="00A73EDB"/>
    <w:rsid w:val="00A7415F"/>
    <w:rsid w:val="00A749F2"/>
    <w:rsid w:val="00A80785"/>
    <w:rsid w:val="00A809BD"/>
    <w:rsid w:val="00A82870"/>
    <w:rsid w:val="00A85345"/>
    <w:rsid w:val="00A85A87"/>
    <w:rsid w:val="00A86A93"/>
    <w:rsid w:val="00A91A72"/>
    <w:rsid w:val="00A93273"/>
    <w:rsid w:val="00A95080"/>
    <w:rsid w:val="00A96870"/>
    <w:rsid w:val="00A96B06"/>
    <w:rsid w:val="00A97B63"/>
    <w:rsid w:val="00AA12E0"/>
    <w:rsid w:val="00AA19B8"/>
    <w:rsid w:val="00AA2500"/>
    <w:rsid w:val="00AA4D6F"/>
    <w:rsid w:val="00AA62D1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885"/>
    <w:rsid w:val="00AB7DAA"/>
    <w:rsid w:val="00AC2015"/>
    <w:rsid w:val="00AC30A5"/>
    <w:rsid w:val="00AC471F"/>
    <w:rsid w:val="00AC56EF"/>
    <w:rsid w:val="00AC63C5"/>
    <w:rsid w:val="00AD27E2"/>
    <w:rsid w:val="00AD57D6"/>
    <w:rsid w:val="00AD663E"/>
    <w:rsid w:val="00AD729C"/>
    <w:rsid w:val="00AD732A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2B7C"/>
    <w:rsid w:val="00B1361F"/>
    <w:rsid w:val="00B143B8"/>
    <w:rsid w:val="00B2202D"/>
    <w:rsid w:val="00B229A6"/>
    <w:rsid w:val="00B24672"/>
    <w:rsid w:val="00B35ECE"/>
    <w:rsid w:val="00B35F3C"/>
    <w:rsid w:val="00B40FFF"/>
    <w:rsid w:val="00B416E7"/>
    <w:rsid w:val="00B454EC"/>
    <w:rsid w:val="00B46FDC"/>
    <w:rsid w:val="00B472BE"/>
    <w:rsid w:val="00B55C8C"/>
    <w:rsid w:val="00B63E34"/>
    <w:rsid w:val="00B6400F"/>
    <w:rsid w:val="00B6475D"/>
    <w:rsid w:val="00B67A00"/>
    <w:rsid w:val="00B71EA4"/>
    <w:rsid w:val="00B729AD"/>
    <w:rsid w:val="00B736BF"/>
    <w:rsid w:val="00B742DF"/>
    <w:rsid w:val="00B74467"/>
    <w:rsid w:val="00B75DDC"/>
    <w:rsid w:val="00B7778B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00A"/>
    <w:rsid w:val="00BB432F"/>
    <w:rsid w:val="00BB5401"/>
    <w:rsid w:val="00BC0CA8"/>
    <w:rsid w:val="00BC1386"/>
    <w:rsid w:val="00BC18C9"/>
    <w:rsid w:val="00BD0995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E57C3"/>
    <w:rsid w:val="00BF3940"/>
    <w:rsid w:val="00BF3F01"/>
    <w:rsid w:val="00BF64D2"/>
    <w:rsid w:val="00C00599"/>
    <w:rsid w:val="00C01A07"/>
    <w:rsid w:val="00C03719"/>
    <w:rsid w:val="00C03972"/>
    <w:rsid w:val="00C0490B"/>
    <w:rsid w:val="00C05974"/>
    <w:rsid w:val="00C069C6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375D4"/>
    <w:rsid w:val="00C401BC"/>
    <w:rsid w:val="00C40D2A"/>
    <w:rsid w:val="00C43B82"/>
    <w:rsid w:val="00C44202"/>
    <w:rsid w:val="00C44D21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050"/>
    <w:rsid w:val="00C66594"/>
    <w:rsid w:val="00C73C3D"/>
    <w:rsid w:val="00C7790F"/>
    <w:rsid w:val="00C809C9"/>
    <w:rsid w:val="00C834CE"/>
    <w:rsid w:val="00C8500A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CF5D67"/>
    <w:rsid w:val="00CF6D26"/>
    <w:rsid w:val="00D02F38"/>
    <w:rsid w:val="00D03354"/>
    <w:rsid w:val="00D04AE4"/>
    <w:rsid w:val="00D05FC9"/>
    <w:rsid w:val="00D06168"/>
    <w:rsid w:val="00D069C6"/>
    <w:rsid w:val="00D07197"/>
    <w:rsid w:val="00D071FD"/>
    <w:rsid w:val="00D111FD"/>
    <w:rsid w:val="00D11A8E"/>
    <w:rsid w:val="00D13F40"/>
    <w:rsid w:val="00D144E7"/>
    <w:rsid w:val="00D14F3B"/>
    <w:rsid w:val="00D15CA8"/>
    <w:rsid w:val="00D20B5F"/>
    <w:rsid w:val="00D227D9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4AFA"/>
    <w:rsid w:val="00D47431"/>
    <w:rsid w:val="00D5010D"/>
    <w:rsid w:val="00D51FEA"/>
    <w:rsid w:val="00D52D62"/>
    <w:rsid w:val="00D550D4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939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36731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3F6E"/>
    <w:rsid w:val="00EC4E71"/>
    <w:rsid w:val="00EC64E6"/>
    <w:rsid w:val="00EC7753"/>
    <w:rsid w:val="00ED254C"/>
    <w:rsid w:val="00ED3028"/>
    <w:rsid w:val="00ED317E"/>
    <w:rsid w:val="00ED7871"/>
    <w:rsid w:val="00EE5CAF"/>
    <w:rsid w:val="00EE72C4"/>
    <w:rsid w:val="00EE7EC6"/>
    <w:rsid w:val="00EF060C"/>
    <w:rsid w:val="00EF6F62"/>
    <w:rsid w:val="00F014A0"/>
    <w:rsid w:val="00F02F02"/>
    <w:rsid w:val="00F054FE"/>
    <w:rsid w:val="00F05A81"/>
    <w:rsid w:val="00F07C10"/>
    <w:rsid w:val="00F13022"/>
    <w:rsid w:val="00F1391E"/>
    <w:rsid w:val="00F15AF8"/>
    <w:rsid w:val="00F179F0"/>
    <w:rsid w:val="00F2075F"/>
    <w:rsid w:val="00F20CF7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378"/>
    <w:rsid w:val="00F71C57"/>
    <w:rsid w:val="00F75C6B"/>
    <w:rsid w:val="00F75E58"/>
    <w:rsid w:val="00F7777F"/>
    <w:rsid w:val="00F8022C"/>
    <w:rsid w:val="00F803B1"/>
    <w:rsid w:val="00F81941"/>
    <w:rsid w:val="00F81F91"/>
    <w:rsid w:val="00F82065"/>
    <w:rsid w:val="00F82122"/>
    <w:rsid w:val="00F84993"/>
    <w:rsid w:val="00F84BE0"/>
    <w:rsid w:val="00F86C15"/>
    <w:rsid w:val="00F90BB5"/>
    <w:rsid w:val="00F95E5A"/>
    <w:rsid w:val="00F9615A"/>
    <w:rsid w:val="00F96E89"/>
    <w:rsid w:val="00F97380"/>
    <w:rsid w:val="00F9762E"/>
    <w:rsid w:val="00F97D7D"/>
    <w:rsid w:val="00FA3CB2"/>
    <w:rsid w:val="00FA4F1D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1AC2"/>
    <w:rsid w:val="00FE393C"/>
    <w:rsid w:val="00FE6C3F"/>
    <w:rsid w:val="00FF1B05"/>
    <w:rsid w:val="00FF2DB2"/>
    <w:rsid w:val="00FF3E7B"/>
    <w:rsid w:val="00FF5873"/>
    <w:rsid w:val="00FF6BF2"/>
    <w:rsid w:val="1A711C18"/>
    <w:rsid w:val="730E5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qFormat="1"/>
    <w:lsdException w:name="header" w:semiHidden="0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3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D65939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qFormat/>
    <w:rsid w:val="00D65939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D65939"/>
    <w:rPr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qFormat/>
    <w:rsid w:val="00D65939"/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qFormat/>
    <w:rsid w:val="00D65939"/>
    <w:rPr>
      <w:sz w:val="24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sid w:val="00D65939"/>
    <w:rPr>
      <w:b/>
      <w:bCs/>
      <w:sz w:val="20"/>
      <w:szCs w:val="20"/>
    </w:rPr>
  </w:style>
  <w:style w:type="paragraph" w:styleId="ab">
    <w:name w:val="footnote text"/>
    <w:basedOn w:val="a"/>
    <w:link w:val="ac"/>
    <w:uiPriority w:val="99"/>
    <w:unhideWhenUsed/>
    <w:qFormat/>
    <w:rsid w:val="00D65939"/>
    <w:pPr>
      <w:spacing w:after="200" w:line="276" w:lineRule="auto"/>
    </w:pPr>
    <w:rPr>
      <w:rFonts w:ascii="Calibri" w:eastAsia="Calibri" w:hAnsi="Calibri"/>
    </w:rPr>
  </w:style>
  <w:style w:type="paragraph" w:styleId="ad">
    <w:name w:val="header"/>
    <w:basedOn w:val="a"/>
    <w:link w:val="ae"/>
    <w:uiPriority w:val="99"/>
    <w:unhideWhenUsed/>
    <w:rsid w:val="00D65939"/>
    <w:pPr>
      <w:tabs>
        <w:tab w:val="center" w:pos="4677"/>
        <w:tab w:val="right" w:pos="9355"/>
      </w:tabs>
    </w:pPr>
  </w:style>
  <w:style w:type="paragraph" w:styleId="af">
    <w:name w:val="Body Text"/>
    <w:basedOn w:val="a"/>
    <w:link w:val="af0"/>
    <w:qFormat/>
    <w:rsid w:val="00D65939"/>
    <w:pPr>
      <w:jc w:val="both"/>
    </w:pPr>
    <w:rPr>
      <w:sz w:val="24"/>
    </w:rPr>
  </w:style>
  <w:style w:type="paragraph" w:styleId="af1">
    <w:name w:val="Body Text Indent"/>
    <w:basedOn w:val="a"/>
    <w:link w:val="af2"/>
    <w:uiPriority w:val="99"/>
    <w:unhideWhenUsed/>
    <w:qFormat/>
    <w:rsid w:val="00D65939"/>
    <w:pPr>
      <w:spacing w:after="120"/>
      <w:ind w:left="283"/>
    </w:pPr>
  </w:style>
  <w:style w:type="paragraph" w:styleId="af3">
    <w:name w:val="Title"/>
    <w:basedOn w:val="a"/>
    <w:link w:val="11"/>
    <w:qFormat/>
    <w:rsid w:val="00D65939"/>
    <w:pPr>
      <w:jc w:val="center"/>
    </w:pPr>
    <w:rPr>
      <w:b/>
      <w:color w:val="000000"/>
      <w:sz w:val="24"/>
    </w:rPr>
  </w:style>
  <w:style w:type="paragraph" w:styleId="af4">
    <w:name w:val="footer"/>
    <w:basedOn w:val="a"/>
    <w:link w:val="af5"/>
    <w:uiPriority w:val="99"/>
    <w:unhideWhenUsed/>
    <w:qFormat/>
    <w:rsid w:val="00D65939"/>
    <w:pPr>
      <w:tabs>
        <w:tab w:val="center" w:pos="4677"/>
        <w:tab w:val="right" w:pos="9355"/>
      </w:tabs>
    </w:pPr>
  </w:style>
  <w:style w:type="paragraph" w:styleId="af6">
    <w:name w:val="Normal (Web)"/>
    <w:basedOn w:val="a"/>
    <w:qFormat/>
    <w:rsid w:val="00D65939"/>
    <w:rPr>
      <w:sz w:val="24"/>
    </w:rPr>
  </w:style>
  <w:style w:type="character" w:customStyle="1" w:styleId="10">
    <w:name w:val="Заголовок 1 Знак"/>
    <w:link w:val="1"/>
    <w:qFormat/>
    <w:rsid w:val="00D65939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f0">
    <w:name w:val="Основной текст Знак"/>
    <w:link w:val="af"/>
    <w:qFormat/>
    <w:rsid w:val="00D65939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qFormat/>
    <w:rsid w:val="00D65939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c">
    <w:name w:val="Текст сноски Знак"/>
    <w:link w:val="ab"/>
    <w:uiPriority w:val="99"/>
    <w:qFormat/>
    <w:rsid w:val="00D65939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link w:val="af1"/>
    <w:uiPriority w:val="99"/>
    <w:rsid w:val="00D659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qFormat/>
    <w:rsid w:val="00D65939"/>
  </w:style>
  <w:style w:type="character" w:customStyle="1" w:styleId="11">
    <w:name w:val="Название Знак1"/>
    <w:link w:val="af3"/>
    <w:qFormat/>
    <w:rsid w:val="00D65939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D65939"/>
    <w:rPr>
      <w:shd w:val="clear" w:color="auto" w:fill="FFFFFF"/>
    </w:rPr>
  </w:style>
  <w:style w:type="paragraph" w:customStyle="1" w:styleId="12">
    <w:name w:val="Основной текст с отступом1"/>
    <w:qFormat/>
    <w:rsid w:val="00D65939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6">
    <w:name w:val="Текст выноски Знак"/>
    <w:link w:val="a5"/>
    <w:uiPriority w:val="99"/>
    <w:semiHidden/>
    <w:qFormat/>
    <w:rsid w:val="00D65939"/>
    <w:rPr>
      <w:rFonts w:ascii="Segoe UI" w:eastAsia="Times New Roman" w:hAnsi="Segoe UI" w:cs="Segoe UI"/>
      <w:sz w:val="18"/>
      <w:szCs w:val="18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D65939"/>
    <w:rPr>
      <w:rFonts w:ascii="Times New Roman" w:eastAsia="Times New Roman" w:hAnsi="Times New Roman"/>
      <w:sz w:val="24"/>
      <w:szCs w:val="24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sid w:val="00D65939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7">
    <w:name w:val="Основной текст_"/>
    <w:link w:val="99"/>
    <w:rsid w:val="00D65939"/>
    <w:rPr>
      <w:shd w:val="clear" w:color="auto" w:fill="FFFFFF"/>
    </w:rPr>
  </w:style>
  <w:style w:type="paragraph" w:customStyle="1" w:styleId="99">
    <w:name w:val="Основной текст99"/>
    <w:basedOn w:val="a"/>
    <w:link w:val="af7"/>
    <w:qFormat/>
    <w:rsid w:val="00D65939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8">
    <w:name w:val="List Paragraph"/>
    <w:basedOn w:val="a"/>
    <w:uiPriority w:val="99"/>
    <w:qFormat/>
    <w:rsid w:val="00D65939"/>
    <w:pPr>
      <w:ind w:left="720"/>
      <w:contextualSpacing/>
    </w:pPr>
  </w:style>
  <w:style w:type="character" w:customStyle="1" w:styleId="97">
    <w:name w:val="Основной текст97"/>
    <w:basedOn w:val="af7"/>
    <w:qFormat/>
    <w:rsid w:val="00D65939"/>
    <w:rPr>
      <w:shd w:val="clear" w:color="auto" w:fill="FFFFFF"/>
    </w:rPr>
  </w:style>
  <w:style w:type="character" w:customStyle="1" w:styleId="af9">
    <w:name w:val="Гипертекстовая ссылка"/>
    <w:uiPriority w:val="99"/>
    <w:qFormat/>
    <w:rsid w:val="00D65939"/>
    <w:rPr>
      <w:color w:val="106BBE"/>
    </w:rPr>
  </w:style>
  <w:style w:type="character" w:customStyle="1" w:styleId="ae">
    <w:name w:val="Верхний колонтитул Знак"/>
    <w:basedOn w:val="a0"/>
    <w:link w:val="ad"/>
    <w:uiPriority w:val="99"/>
    <w:qFormat/>
    <w:rsid w:val="00D65939"/>
    <w:rPr>
      <w:rFonts w:ascii="Times New Roman" w:eastAsia="Times New Roman" w:hAnsi="Times New Roman"/>
    </w:rPr>
  </w:style>
  <w:style w:type="character" w:customStyle="1" w:styleId="af5">
    <w:name w:val="Нижний колонтитул Знак"/>
    <w:basedOn w:val="a0"/>
    <w:link w:val="af4"/>
    <w:uiPriority w:val="99"/>
    <w:qFormat/>
    <w:rsid w:val="00D65939"/>
    <w:rPr>
      <w:rFonts w:ascii="Times New Roman" w:eastAsia="Times New Roman" w:hAnsi="Times New Roman"/>
    </w:rPr>
  </w:style>
  <w:style w:type="paragraph" w:customStyle="1" w:styleId="13">
    <w:name w:val="1"/>
    <w:basedOn w:val="a"/>
    <w:next w:val="af6"/>
    <w:rsid w:val="00D65939"/>
    <w:rPr>
      <w:sz w:val="24"/>
    </w:rPr>
  </w:style>
  <w:style w:type="paragraph" w:customStyle="1" w:styleId="14">
    <w:name w:val="Название1"/>
    <w:basedOn w:val="a"/>
    <w:link w:val="afa"/>
    <w:qFormat/>
    <w:rsid w:val="00D65939"/>
    <w:pPr>
      <w:jc w:val="center"/>
    </w:pPr>
    <w:rPr>
      <w:rFonts w:eastAsia="Calibri"/>
      <w:b/>
    </w:rPr>
  </w:style>
  <w:style w:type="paragraph" w:customStyle="1" w:styleId="Style37">
    <w:name w:val="_Style 37"/>
    <w:basedOn w:val="a"/>
    <w:next w:val="af6"/>
    <w:qFormat/>
    <w:rsid w:val="00D65939"/>
    <w:rPr>
      <w:sz w:val="24"/>
    </w:rPr>
  </w:style>
  <w:style w:type="character" w:customStyle="1" w:styleId="afa">
    <w:name w:val="Название Знак"/>
    <w:link w:val="14"/>
    <w:qFormat/>
    <w:locked/>
    <w:rsid w:val="00D65939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91893-71A3-4881-9E84-A602B96BB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938</Words>
  <Characters>5353</Characters>
  <Application>Microsoft Office Word</Application>
  <DocSecurity>0</DocSecurity>
  <Lines>44</Lines>
  <Paragraphs>12</Paragraphs>
  <ScaleCrop>false</ScaleCrop>
  <Company/>
  <LinksUpToDate>false</LinksUpToDate>
  <CharactersWithSpaces>6279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2024-07-29T08:44:00Z</cp:lastPrinted>
  <dcterms:created xsi:type="dcterms:W3CDTF">2025-03-04T08:29:00Z</dcterms:created>
  <dcterms:modified xsi:type="dcterms:W3CDTF">2025-04-08T18:18:00Z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0ABEF28F331B459D8939620EABC3813E_13</vt:lpwstr>
  </property>
</Properties>
</file>