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8EF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B84C2C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F30D10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CF568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82ABE">
        <w:rPr>
          <w:b/>
          <w:caps/>
          <w:sz w:val="24"/>
          <w:szCs w:val="24"/>
        </w:rPr>
        <w:t>1</w:t>
      </w:r>
      <w:r w:rsidR="002B6BB9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23383FB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FF1C0F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B325A">
        <w:rPr>
          <w:b/>
          <w:sz w:val="24"/>
          <w:szCs w:val="24"/>
        </w:rPr>
        <w:t>31</w:t>
      </w:r>
      <w:r w:rsidR="00CF481B">
        <w:rPr>
          <w:b/>
          <w:sz w:val="24"/>
          <w:szCs w:val="24"/>
        </w:rPr>
        <w:t>-12/24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884FAB5" w14:textId="7DB84941" w:rsidR="008A79AF" w:rsidRPr="00ED7344" w:rsidRDefault="00E3056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Л.Е.А.</w:t>
      </w:r>
    </w:p>
    <w:p w14:paraId="6092BAF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81B3499" w14:textId="77777777" w:rsidR="00857859" w:rsidRPr="00E42B00" w:rsidRDefault="002B6BB9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46BDCB7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A3468A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B325A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B325A">
        <w:rPr>
          <w:sz w:val="24"/>
          <w:szCs w:val="24"/>
        </w:rPr>
        <w:t>31</w:t>
      </w:r>
      <w:r w:rsidR="00CF481B">
        <w:rPr>
          <w:sz w:val="24"/>
          <w:szCs w:val="24"/>
        </w:rPr>
        <w:t>-12/24</w:t>
      </w:r>
      <w:r w:rsidRPr="00446718">
        <w:rPr>
          <w:sz w:val="24"/>
          <w:szCs w:val="24"/>
        </w:rPr>
        <w:t>,</w:t>
      </w:r>
    </w:p>
    <w:p w14:paraId="479EC9BF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1AE758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CDFD7BF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02647F1A" w14:textId="3BA5043D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B325A">
        <w:rPr>
          <w:sz w:val="24"/>
          <w:szCs w:val="24"/>
        </w:rPr>
        <w:t>25</w:t>
      </w:r>
      <w:r w:rsidR="004F09A4">
        <w:rPr>
          <w:sz w:val="24"/>
          <w:szCs w:val="24"/>
        </w:rPr>
        <w:t>.11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E30562">
        <w:rPr>
          <w:sz w:val="24"/>
          <w:szCs w:val="24"/>
        </w:rPr>
        <w:t>В.И.А.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E30562">
        <w:rPr>
          <w:sz w:val="24"/>
          <w:szCs w:val="24"/>
        </w:rPr>
        <w:t>Л.Е.А.</w:t>
      </w:r>
      <w:r w:rsidR="00171BDB" w:rsidRPr="00171BDB">
        <w:rPr>
          <w:sz w:val="24"/>
          <w:szCs w:val="24"/>
        </w:rPr>
        <w:t>, имеюще</w:t>
      </w:r>
      <w:r w:rsidR="00A82ABE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E30562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E30562">
        <w:rPr>
          <w:sz w:val="24"/>
          <w:szCs w:val="24"/>
        </w:rPr>
        <w:t>…..</w:t>
      </w:r>
    </w:p>
    <w:p w14:paraId="646CAB36" w14:textId="5A0E7E00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5B325A" w:rsidRPr="005B325A">
        <w:rPr>
          <w:sz w:val="24"/>
          <w:szCs w:val="24"/>
        </w:rPr>
        <w:t xml:space="preserve">21.10.2024 г. он был выведен в следственный </w:t>
      </w:r>
      <w:r w:rsidR="00537A1C" w:rsidRPr="005B325A">
        <w:rPr>
          <w:sz w:val="24"/>
          <w:szCs w:val="24"/>
        </w:rPr>
        <w:t>кабинет, несмотря на то что</w:t>
      </w:r>
      <w:r w:rsidR="005B325A" w:rsidRPr="005B325A">
        <w:rPr>
          <w:sz w:val="24"/>
          <w:szCs w:val="24"/>
        </w:rPr>
        <w:t xml:space="preserve"> у него было высокое артериальное давление и один </w:t>
      </w:r>
      <w:r w:rsidR="00537A1C" w:rsidRPr="005B325A">
        <w:rPr>
          <w:sz w:val="24"/>
          <w:szCs w:val="24"/>
        </w:rPr>
        <w:t>из адвокатов,</w:t>
      </w:r>
      <w:r w:rsidR="005B325A" w:rsidRPr="005B325A">
        <w:rPr>
          <w:sz w:val="24"/>
          <w:szCs w:val="24"/>
        </w:rPr>
        <w:t xml:space="preserve"> с которым было заключено соглашение находился на больничном. В кабинете находились следователь и адвокат Л</w:t>
      </w:r>
      <w:r w:rsidR="00E30562">
        <w:rPr>
          <w:sz w:val="24"/>
          <w:szCs w:val="24"/>
        </w:rPr>
        <w:t>.</w:t>
      </w:r>
      <w:r w:rsidR="005B325A" w:rsidRPr="005B325A">
        <w:rPr>
          <w:sz w:val="24"/>
          <w:szCs w:val="24"/>
        </w:rPr>
        <w:t>Е.А. Следователь сказал, что если заявитель подпишет признательные показания, то ему изменят меру пресечения на подписку о невыезде и запугивал заявителя. Адвокат не предпринимал никаких действий, пояснил заявителю, что не связывался с адвокатами по соглашению поскольку не знает их номеров телефонов, а следователь их не предоставляет. Заявитель потребовал, чтобы адвокат не участвовал в следственных действиях, но адвокат сказал, что не может этого сделать. Номера телефонов адвокатов были в апелляционной жалобе, но адвокат не стал их читать. Следователь неясно прочитал протокол вслух и заявитель был вынужден его подписать. Далее, следователь сказал, что следствие окончено и надо начать ознакомление с материалами дела. Адвокат с делом не ознакомился, сказал заявителю, что не знает материалов дела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37F11B40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F481B">
        <w:rPr>
          <w:sz w:val="24"/>
          <w:szCs w:val="24"/>
        </w:rPr>
        <w:t>2</w:t>
      </w:r>
      <w:r w:rsidR="005B325A">
        <w:rPr>
          <w:sz w:val="24"/>
          <w:szCs w:val="24"/>
        </w:rPr>
        <w:t>6</w:t>
      </w:r>
      <w:r w:rsidR="00CF481B">
        <w:rPr>
          <w:sz w:val="24"/>
          <w:szCs w:val="24"/>
        </w:rPr>
        <w:t>.11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7AF2E8E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F481B">
        <w:rPr>
          <w:sz w:val="24"/>
          <w:szCs w:val="24"/>
        </w:rPr>
        <w:t>0</w:t>
      </w:r>
      <w:r w:rsidR="005B325A">
        <w:rPr>
          <w:sz w:val="24"/>
          <w:szCs w:val="24"/>
        </w:rPr>
        <w:t>6</w:t>
      </w:r>
      <w:r w:rsidR="00CF481B">
        <w:rPr>
          <w:sz w:val="24"/>
          <w:szCs w:val="24"/>
        </w:rPr>
        <w:t>.12.2024</w:t>
      </w:r>
      <w:r w:rsidR="00CF481B" w:rsidRPr="00A85A87">
        <w:rPr>
          <w:sz w:val="24"/>
          <w:szCs w:val="24"/>
        </w:rPr>
        <w:t>г.</w:t>
      </w:r>
      <w:r w:rsidR="00CF481B">
        <w:rPr>
          <w:sz w:val="24"/>
          <w:szCs w:val="24"/>
        </w:rPr>
        <w:t xml:space="preserve"> </w:t>
      </w:r>
      <w:r w:rsidR="00CF481B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CF481B">
        <w:rPr>
          <w:sz w:val="24"/>
          <w:szCs w:val="24"/>
        </w:rPr>
        <w:t xml:space="preserve"> 48</w:t>
      </w:r>
      <w:r w:rsidR="005B325A">
        <w:rPr>
          <w:sz w:val="24"/>
          <w:szCs w:val="24"/>
        </w:rPr>
        <w:t>90</w:t>
      </w:r>
      <w:r w:rsidR="00CF481B">
        <w:rPr>
          <w:sz w:val="24"/>
          <w:szCs w:val="24"/>
        </w:rPr>
        <w:t xml:space="preserve"> </w:t>
      </w:r>
      <w:r w:rsidR="00CF481B" w:rsidRPr="00A85A87">
        <w:rPr>
          <w:sz w:val="24"/>
          <w:szCs w:val="24"/>
        </w:rPr>
        <w:t xml:space="preserve">о представлении объяснений по доводам </w:t>
      </w:r>
      <w:r w:rsidR="00CF481B">
        <w:rPr>
          <w:sz w:val="24"/>
          <w:szCs w:val="24"/>
        </w:rPr>
        <w:t>жалобы</w:t>
      </w:r>
      <w:r w:rsidR="00CF481B" w:rsidRPr="00A85A87">
        <w:rPr>
          <w:sz w:val="24"/>
          <w:szCs w:val="24"/>
        </w:rPr>
        <w:t xml:space="preserve">, </w:t>
      </w:r>
      <w:r w:rsidR="00CF481B" w:rsidRPr="00FC0ADD">
        <w:rPr>
          <w:sz w:val="24"/>
          <w:szCs w:val="24"/>
        </w:rPr>
        <w:t xml:space="preserve">в ответ на который адвокатом </w:t>
      </w:r>
      <w:r w:rsidR="00CF481B">
        <w:rPr>
          <w:sz w:val="24"/>
          <w:szCs w:val="24"/>
        </w:rPr>
        <w:t xml:space="preserve">представлены </w:t>
      </w:r>
      <w:r w:rsidR="00CF481B" w:rsidRPr="00FF2C03">
        <w:rPr>
          <w:sz w:val="24"/>
          <w:szCs w:val="24"/>
        </w:rPr>
        <w:t>объяснения</w:t>
      </w:r>
      <w:r w:rsidR="00CF481B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699E24A" w14:textId="77777777" w:rsidR="00CF481B" w:rsidRDefault="00CF481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325A">
        <w:rPr>
          <w:sz w:val="24"/>
          <w:szCs w:val="24"/>
        </w:rPr>
        <w:t>24</w:t>
      </w:r>
      <w:r>
        <w:rPr>
          <w:sz w:val="24"/>
          <w:szCs w:val="24"/>
        </w:rPr>
        <w:t xml:space="preserve">.12.2024г. рассмотрение дисциплинарного производства квалификационной комиссией было отложено. </w:t>
      </w:r>
    </w:p>
    <w:p w14:paraId="688B0F84" w14:textId="4101D1F3" w:rsidR="00431E49" w:rsidRDefault="00431E4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17.01.2025г. от представителя заявителя – адвоката Т</w:t>
      </w:r>
      <w:r w:rsidR="00E30562">
        <w:rPr>
          <w:sz w:val="24"/>
          <w:szCs w:val="24"/>
        </w:rPr>
        <w:t>.</w:t>
      </w:r>
      <w:r>
        <w:rPr>
          <w:sz w:val="24"/>
          <w:szCs w:val="24"/>
        </w:rPr>
        <w:t xml:space="preserve">О.В. – поступили документы. </w:t>
      </w:r>
    </w:p>
    <w:p w14:paraId="39DF249A" w14:textId="75BD5092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F481B">
        <w:rPr>
          <w:sz w:val="24"/>
          <w:szCs w:val="24"/>
        </w:rPr>
        <w:t>28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</w:t>
      </w:r>
      <w:r w:rsidR="008C35D7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CF481B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уведомлен.</w:t>
      </w:r>
      <w:r w:rsidR="00A82ABE">
        <w:rPr>
          <w:sz w:val="24"/>
          <w:szCs w:val="24"/>
        </w:rPr>
        <w:t xml:space="preserve"> </w:t>
      </w:r>
    </w:p>
    <w:p w14:paraId="408C0621" w14:textId="0AC47EB9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F481B">
        <w:rPr>
          <w:sz w:val="24"/>
          <w:szCs w:val="24"/>
        </w:rPr>
        <w:t>28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</w:t>
      </w:r>
      <w:r w:rsidR="008C35D7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A82ABE">
        <w:rPr>
          <w:sz w:val="24"/>
          <w:szCs w:val="24"/>
        </w:rPr>
        <w:t>ся</w:t>
      </w:r>
      <w:r w:rsidR="001C3DEE">
        <w:rPr>
          <w:sz w:val="24"/>
          <w:szCs w:val="24"/>
        </w:rPr>
        <w:t>, поддержал доводы письменных объяснений</w:t>
      </w:r>
      <w:r>
        <w:rPr>
          <w:sz w:val="24"/>
          <w:szCs w:val="24"/>
        </w:rPr>
        <w:t>.</w:t>
      </w:r>
    </w:p>
    <w:p w14:paraId="56D40630" w14:textId="02CA328E" w:rsidR="0055195B" w:rsidRPr="001C3DEE" w:rsidRDefault="00CF481B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28</w:t>
      </w:r>
      <w:r w:rsidR="00C4035B">
        <w:rPr>
          <w:szCs w:val="24"/>
        </w:rPr>
        <w:t>.01.2025</w:t>
      </w:r>
      <w:r w:rsidR="00425ABE" w:rsidRPr="007E56CB">
        <w:rPr>
          <w:szCs w:val="24"/>
        </w:rPr>
        <w:t xml:space="preserve">г. </w:t>
      </w:r>
      <w:r w:rsidR="008C35D7">
        <w:rPr>
          <w:szCs w:val="24"/>
        </w:rPr>
        <w:t>К</w:t>
      </w:r>
      <w:r w:rsidR="00425ABE" w:rsidRPr="007E56CB">
        <w:rPr>
          <w:szCs w:val="24"/>
        </w:rPr>
        <w:t>валификац</w:t>
      </w:r>
      <w:bookmarkStart w:id="2" w:name="_Hlk59626894"/>
      <w:r w:rsidR="00A82ABE">
        <w:rPr>
          <w:szCs w:val="24"/>
        </w:rPr>
        <w:t xml:space="preserve">ионная комиссия дала заключение </w:t>
      </w:r>
      <w:r w:rsidR="00431E49" w:rsidRPr="00782DD5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E30562">
        <w:rPr>
          <w:szCs w:val="24"/>
        </w:rPr>
        <w:t>Л.Е.А.</w:t>
      </w:r>
      <w:r w:rsidR="00431E49" w:rsidRPr="00782DD5">
        <w:rPr>
          <w:szCs w:val="24"/>
        </w:rPr>
        <w:t xml:space="preserve"> вследствие отсутствия в его действиях нарушения законодательства об адвокатской деятельности и </w:t>
      </w:r>
      <w:r w:rsidR="00431E49">
        <w:rPr>
          <w:szCs w:val="24"/>
        </w:rPr>
        <w:t>КПЭА и надлежащем исполнении своих обязанностей перед доверителем В</w:t>
      </w:r>
      <w:r w:rsidR="00E30562">
        <w:rPr>
          <w:szCs w:val="24"/>
        </w:rPr>
        <w:t>.</w:t>
      </w:r>
      <w:r w:rsidR="00431E49">
        <w:rPr>
          <w:szCs w:val="24"/>
        </w:rPr>
        <w:t>И.А</w:t>
      </w:r>
      <w:r w:rsidR="007E56CB" w:rsidRPr="001C3DEE">
        <w:rPr>
          <w:szCs w:val="24"/>
        </w:rPr>
        <w:t>.</w:t>
      </w:r>
      <w:bookmarkEnd w:id="2"/>
    </w:p>
    <w:p w14:paraId="1EFE565A" w14:textId="77777777" w:rsidR="00A42243" w:rsidRDefault="00A42243" w:rsidP="00A42243">
      <w:pPr>
        <w:pStyle w:val="aa"/>
        <w:jc w:val="both"/>
        <w:rPr>
          <w:szCs w:val="24"/>
        </w:rPr>
      </w:pPr>
    </w:p>
    <w:p w14:paraId="1E43784A" w14:textId="77777777" w:rsidR="00A42243" w:rsidRDefault="004F09A4" w:rsidP="001C3DEE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CF481B">
        <w:rPr>
          <w:szCs w:val="24"/>
        </w:rPr>
        <w:t>От заявителя несогласие с</w:t>
      </w:r>
      <w:r w:rsidR="001C3DEE">
        <w:rPr>
          <w:szCs w:val="24"/>
        </w:rPr>
        <w:t xml:space="preserve"> </w:t>
      </w:r>
      <w:r w:rsidR="00CB7F64">
        <w:rPr>
          <w:szCs w:val="24"/>
        </w:rPr>
        <w:t>заключени</w:t>
      </w:r>
      <w:r w:rsidR="00A82ABE">
        <w:rPr>
          <w:szCs w:val="24"/>
        </w:rPr>
        <w:t>е</w:t>
      </w:r>
      <w:r w:rsidR="00CF481B">
        <w:rPr>
          <w:szCs w:val="24"/>
        </w:rPr>
        <w:t>м</w:t>
      </w:r>
      <w:r w:rsidR="00CB7F64">
        <w:rPr>
          <w:szCs w:val="24"/>
        </w:rPr>
        <w:t xml:space="preserve"> квалификационной комиссии</w:t>
      </w:r>
      <w:r w:rsidR="00CF481B">
        <w:rPr>
          <w:szCs w:val="24"/>
        </w:rPr>
        <w:t xml:space="preserve"> не поступило</w:t>
      </w:r>
      <w:r w:rsidR="00A42243">
        <w:rPr>
          <w:szCs w:val="24"/>
        </w:rPr>
        <w:t>.</w:t>
      </w:r>
    </w:p>
    <w:p w14:paraId="1D6A6E33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171260AA" w14:textId="77777777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</w:t>
      </w:r>
      <w:r w:rsidR="005034A9">
        <w:rPr>
          <w:sz w:val="24"/>
          <w:szCs w:val="24"/>
          <w:lang w:eastAsia="en-US"/>
        </w:rPr>
        <w:t xml:space="preserve">не </w:t>
      </w:r>
      <w:r w:rsidR="00291D08">
        <w:rPr>
          <w:sz w:val="24"/>
          <w:szCs w:val="24"/>
          <w:lang w:eastAsia="en-US"/>
        </w:rPr>
        <w:t>явил</w:t>
      </w:r>
      <w:r w:rsidR="00CF481B">
        <w:rPr>
          <w:sz w:val="24"/>
          <w:szCs w:val="24"/>
          <w:lang w:eastAsia="en-US"/>
        </w:rPr>
        <w:t>ся</w:t>
      </w:r>
      <w:r w:rsidR="00FE18FC">
        <w:rPr>
          <w:sz w:val="24"/>
          <w:szCs w:val="24"/>
          <w:lang w:eastAsia="en-US"/>
        </w:rPr>
        <w:t xml:space="preserve">, </w:t>
      </w:r>
      <w:r w:rsidR="005034A9">
        <w:rPr>
          <w:sz w:val="24"/>
          <w:szCs w:val="24"/>
          <w:lang w:eastAsia="en-US"/>
        </w:rPr>
        <w:t>уведомлен</w:t>
      </w:r>
      <w:r w:rsidR="00A82ABE">
        <w:rPr>
          <w:sz w:val="24"/>
          <w:szCs w:val="24"/>
          <w:lang w:eastAsia="en-US"/>
        </w:rPr>
        <w:t>.</w:t>
      </w:r>
    </w:p>
    <w:p w14:paraId="7106876E" w14:textId="0D0CC01A" w:rsidR="00291D08" w:rsidRDefault="00291D08" w:rsidP="008C35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</w:t>
      </w:r>
      <w:r w:rsidR="00CF481B">
        <w:rPr>
          <w:sz w:val="24"/>
          <w:szCs w:val="24"/>
          <w:lang w:eastAsia="en-US"/>
        </w:rPr>
        <w:t xml:space="preserve">явился, </w:t>
      </w:r>
      <w:r w:rsidR="00431E49">
        <w:rPr>
          <w:sz w:val="24"/>
          <w:szCs w:val="24"/>
          <w:lang w:eastAsia="en-US"/>
        </w:rPr>
        <w:t xml:space="preserve">согласился с заключением </w:t>
      </w:r>
      <w:r w:rsidR="008C35D7">
        <w:rPr>
          <w:sz w:val="24"/>
          <w:szCs w:val="24"/>
          <w:lang w:eastAsia="en-US"/>
        </w:rPr>
        <w:t>К</w:t>
      </w:r>
      <w:r w:rsidR="00431E49">
        <w:rPr>
          <w:sz w:val="24"/>
          <w:szCs w:val="24"/>
          <w:lang w:eastAsia="en-US"/>
        </w:rPr>
        <w:t>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22868C1C" w14:textId="1D52A49A" w:rsidR="004F09A4" w:rsidRPr="008C35D7" w:rsidRDefault="004F09A4" w:rsidP="004F09A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 w:rsidR="008C35D7">
        <w:rPr>
          <w:sz w:val="24"/>
          <w:szCs w:val="24"/>
          <w:lang w:eastAsia="en-US"/>
        </w:rPr>
        <w:t>К</w:t>
      </w:r>
      <w:r>
        <w:rPr>
          <w:sz w:val="24"/>
          <w:szCs w:val="24"/>
          <w:lang w:eastAsia="en-US"/>
        </w:rPr>
        <w:t>валификационной комиссии об отсутствии в действиях адвоката нарушений законодательства об адвокатской деятельности</w:t>
      </w:r>
      <w:r w:rsidRPr="008C35D7">
        <w:rPr>
          <w:sz w:val="24"/>
          <w:szCs w:val="24"/>
          <w:lang w:eastAsia="en-US"/>
        </w:rPr>
        <w:t xml:space="preserve"> и адвокатуре.</w:t>
      </w:r>
    </w:p>
    <w:p w14:paraId="2466B98E" w14:textId="6AC1D0F6" w:rsidR="008C35D7" w:rsidRPr="00417933" w:rsidRDefault="008C35D7" w:rsidP="008C35D7">
      <w:pPr>
        <w:ind w:firstLine="708"/>
        <w:jc w:val="both"/>
        <w:rPr>
          <w:color w:val="000000" w:themeColor="text1"/>
          <w:sz w:val="24"/>
          <w:szCs w:val="24"/>
        </w:rPr>
      </w:pPr>
      <w:r w:rsidRPr="00417933">
        <w:rPr>
          <w:color w:val="000000" w:themeColor="text1"/>
          <w:sz w:val="24"/>
          <w:szCs w:val="24"/>
          <w:lang w:eastAsia="en-US"/>
        </w:rPr>
        <w:t xml:space="preserve">В ходе дисциплинарного разбирательства установлено, что </w:t>
      </w:r>
      <w:r w:rsidRPr="00417933">
        <w:rPr>
          <w:color w:val="000000" w:themeColor="text1"/>
          <w:sz w:val="24"/>
          <w:szCs w:val="24"/>
        </w:rPr>
        <w:t>20.10.2024 г. адвокат через систему КИС АР принял поручение на защиту заявителя В</w:t>
      </w:r>
      <w:r w:rsidR="00E30562">
        <w:rPr>
          <w:color w:val="000000" w:themeColor="text1"/>
          <w:sz w:val="24"/>
          <w:szCs w:val="24"/>
        </w:rPr>
        <w:t>.</w:t>
      </w:r>
      <w:r w:rsidRPr="00417933">
        <w:rPr>
          <w:color w:val="000000" w:themeColor="text1"/>
          <w:sz w:val="24"/>
          <w:szCs w:val="24"/>
        </w:rPr>
        <w:t>И.А. Адвокату было известно о наличии у заявителя адвокатов по соглашению. Однако их номера телефонов отсутствовали и связаться с ними, находясь на следственных действиях в СИЗО, было невозможно. В свою очередь, в жалобе заявитель не отрицает отсутствия номеров телефонов адвокатов по соглашению в материалах дела, сообщая, что они были указаны в апелляционной жалобе, которая в материалах дела отсутствовала.</w:t>
      </w:r>
    </w:p>
    <w:p w14:paraId="13E94D5D" w14:textId="6AD5573B" w:rsidR="008C35D7" w:rsidRPr="00417933" w:rsidRDefault="008C35D7" w:rsidP="008C35D7">
      <w:pPr>
        <w:pStyle w:val="afe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7933">
        <w:rPr>
          <w:rFonts w:ascii="Times New Roman" w:hAnsi="Times New Roman"/>
          <w:color w:val="000000" w:themeColor="text1"/>
          <w:sz w:val="24"/>
          <w:szCs w:val="24"/>
        </w:rPr>
        <w:t xml:space="preserve">Также 19.01.2024 г. </w:t>
      </w:r>
      <w:r w:rsidR="0041793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417933">
        <w:rPr>
          <w:rFonts w:ascii="Times New Roman" w:hAnsi="Times New Roman"/>
          <w:color w:val="000000" w:themeColor="text1"/>
          <w:sz w:val="24"/>
          <w:szCs w:val="24"/>
        </w:rPr>
        <w:t>редставителем Совета АПМО М</w:t>
      </w:r>
      <w:r w:rsidR="00E3056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17933">
        <w:rPr>
          <w:rFonts w:ascii="Times New Roman" w:hAnsi="Times New Roman"/>
          <w:color w:val="000000" w:themeColor="text1"/>
          <w:sz w:val="24"/>
          <w:szCs w:val="24"/>
        </w:rPr>
        <w:t>М.Н. было отказано в выделении защитника в порядке ст. 51 УПК РФ заявителю</w:t>
      </w:r>
      <w:r w:rsidR="004179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17933">
        <w:rPr>
          <w:rFonts w:ascii="Times New Roman" w:hAnsi="Times New Roman"/>
          <w:color w:val="000000" w:themeColor="text1"/>
          <w:sz w:val="24"/>
          <w:szCs w:val="24"/>
        </w:rPr>
        <w:t>до вынесения следователем мотивированного постановления о необходимости назначения защитника. Впоследствии, 20.01.2024 г. защитник был выделен. При таких обстоятельствах, Комиссия соглашается с доводом адвоката о том, что его назначение в качестве защитника В</w:t>
      </w:r>
      <w:r w:rsidR="00E3056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17933">
        <w:rPr>
          <w:rFonts w:ascii="Times New Roman" w:hAnsi="Times New Roman"/>
          <w:color w:val="000000" w:themeColor="text1"/>
          <w:sz w:val="24"/>
          <w:szCs w:val="24"/>
        </w:rPr>
        <w:t>И.А. было согласовано с АПМО.</w:t>
      </w:r>
    </w:p>
    <w:p w14:paraId="1EB9DF79" w14:textId="77DDD572" w:rsidR="004F09A4" w:rsidRPr="00417933" w:rsidRDefault="008C35D7" w:rsidP="00912907">
      <w:pPr>
        <w:pStyle w:val="afe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7933">
        <w:rPr>
          <w:rFonts w:ascii="Times New Roman" w:hAnsi="Times New Roman"/>
          <w:color w:val="000000" w:themeColor="text1"/>
          <w:sz w:val="24"/>
          <w:szCs w:val="24"/>
        </w:rPr>
        <w:t xml:space="preserve">Совет соглашается с мнением </w:t>
      </w:r>
      <w:r w:rsidR="0041793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417933">
        <w:rPr>
          <w:rFonts w:ascii="Times New Roman" w:hAnsi="Times New Roman"/>
          <w:color w:val="000000" w:themeColor="text1"/>
          <w:sz w:val="24"/>
          <w:szCs w:val="24"/>
        </w:rPr>
        <w:t>валификационной комиссии о том, что в ходе дисциплинарного производства заявителем не опровергнута презумпция добросовестности адвоката (</w:t>
      </w:r>
      <w:proofErr w:type="spellStart"/>
      <w:r w:rsidRPr="00417933">
        <w:rPr>
          <w:rFonts w:ascii="Times New Roman" w:hAnsi="Times New Roman"/>
          <w:color w:val="000000" w:themeColor="text1"/>
          <w:sz w:val="24"/>
          <w:szCs w:val="24"/>
        </w:rPr>
        <w:t>пп</w:t>
      </w:r>
      <w:proofErr w:type="spellEnd"/>
      <w:r w:rsidRPr="00417933">
        <w:rPr>
          <w:rFonts w:ascii="Times New Roman" w:hAnsi="Times New Roman"/>
          <w:color w:val="000000" w:themeColor="text1"/>
          <w:sz w:val="24"/>
          <w:szCs w:val="24"/>
        </w:rPr>
        <w:t>. 1 п. 1 ст. 7 ФЗ «Об адвокатской деятельности и адвокатуре в РФ»</w:t>
      </w:r>
      <w:r w:rsidR="00912907" w:rsidRPr="00417933">
        <w:rPr>
          <w:rFonts w:ascii="Times New Roman" w:hAnsi="Times New Roman"/>
          <w:color w:val="000000" w:themeColor="text1"/>
          <w:sz w:val="24"/>
          <w:szCs w:val="24"/>
        </w:rPr>
        <w:t>, п. 1 ст. 8 КПЭА), доказательств доводов, изложенных в жалобе, В</w:t>
      </w:r>
      <w:r w:rsidR="00E3056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12907" w:rsidRPr="00417933">
        <w:rPr>
          <w:rFonts w:ascii="Times New Roman" w:hAnsi="Times New Roman"/>
          <w:color w:val="000000" w:themeColor="text1"/>
          <w:sz w:val="24"/>
          <w:szCs w:val="24"/>
        </w:rPr>
        <w:t>И.А. не представлено.</w:t>
      </w:r>
    </w:p>
    <w:p w14:paraId="5BBEDB81" w14:textId="77777777" w:rsidR="004F09A4" w:rsidRDefault="004F09A4" w:rsidP="004F09A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3F7C6B2" w14:textId="77777777" w:rsidR="004F09A4" w:rsidRPr="00446718" w:rsidRDefault="004F09A4" w:rsidP="004F09A4">
      <w:pPr>
        <w:ind w:firstLine="708"/>
        <w:jc w:val="both"/>
        <w:rPr>
          <w:sz w:val="24"/>
          <w:szCs w:val="24"/>
          <w:lang w:eastAsia="en-US"/>
        </w:rPr>
      </w:pPr>
    </w:p>
    <w:p w14:paraId="138E648C" w14:textId="77777777" w:rsidR="004F09A4" w:rsidRPr="00446718" w:rsidRDefault="004F09A4" w:rsidP="004F09A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8B40615" w14:textId="77777777" w:rsidR="004F09A4" w:rsidRPr="00446718" w:rsidRDefault="004F09A4" w:rsidP="004F09A4">
      <w:pPr>
        <w:ind w:firstLine="708"/>
        <w:jc w:val="both"/>
        <w:rPr>
          <w:sz w:val="24"/>
          <w:szCs w:val="24"/>
          <w:lang w:eastAsia="en-US"/>
        </w:rPr>
      </w:pPr>
    </w:p>
    <w:p w14:paraId="0D5A2873" w14:textId="73CEDAC9" w:rsidR="00043074" w:rsidRPr="004F09A4" w:rsidRDefault="004F09A4" w:rsidP="004F09A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30562">
        <w:rPr>
          <w:sz w:val="24"/>
          <w:szCs w:val="24"/>
        </w:rPr>
        <w:t>Л.Е.А.</w:t>
      </w:r>
      <w:r w:rsidR="00431E49" w:rsidRPr="00171BDB">
        <w:rPr>
          <w:sz w:val="24"/>
          <w:szCs w:val="24"/>
        </w:rPr>
        <w:t>, имеюще</w:t>
      </w:r>
      <w:r w:rsidR="00431E49">
        <w:rPr>
          <w:sz w:val="24"/>
          <w:szCs w:val="24"/>
        </w:rPr>
        <w:t>го</w:t>
      </w:r>
      <w:r w:rsidR="00431E49" w:rsidRPr="00171BDB">
        <w:rPr>
          <w:sz w:val="24"/>
          <w:szCs w:val="24"/>
        </w:rPr>
        <w:t xml:space="preserve"> регистрационный номер </w:t>
      </w:r>
      <w:r w:rsidR="00E30562">
        <w:rPr>
          <w:sz w:val="24"/>
          <w:szCs w:val="24"/>
        </w:rPr>
        <w:t>…</w:t>
      </w:r>
      <w:bookmarkStart w:id="3" w:name="_GoBack"/>
      <w:bookmarkEnd w:id="3"/>
      <w:r w:rsidR="00431E49">
        <w:rPr>
          <w:sz w:val="24"/>
          <w:szCs w:val="24"/>
        </w:rPr>
        <w:t xml:space="preserve"> </w:t>
      </w:r>
      <w:r w:rsidR="00431E49" w:rsidRPr="00171BDB">
        <w:rPr>
          <w:sz w:val="24"/>
          <w:szCs w:val="24"/>
        </w:rPr>
        <w:t>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6CE8EEE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D4E216B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964E15C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3E2657F2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0BCBB" w14:textId="77777777" w:rsidR="00190B84" w:rsidRDefault="00190B84" w:rsidP="00C01A07">
      <w:r>
        <w:separator/>
      </w:r>
    </w:p>
  </w:endnote>
  <w:endnote w:type="continuationSeparator" w:id="0">
    <w:p w14:paraId="02292965" w14:textId="77777777" w:rsidR="00190B84" w:rsidRDefault="00190B8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6B604" w14:textId="77777777" w:rsidR="00190B84" w:rsidRDefault="00190B84" w:rsidP="00C01A07">
      <w:r>
        <w:separator/>
      </w:r>
    </w:p>
  </w:footnote>
  <w:footnote w:type="continuationSeparator" w:id="0">
    <w:p w14:paraId="7E5AF942" w14:textId="77777777" w:rsidR="00190B84" w:rsidRDefault="00190B8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438B3187" w14:textId="77777777" w:rsidR="005B325A" w:rsidRDefault="00857DFE">
        <w:pPr>
          <w:pStyle w:val="af7"/>
          <w:jc w:val="right"/>
        </w:pPr>
        <w:r>
          <w:fldChar w:fldCharType="begin"/>
        </w:r>
        <w:r w:rsidR="00431E49">
          <w:instrText>PAGE   \* MERGEFORMAT</w:instrText>
        </w:r>
        <w:r>
          <w:fldChar w:fldCharType="separate"/>
        </w:r>
        <w:r w:rsidR="002B6B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F7D405" w14:textId="77777777" w:rsidR="005B325A" w:rsidRDefault="005B325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687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5A1E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0B84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B6BB9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933"/>
    <w:rsid w:val="00417D8A"/>
    <w:rsid w:val="004226DD"/>
    <w:rsid w:val="004235B0"/>
    <w:rsid w:val="00424495"/>
    <w:rsid w:val="00425104"/>
    <w:rsid w:val="00425ABE"/>
    <w:rsid w:val="00426CCD"/>
    <w:rsid w:val="004274B4"/>
    <w:rsid w:val="00431E49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5295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37A1C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325A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325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57DFE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5D7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2907"/>
    <w:rsid w:val="00917064"/>
    <w:rsid w:val="00920CCE"/>
    <w:rsid w:val="009225AC"/>
    <w:rsid w:val="00923FB9"/>
    <w:rsid w:val="00924620"/>
    <w:rsid w:val="00926EC3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2ABE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064BE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81B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2E99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0562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02F2"/>
  <w15:docId w15:val="{B765D557-8C8D-48D3-AF4C-1F2653E8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7787-FB05-44ED-87C7-A958B1F7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2025-03-31T06:41:00Z</cp:lastPrinted>
  <dcterms:created xsi:type="dcterms:W3CDTF">2025-03-31T06:41:00Z</dcterms:created>
  <dcterms:modified xsi:type="dcterms:W3CDTF">2025-06-15T13:39:00Z</dcterms:modified>
</cp:coreProperties>
</file>