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8501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964E1B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E32EF4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3128EE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A39BC">
        <w:rPr>
          <w:b/>
          <w:caps/>
          <w:sz w:val="24"/>
          <w:szCs w:val="24"/>
        </w:rPr>
        <w:t>2</w:t>
      </w:r>
      <w:r w:rsidR="00F97B33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1A00DD0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E2D313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A39BC">
        <w:rPr>
          <w:b/>
          <w:sz w:val="24"/>
          <w:szCs w:val="24"/>
        </w:rPr>
        <w:t>4</w:t>
      </w:r>
      <w:r w:rsidR="00AE2F99">
        <w:rPr>
          <w:b/>
          <w:sz w:val="24"/>
          <w:szCs w:val="24"/>
        </w:rPr>
        <w:t>2</w:t>
      </w:r>
      <w:r w:rsidR="00CA2E7A">
        <w:rPr>
          <w:b/>
          <w:sz w:val="24"/>
          <w:szCs w:val="24"/>
        </w:rPr>
        <w:t>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6C5B744" w14:textId="24469F39" w:rsidR="008A79AF" w:rsidRPr="00ED7344" w:rsidRDefault="005250E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Ш.Р.С.</w:t>
      </w:r>
    </w:p>
    <w:p w14:paraId="3A146C97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C96C23C" w14:textId="77777777" w:rsidR="00857859" w:rsidRPr="00E42B00" w:rsidRDefault="00F97B3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7EA6486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C351BC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E2F99">
        <w:rPr>
          <w:sz w:val="24"/>
          <w:szCs w:val="24"/>
        </w:rPr>
        <w:t>в отсутствие</w:t>
      </w:r>
      <w:r w:rsidR="005B325A">
        <w:rPr>
          <w:sz w:val="24"/>
          <w:szCs w:val="24"/>
        </w:rPr>
        <w:t xml:space="preserve"> </w:t>
      </w:r>
      <w:r w:rsidR="008A39BC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A39BC">
        <w:rPr>
          <w:sz w:val="24"/>
          <w:szCs w:val="24"/>
        </w:rPr>
        <w:t>4</w:t>
      </w:r>
      <w:r w:rsidR="00AE2F99">
        <w:rPr>
          <w:sz w:val="24"/>
          <w:szCs w:val="24"/>
        </w:rPr>
        <w:t>2</w:t>
      </w:r>
      <w:r w:rsidR="00CA2E7A">
        <w:rPr>
          <w:sz w:val="24"/>
          <w:szCs w:val="24"/>
        </w:rPr>
        <w:t>-01/25</w:t>
      </w:r>
      <w:r w:rsidRPr="00446718">
        <w:rPr>
          <w:sz w:val="24"/>
          <w:szCs w:val="24"/>
        </w:rPr>
        <w:t>,</w:t>
      </w:r>
    </w:p>
    <w:p w14:paraId="2C781C61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6E582B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DD47946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5B3D679E" w14:textId="6FAFC5FC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A39BC">
        <w:rPr>
          <w:sz w:val="24"/>
          <w:szCs w:val="24"/>
        </w:rPr>
        <w:t>10.01.2025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5250EC">
        <w:rPr>
          <w:sz w:val="24"/>
          <w:szCs w:val="24"/>
        </w:rPr>
        <w:t>А.Р.А.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5250EC">
        <w:rPr>
          <w:sz w:val="24"/>
          <w:szCs w:val="24"/>
        </w:rPr>
        <w:t>Ш.Р.С.</w:t>
      </w:r>
      <w:r w:rsidR="00171BDB" w:rsidRPr="00171BDB">
        <w:rPr>
          <w:sz w:val="24"/>
          <w:szCs w:val="24"/>
        </w:rPr>
        <w:t>, имеюще</w:t>
      </w:r>
      <w:r w:rsidR="00AE2F99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5250EC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5250EC">
        <w:rPr>
          <w:sz w:val="24"/>
          <w:szCs w:val="24"/>
        </w:rPr>
        <w:t>…..</w:t>
      </w:r>
    </w:p>
    <w:p w14:paraId="5DBCF588" w14:textId="4285EF57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E2F99" w:rsidRPr="00AE2F99">
        <w:rPr>
          <w:sz w:val="24"/>
          <w:szCs w:val="24"/>
        </w:rPr>
        <w:t>05.11.2024 г.  осуществлял его защиту в порядке ст. 51 УПК РФ при проведении в отношении него следственных действий, при этом не обратил внимание на то, что следственные действия проводились в полутёмном помещении, свидетель менял показания, следователь выборочно заносила показания свидетеля в протокол. 08.11.2024 г. А</w:t>
      </w:r>
      <w:r w:rsidR="005250EC">
        <w:rPr>
          <w:sz w:val="24"/>
          <w:szCs w:val="24"/>
        </w:rPr>
        <w:t>.</w:t>
      </w:r>
      <w:bookmarkStart w:id="2" w:name="_GoBack"/>
      <w:bookmarkEnd w:id="2"/>
      <w:r w:rsidR="00AE2F99" w:rsidRPr="00AE2F99">
        <w:rPr>
          <w:sz w:val="24"/>
          <w:szCs w:val="24"/>
        </w:rPr>
        <w:t>Р.А. заявил отвод адвокату, но тот продолжил участие в следственных действиях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35245A25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39BC">
        <w:rPr>
          <w:sz w:val="24"/>
          <w:szCs w:val="24"/>
        </w:rPr>
        <w:t>10.01.2025г</w:t>
      </w:r>
      <w:r w:rsidR="00B80D7F" w:rsidRPr="006F0BD5">
        <w:rPr>
          <w:sz w:val="24"/>
          <w:szCs w:val="24"/>
        </w:rPr>
        <w:t xml:space="preserve">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EA2FAF5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A39BC">
        <w:rPr>
          <w:sz w:val="24"/>
          <w:szCs w:val="24"/>
        </w:rPr>
        <w:t>16</w:t>
      </w:r>
      <w:r w:rsidR="00CA2E7A">
        <w:rPr>
          <w:sz w:val="24"/>
          <w:szCs w:val="24"/>
        </w:rPr>
        <w:t>.01.2025</w:t>
      </w:r>
      <w:r w:rsidR="00CF481B" w:rsidRPr="00A85A87">
        <w:rPr>
          <w:sz w:val="24"/>
          <w:szCs w:val="24"/>
        </w:rPr>
        <w:t>г.</w:t>
      </w:r>
      <w:r w:rsidR="00CF481B">
        <w:rPr>
          <w:sz w:val="24"/>
          <w:szCs w:val="24"/>
        </w:rPr>
        <w:t xml:space="preserve"> </w:t>
      </w:r>
      <w:r w:rsidR="00CF481B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CF481B">
        <w:rPr>
          <w:sz w:val="24"/>
          <w:szCs w:val="24"/>
        </w:rPr>
        <w:t xml:space="preserve"> </w:t>
      </w:r>
      <w:r w:rsidR="008A39BC">
        <w:rPr>
          <w:sz w:val="24"/>
          <w:szCs w:val="24"/>
        </w:rPr>
        <w:t>15</w:t>
      </w:r>
      <w:r w:rsidR="00AE2F99">
        <w:rPr>
          <w:sz w:val="24"/>
          <w:szCs w:val="24"/>
        </w:rPr>
        <w:t>4</w:t>
      </w:r>
      <w:r w:rsidR="00CF481B">
        <w:rPr>
          <w:sz w:val="24"/>
          <w:szCs w:val="24"/>
        </w:rPr>
        <w:t xml:space="preserve"> </w:t>
      </w:r>
      <w:r w:rsidR="00CF481B" w:rsidRPr="00A85A87">
        <w:rPr>
          <w:sz w:val="24"/>
          <w:szCs w:val="24"/>
        </w:rPr>
        <w:t xml:space="preserve">о представлении объяснений по доводам </w:t>
      </w:r>
      <w:r w:rsidR="00CF481B">
        <w:rPr>
          <w:sz w:val="24"/>
          <w:szCs w:val="24"/>
        </w:rPr>
        <w:t>жалобы</w:t>
      </w:r>
      <w:r w:rsidR="00CF481B" w:rsidRPr="00A85A87">
        <w:rPr>
          <w:sz w:val="24"/>
          <w:szCs w:val="24"/>
        </w:rPr>
        <w:t xml:space="preserve">, </w:t>
      </w:r>
      <w:r w:rsidR="00CF481B" w:rsidRPr="00FC0ADD">
        <w:rPr>
          <w:sz w:val="24"/>
          <w:szCs w:val="24"/>
        </w:rPr>
        <w:t xml:space="preserve">в ответ на который адвокатом </w:t>
      </w:r>
      <w:r w:rsidR="00CF481B">
        <w:rPr>
          <w:sz w:val="24"/>
          <w:szCs w:val="24"/>
        </w:rPr>
        <w:t xml:space="preserve">представлены </w:t>
      </w:r>
      <w:r w:rsidR="00CF481B" w:rsidRPr="00FF2C03">
        <w:rPr>
          <w:sz w:val="24"/>
          <w:szCs w:val="24"/>
        </w:rPr>
        <w:t>объяснения</w:t>
      </w:r>
      <w:r w:rsidR="00CF481B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D8267B6" w14:textId="72339CCE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8A39BC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</w:t>
      </w:r>
      <w:r w:rsidR="000F0CB3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E2F99">
        <w:rPr>
          <w:sz w:val="24"/>
          <w:szCs w:val="24"/>
        </w:rPr>
        <w:t>не явился, уведомлен</w:t>
      </w:r>
      <w:r w:rsidR="00CA2E7A">
        <w:rPr>
          <w:sz w:val="24"/>
          <w:szCs w:val="24"/>
        </w:rPr>
        <w:t>.</w:t>
      </w:r>
    </w:p>
    <w:p w14:paraId="6ED1A1BB" w14:textId="23402D9C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8A39BC">
        <w:rPr>
          <w:sz w:val="24"/>
          <w:szCs w:val="24"/>
        </w:rPr>
        <w:t>30.</w:t>
      </w:r>
      <w:r w:rsidR="00C4035B">
        <w:rPr>
          <w:sz w:val="24"/>
          <w:szCs w:val="24"/>
        </w:rPr>
        <w:t>01.2025</w:t>
      </w:r>
      <w:r>
        <w:rPr>
          <w:sz w:val="24"/>
          <w:szCs w:val="24"/>
        </w:rPr>
        <w:t xml:space="preserve">г. адвокат в заседание </w:t>
      </w:r>
      <w:r w:rsidR="000F0CB3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E2F99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7B36835B" w14:textId="157CACC3" w:rsidR="0055195B" w:rsidRPr="001C3DEE" w:rsidRDefault="008A39BC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 xml:space="preserve">г. </w:t>
      </w:r>
      <w:r w:rsidR="000F0CB3">
        <w:rPr>
          <w:szCs w:val="24"/>
        </w:rPr>
        <w:t>К</w:t>
      </w:r>
      <w:r w:rsidR="00425ABE" w:rsidRPr="007E56CB">
        <w:rPr>
          <w:szCs w:val="24"/>
        </w:rPr>
        <w:t>валификац</w:t>
      </w:r>
      <w:bookmarkStart w:id="3" w:name="_Hlk59626894"/>
      <w:r w:rsidR="00A82ABE">
        <w:rPr>
          <w:szCs w:val="24"/>
        </w:rPr>
        <w:t xml:space="preserve">ионная комиссия дала заключение </w:t>
      </w:r>
      <w:r w:rsidR="00AE2F99" w:rsidRPr="00E00129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5250EC">
        <w:rPr>
          <w:rFonts w:eastAsia="Calibri"/>
          <w:szCs w:val="24"/>
        </w:rPr>
        <w:t>Ш.Р.С.</w:t>
      </w:r>
      <w:r w:rsidR="00AE2F99" w:rsidRPr="00E00129">
        <w:rPr>
          <w:rFonts w:eastAsia="Calibri"/>
          <w:szCs w:val="24"/>
        </w:rPr>
        <w:t xml:space="preserve"> в виду отсутствия </w:t>
      </w:r>
      <w:r w:rsidR="00AE2F99" w:rsidRPr="00E00129">
        <w:t xml:space="preserve">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</w:t>
      </w:r>
      <w:r w:rsidR="00AE2F99" w:rsidRPr="00E00129">
        <w:rPr>
          <w:szCs w:val="24"/>
        </w:rPr>
        <w:t>А</w:t>
      </w:r>
      <w:r w:rsidR="005250EC">
        <w:rPr>
          <w:szCs w:val="24"/>
        </w:rPr>
        <w:t>.</w:t>
      </w:r>
      <w:r w:rsidR="00AE2F99" w:rsidRPr="00E00129">
        <w:rPr>
          <w:szCs w:val="24"/>
        </w:rPr>
        <w:t>Р.А</w:t>
      </w:r>
      <w:r w:rsidR="007E56CB" w:rsidRPr="001C3DEE">
        <w:rPr>
          <w:szCs w:val="24"/>
        </w:rPr>
        <w:t>.</w:t>
      </w:r>
      <w:bookmarkEnd w:id="3"/>
    </w:p>
    <w:p w14:paraId="755A4725" w14:textId="77777777" w:rsidR="00A42243" w:rsidRDefault="00A42243" w:rsidP="00A42243">
      <w:pPr>
        <w:pStyle w:val="aa"/>
        <w:jc w:val="both"/>
        <w:rPr>
          <w:szCs w:val="24"/>
        </w:rPr>
      </w:pPr>
    </w:p>
    <w:p w14:paraId="236857D8" w14:textId="77777777" w:rsidR="00A42243" w:rsidRDefault="004F09A4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CF481B">
        <w:rPr>
          <w:szCs w:val="24"/>
        </w:rPr>
        <w:t>От заявителя несогласие с</w:t>
      </w:r>
      <w:r w:rsidR="001C3DEE">
        <w:rPr>
          <w:szCs w:val="24"/>
        </w:rPr>
        <w:t xml:space="preserve"> </w:t>
      </w:r>
      <w:r w:rsidR="00CB7F64">
        <w:rPr>
          <w:szCs w:val="24"/>
        </w:rPr>
        <w:t>заключени</w:t>
      </w:r>
      <w:r w:rsidR="00A82ABE">
        <w:rPr>
          <w:szCs w:val="24"/>
        </w:rPr>
        <w:t>е</w:t>
      </w:r>
      <w:r w:rsidR="00CF481B">
        <w:rPr>
          <w:szCs w:val="24"/>
        </w:rPr>
        <w:t>м</w:t>
      </w:r>
      <w:r w:rsidR="00CB7F64">
        <w:rPr>
          <w:szCs w:val="24"/>
        </w:rPr>
        <w:t xml:space="preserve"> квалификационной комиссии</w:t>
      </w:r>
      <w:r w:rsidR="00CF481B">
        <w:rPr>
          <w:szCs w:val="24"/>
        </w:rPr>
        <w:t xml:space="preserve"> не поступило</w:t>
      </w:r>
      <w:r w:rsidR="00A42243">
        <w:rPr>
          <w:szCs w:val="24"/>
        </w:rPr>
        <w:t>.</w:t>
      </w:r>
    </w:p>
    <w:p w14:paraId="74FEC79E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6D3CE38B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AE2F99">
        <w:rPr>
          <w:sz w:val="24"/>
          <w:szCs w:val="24"/>
          <w:lang w:eastAsia="en-US"/>
        </w:rPr>
        <w:t>не явился, уведомлен</w:t>
      </w:r>
      <w:r w:rsidR="00A82ABE">
        <w:rPr>
          <w:sz w:val="24"/>
          <w:szCs w:val="24"/>
          <w:lang w:eastAsia="en-US"/>
        </w:rPr>
        <w:t>.</w:t>
      </w:r>
    </w:p>
    <w:p w14:paraId="53F2421B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AE2F99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FDEF455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77501148" w14:textId="1F8FD7FE" w:rsidR="004F09A4" w:rsidRDefault="004F09A4" w:rsidP="004F09A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1AAC86D" w14:textId="70BEF725" w:rsidR="00E25EDC" w:rsidRPr="009B6296" w:rsidRDefault="00E25EDC" w:rsidP="00E25EDC">
      <w:pPr>
        <w:ind w:firstLine="708"/>
        <w:jc w:val="both"/>
        <w:rPr>
          <w:sz w:val="24"/>
          <w:szCs w:val="24"/>
        </w:rPr>
      </w:pPr>
      <w:r w:rsidRPr="009B6296">
        <w:rPr>
          <w:sz w:val="24"/>
          <w:szCs w:val="24"/>
          <w:lang w:eastAsia="en-US"/>
        </w:rPr>
        <w:t>В ходе дисциплинарного разбирательства установлено, что довод жалобы о том, что</w:t>
      </w:r>
      <w:r w:rsidR="00376FDE" w:rsidRPr="009B6296">
        <w:rPr>
          <w:sz w:val="24"/>
          <w:szCs w:val="24"/>
          <w:lang w:eastAsia="en-US"/>
        </w:rPr>
        <w:t xml:space="preserve"> </w:t>
      </w:r>
      <w:r w:rsidRPr="009B6296">
        <w:rPr>
          <w:sz w:val="24"/>
          <w:szCs w:val="24"/>
        </w:rPr>
        <w:t xml:space="preserve">следственные действия проводились в полутёмном помещении, свидетель менял показания, следователь выборочно заносила показания свидетеля в протокол, не подтвержден заявителем надлежащими, достоверными и допустимыми доказательствами. Напротив, согласно представленным объяснениям адвоката и тексту протоколов следственных действий </w:t>
      </w:r>
      <w:r w:rsidRPr="009B6296">
        <w:rPr>
          <w:rFonts w:eastAsia="Calibri"/>
          <w:sz w:val="24"/>
          <w:szCs w:val="24"/>
          <w:lang w:eastAsia="en-US"/>
        </w:rPr>
        <w:t>претензий к адвокату А</w:t>
      </w:r>
      <w:r w:rsidR="005250EC">
        <w:rPr>
          <w:rFonts w:eastAsia="Calibri"/>
          <w:sz w:val="24"/>
          <w:szCs w:val="24"/>
          <w:lang w:eastAsia="en-US"/>
        </w:rPr>
        <w:t>.</w:t>
      </w:r>
      <w:r w:rsidRPr="009B6296">
        <w:rPr>
          <w:rFonts w:eastAsia="Calibri"/>
          <w:sz w:val="24"/>
          <w:szCs w:val="24"/>
          <w:lang w:eastAsia="en-US"/>
        </w:rPr>
        <w:t xml:space="preserve">Р.А. не заявлял, каких-либо вопросов или замечаний не высказывал, требуя лишь от следователя прекратить уголовное дело. </w:t>
      </w:r>
    </w:p>
    <w:p w14:paraId="55B3DE08" w14:textId="2D42E8F6" w:rsidR="004F09A4" w:rsidRPr="009B6296" w:rsidRDefault="00E25EDC" w:rsidP="00E25EDC">
      <w:pPr>
        <w:ind w:firstLine="708"/>
        <w:jc w:val="both"/>
        <w:rPr>
          <w:sz w:val="24"/>
          <w:szCs w:val="24"/>
        </w:rPr>
      </w:pPr>
      <w:r w:rsidRPr="009B6296">
        <w:rPr>
          <w:sz w:val="24"/>
          <w:szCs w:val="24"/>
        </w:rPr>
        <w:lastRenderedPageBreak/>
        <w:t>Также не находит своего подтверждения в материалах дисциплинарного производства и довод заявителя о том, что 08.11.2024 г. А</w:t>
      </w:r>
      <w:r w:rsidR="005250EC">
        <w:rPr>
          <w:sz w:val="24"/>
          <w:szCs w:val="24"/>
        </w:rPr>
        <w:t>.</w:t>
      </w:r>
      <w:r w:rsidRPr="009B6296">
        <w:rPr>
          <w:sz w:val="24"/>
          <w:szCs w:val="24"/>
        </w:rPr>
        <w:t>Р.А. заявил отвод адвокату, но тот продолжил участие в следственных действиях. Как следует из материалов дисциплинарного производства отвод заявителя от 08.11.2024 г. был направлен руководителю СО по г. О</w:t>
      </w:r>
      <w:r w:rsidR="005250EC">
        <w:rPr>
          <w:sz w:val="24"/>
          <w:szCs w:val="24"/>
        </w:rPr>
        <w:t>.</w:t>
      </w:r>
      <w:r w:rsidRPr="009B6296">
        <w:rPr>
          <w:sz w:val="24"/>
          <w:szCs w:val="24"/>
        </w:rPr>
        <w:t xml:space="preserve"> ГСУ СК России по М</w:t>
      </w:r>
      <w:r w:rsidR="005250EC">
        <w:rPr>
          <w:sz w:val="24"/>
          <w:szCs w:val="24"/>
        </w:rPr>
        <w:t>.</w:t>
      </w:r>
      <w:r w:rsidRPr="009B6296">
        <w:rPr>
          <w:sz w:val="24"/>
          <w:szCs w:val="24"/>
        </w:rPr>
        <w:t xml:space="preserve"> области майору юстиции И</w:t>
      </w:r>
      <w:r w:rsidR="005250EC">
        <w:rPr>
          <w:sz w:val="24"/>
          <w:szCs w:val="24"/>
        </w:rPr>
        <w:t>.</w:t>
      </w:r>
      <w:r w:rsidRPr="009B6296">
        <w:rPr>
          <w:sz w:val="24"/>
          <w:szCs w:val="24"/>
        </w:rPr>
        <w:t>Д.И., что подтверждается сопроводительным письмом № 70/122 от 01.11.2024 г. Уведомлением от 27.11.2024 г. направленным в адрес начальника ФКУ СИЗО-</w:t>
      </w:r>
      <w:r w:rsidR="005250EC">
        <w:rPr>
          <w:sz w:val="24"/>
          <w:szCs w:val="24"/>
        </w:rPr>
        <w:t>…..</w:t>
      </w:r>
      <w:r w:rsidRPr="009B6296">
        <w:rPr>
          <w:sz w:val="24"/>
          <w:szCs w:val="24"/>
        </w:rPr>
        <w:t xml:space="preserve"> УФСИН России по М</w:t>
      </w:r>
      <w:r w:rsidR="005250EC">
        <w:rPr>
          <w:sz w:val="24"/>
          <w:szCs w:val="24"/>
        </w:rPr>
        <w:t>.</w:t>
      </w:r>
      <w:r w:rsidRPr="009B6296">
        <w:rPr>
          <w:sz w:val="24"/>
          <w:szCs w:val="24"/>
        </w:rPr>
        <w:t xml:space="preserve"> области (</w:t>
      </w:r>
      <w:r w:rsidR="00376FDE" w:rsidRPr="009B6296">
        <w:rPr>
          <w:sz w:val="24"/>
          <w:szCs w:val="24"/>
        </w:rPr>
        <w:t xml:space="preserve">в адрес </w:t>
      </w:r>
      <w:r w:rsidRPr="009B6296">
        <w:rPr>
          <w:sz w:val="24"/>
          <w:szCs w:val="24"/>
        </w:rPr>
        <w:t>А</w:t>
      </w:r>
      <w:r w:rsidR="005250EC">
        <w:rPr>
          <w:sz w:val="24"/>
          <w:szCs w:val="24"/>
        </w:rPr>
        <w:t>.</w:t>
      </w:r>
      <w:r w:rsidRPr="009B6296">
        <w:rPr>
          <w:sz w:val="24"/>
          <w:szCs w:val="24"/>
        </w:rPr>
        <w:t>Р.А.</w:t>
      </w:r>
      <w:r w:rsidR="00376FDE" w:rsidRPr="009B6296">
        <w:rPr>
          <w:sz w:val="24"/>
          <w:szCs w:val="24"/>
        </w:rPr>
        <w:t xml:space="preserve"> </w:t>
      </w:r>
      <w:r w:rsidRPr="009B6296">
        <w:rPr>
          <w:sz w:val="24"/>
          <w:szCs w:val="24"/>
        </w:rPr>
        <w:t>и защитника Ш</w:t>
      </w:r>
      <w:r w:rsidR="005250EC">
        <w:rPr>
          <w:sz w:val="24"/>
          <w:szCs w:val="24"/>
        </w:rPr>
        <w:t>.</w:t>
      </w:r>
      <w:r w:rsidRPr="009B6296">
        <w:rPr>
          <w:sz w:val="24"/>
          <w:szCs w:val="24"/>
        </w:rPr>
        <w:t>Р.С.</w:t>
      </w:r>
      <w:r w:rsidR="00376FDE" w:rsidRPr="009B6296">
        <w:rPr>
          <w:sz w:val="24"/>
          <w:szCs w:val="24"/>
        </w:rPr>
        <w:t>)</w:t>
      </w:r>
      <w:r w:rsidRPr="009B6296">
        <w:rPr>
          <w:sz w:val="24"/>
          <w:szCs w:val="24"/>
        </w:rPr>
        <w:t xml:space="preserve"> было сообщено, что ходатайство от 08.11.2024 г. было рассмотрено и в удовлетворении отказано, что также подтверждается постановлением от 27.11.2024 г.</w:t>
      </w:r>
    </w:p>
    <w:p w14:paraId="1DB7ABB9" w14:textId="2E70540C" w:rsidR="000F0CB3" w:rsidRPr="009B6296" w:rsidRDefault="000F0CB3" w:rsidP="00E25EDC">
      <w:pPr>
        <w:ind w:firstLine="708"/>
        <w:jc w:val="both"/>
        <w:rPr>
          <w:sz w:val="24"/>
          <w:szCs w:val="24"/>
        </w:rPr>
      </w:pPr>
      <w:r w:rsidRPr="009B6296">
        <w:rPr>
          <w:sz w:val="24"/>
          <w:szCs w:val="24"/>
        </w:rPr>
        <w:t>Установленные в ходе дисциплинарного производства обстоятельства указывают, что заявителем не опровергнута презумпция добросовестности адвоката (</w:t>
      </w:r>
      <w:proofErr w:type="spellStart"/>
      <w:r w:rsidRPr="009B6296">
        <w:rPr>
          <w:sz w:val="24"/>
          <w:szCs w:val="24"/>
        </w:rPr>
        <w:t>пп</w:t>
      </w:r>
      <w:proofErr w:type="spellEnd"/>
      <w:r w:rsidRPr="009B6296">
        <w:rPr>
          <w:sz w:val="24"/>
          <w:szCs w:val="24"/>
        </w:rPr>
        <w:t>. 1 п. 1 ст. 7 ФЗ «Об адвокатской деятельности и адвокатуре в РФ», п. 1 ст. 8 КПЭА), доводы жалобы не подтверждены надлежащими, непротиворечивыми доказательствами.</w:t>
      </w:r>
    </w:p>
    <w:p w14:paraId="7059C1E1" w14:textId="77777777" w:rsidR="004F09A4" w:rsidRDefault="004F09A4" w:rsidP="004F09A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E6FC0EF" w14:textId="77777777" w:rsidR="004F09A4" w:rsidRPr="00446718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604975C0" w14:textId="77777777" w:rsidR="004F09A4" w:rsidRPr="00446718" w:rsidRDefault="004F09A4" w:rsidP="004F09A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D373A49" w14:textId="77777777" w:rsidR="004F09A4" w:rsidRPr="00446718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4AC4062B" w14:textId="496E80D9" w:rsidR="00043074" w:rsidRPr="004F09A4" w:rsidRDefault="004F09A4" w:rsidP="004F09A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250EC">
        <w:rPr>
          <w:sz w:val="24"/>
          <w:szCs w:val="24"/>
        </w:rPr>
        <w:t>Ш.Р.С.</w:t>
      </w:r>
      <w:r w:rsidR="00AE2F99" w:rsidRPr="00171BDB">
        <w:rPr>
          <w:sz w:val="24"/>
          <w:szCs w:val="24"/>
        </w:rPr>
        <w:t>, имеюще</w:t>
      </w:r>
      <w:r w:rsidR="00AE2F99">
        <w:rPr>
          <w:sz w:val="24"/>
          <w:szCs w:val="24"/>
        </w:rPr>
        <w:t>го</w:t>
      </w:r>
      <w:r w:rsidR="00AE2F99" w:rsidRPr="00171BDB">
        <w:rPr>
          <w:sz w:val="24"/>
          <w:szCs w:val="24"/>
        </w:rPr>
        <w:t xml:space="preserve"> регистрационный номер </w:t>
      </w:r>
      <w:r w:rsidR="005250EC">
        <w:rPr>
          <w:sz w:val="24"/>
          <w:szCs w:val="24"/>
        </w:rPr>
        <w:t>…..</w:t>
      </w:r>
      <w:r w:rsidR="00AE2F99">
        <w:rPr>
          <w:sz w:val="24"/>
          <w:szCs w:val="24"/>
        </w:rPr>
        <w:t xml:space="preserve"> </w:t>
      </w:r>
      <w:r w:rsidR="00AE2F99"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D2D7F01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356E2BF8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5E99A46E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4745F9E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9AD6F" w14:textId="77777777" w:rsidR="00350DE4" w:rsidRDefault="00350DE4" w:rsidP="00C01A07">
      <w:r>
        <w:separator/>
      </w:r>
    </w:p>
  </w:endnote>
  <w:endnote w:type="continuationSeparator" w:id="0">
    <w:p w14:paraId="28DD4284" w14:textId="77777777" w:rsidR="00350DE4" w:rsidRDefault="00350DE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B4BC5" w14:textId="77777777" w:rsidR="00350DE4" w:rsidRDefault="00350DE4" w:rsidP="00C01A07">
      <w:r>
        <w:separator/>
      </w:r>
    </w:p>
  </w:footnote>
  <w:footnote w:type="continuationSeparator" w:id="0">
    <w:p w14:paraId="13FF0EA3" w14:textId="77777777" w:rsidR="00350DE4" w:rsidRDefault="00350DE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082EEA73" w14:textId="77777777" w:rsidR="005B325A" w:rsidRDefault="00F97B3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4FFCB" w14:textId="77777777" w:rsidR="005B325A" w:rsidRDefault="005B325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5A1E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0EDC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0CB3"/>
    <w:rsid w:val="000F274D"/>
    <w:rsid w:val="000F31BE"/>
    <w:rsid w:val="000F388D"/>
    <w:rsid w:val="000F3DB5"/>
    <w:rsid w:val="000F593C"/>
    <w:rsid w:val="0010098F"/>
    <w:rsid w:val="00101330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013E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76E98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43E08"/>
    <w:rsid w:val="00350DE4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FDE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3702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E49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0EC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325A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26E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39BC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6EC3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EFE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96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2ABE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2F99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3E1A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064BE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2E7A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81B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5EDC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423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B33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A15A"/>
  <w15:docId w15:val="{5C44EBCE-E490-4724-84A1-F7595005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581D-72E2-4D2D-B6E3-B53D0179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2025-03-31T06:54:00Z</cp:lastPrinted>
  <dcterms:created xsi:type="dcterms:W3CDTF">2025-03-31T06:54:00Z</dcterms:created>
  <dcterms:modified xsi:type="dcterms:W3CDTF">2025-06-15T14:42:00Z</dcterms:modified>
</cp:coreProperties>
</file>