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06/25-</w:t>
      </w:r>
      <w:r w:rsidR="00B23179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16CC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616CC">
        <w:rPr>
          <w:b/>
          <w:sz w:val="24"/>
          <w:szCs w:val="24"/>
        </w:rPr>
        <w:t>0</w:t>
      </w:r>
      <w:r w:rsidR="00B23179">
        <w:rPr>
          <w:b/>
          <w:sz w:val="24"/>
          <w:szCs w:val="24"/>
        </w:rPr>
        <w:t>3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455D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С.М.Д.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616C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3179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616CC">
        <w:rPr>
          <w:sz w:val="24"/>
          <w:szCs w:val="24"/>
        </w:rPr>
        <w:t>0</w:t>
      </w:r>
      <w:r w:rsidR="00B23179">
        <w:rPr>
          <w:sz w:val="24"/>
          <w:szCs w:val="24"/>
        </w:rPr>
        <w:t>3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23179" w:rsidRPr="00B23179">
        <w:rPr>
          <w:sz w:val="24"/>
          <w:szCs w:val="24"/>
        </w:rPr>
        <w:t xml:space="preserve">27.01.2025 г. в Адвокатскую палату Московской области поступила жалоба доверителя </w:t>
      </w:r>
      <w:r w:rsidR="00455D04">
        <w:rPr>
          <w:sz w:val="24"/>
          <w:szCs w:val="24"/>
        </w:rPr>
        <w:t>С.С.А.</w:t>
      </w:r>
      <w:r w:rsidR="00B23179" w:rsidRPr="00B23179">
        <w:rPr>
          <w:sz w:val="24"/>
          <w:szCs w:val="24"/>
        </w:rPr>
        <w:t xml:space="preserve"> в отношении адвоката </w:t>
      </w:r>
      <w:r w:rsidR="00455D04">
        <w:rPr>
          <w:sz w:val="24"/>
          <w:szCs w:val="24"/>
        </w:rPr>
        <w:t>С.М.Д.</w:t>
      </w:r>
      <w:r w:rsidR="00B23179" w:rsidRPr="00B23179">
        <w:rPr>
          <w:sz w:val="24"/>
          <w:szCs w:val="24"/>
        </w:rPr>
        <w:t xml:space="preserve">, имеющей регистрационный номер </w:t>
      </w:r>
      <w:r w:rsidR="00455D04">
        <w:rPr>
          <w:sz w:val="24"/>
          <w:szCs w:val="24"/>
        </w:rPr>
        <w:t>…..</w:t>
      </w:r>
      <w:r w:rsidR="00B23179" w:rsidRPr="00B2317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5D04">
        <w:rPr>
          <w:sz w:val="24"/>
          <w:szCs w:val="24"/>
        </w:rPr>
        <w:t>…..</w:t>
      </w:r>
    </w:p>
    <w:p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23179" w:rsidRPr="00B23179">
        <w:rPr>
          <w:sz w:val="24"/>
          <w:szCs w:val="24"/>
        </w:rPr>
        <w:t xml:space="preserve">адвокат не принимала участие в судебных заседаниях по гражданскому делу, на которых разрешался вопрос о взыскании расходов на представителя, от 12.04.2023 г. и 07.05.2024 г., «грубо и резко» общалась с </w:t>
      </w:r>
      <w:r w:rsidR="00B23179">
        <w:rPr>
          <w:sz w:val="24"/>
          <w:szCs w:val="24"/>
        </w:rPr>
        <w:t>ней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16CC">
        <w:rPr>
          <w:sz w:val="24"/>
          <w:szCs w:val="24"/>
        </w:rPr>
        <w:t>24.02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23179">
        <w:rPr>
          <w:sz w:val="24"/>
          <w:szCs w:val="24"/>
        </w:rPr>
        <w:t>А</w:t>
      </w:r>
      <w:r w:rsidR="00355CA0" w:rsidRPr="00FC0ADD">
        <w:rPr>
          <w:sz w:val="24"/>
          <w:szCs w:val="24"/>
        </w:rPr>
        <w:t xml:space="preserve">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F37384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B23179">
        <w:rPr>
          <w:sz w:val="24"/>
          <w:szCs w:val="24"/>
        </w:rPr>
        <w:t>ась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</w:t>
      </w:r>
      <w:r w:rsidR="00B23179">
        <w:rPr>
          <w:sz w:val="24"/>
          <w:szCs w:val="24"/>
        </w:rPr>
        <w:t>а</w:t>
      </w:r>
      <w:r w:rsidR="00D616CC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F37384">
        <w:rPr>
          <w:sz w:val="24"/>
          <w:szCs w:val="24"/>
        </w:rPr>
        <w:t>ась</w:t>
      </w:r>
      <w:r w:rsidR="001C3DEE">
        <w:rPr>
          <w:sz w:val="24"/>
          <w:szCs w:val="24"/>
        </w:rPr>
        <w:t>, возражал</w:t>
      </w:r>
      <w:r w:rsidR="00F3738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F3738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  <w:r w:rsidR="005467E8">
        <w:rPr>
          <w:sz w:val="24"/>
          <w:szCs w:val="24"/>
        </w:rPr>
        <w:t xml:space="preserve"> По устному ходатайству адвокат к материалам дисциплинарного производства приобщены документы. </w:t>
      </w:r>
    </w:p>
    <w:p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25.0</w:t>
      </w:r>
      <w:r w:rsidR="00D616CC">
        <w:rPr>
          <w:szCs w:val="24"/>
        </w:rPr>
        <w:t>3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B23179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455D04">
        <w:rPr>
          <w:rFonts w:eastAsia="Calibri"/>
          <w:szCs w:val="24"/>
        </w:rPr>
        <w:t>С.М.Д.</w:t>
      </w:r>
      <w:r w:rsidR="00B23179">
        <w:rPr>
          <w:rFonts w:eastAsia="Calibri"/>
          <w:szCs w:val="24"/>
        </w:rPr>
        <w:t xml:space="preserve"> ввиду отсутствия </w:t>
      </w:r>
      <w:r w:rsidR="00B23179"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455D04">
        <w:t>.</w:t>
      </w:r>
      <w:r w:rsidR="00B23179">
        <w:t>С.А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B23179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D616CC">
        <w:rPr>
          <w:sz w:val="24"/>
          <w:szCs w:val="24"/>
        </w:rPr>
        <w:t xml:space="preserve">не </w:t>
      </w:r>
      <w:r w:rsidR="00F37384">
        <w:rPr>
          <w:sz w:val="24"/>
          <w:szCs w:val="24"/>
        </w:rPr>
        <w:t xml:space="preserve">явилась, </w:t>
      </w:r>
      <w:r w:rsidR="00D616CC">
        <w:rPr>
          <w:sz w:val="24"/>
          <w:szCs w:val="24"/>
        </w:rPr>
        <w:t>уведомлена</w:t>
      </w:r>
      <w:r>
        <w:rPr>
          <w:sz w:val="24"/>
          <w:szCs w:val="24"/>
        </w:rPr>
        <w:t xml:space="preserve">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9D2DA5" w:rsidRPr="009D2DA5" w:rsidRDefault="009D2DA5" w:rsidP="009D2DA5">
      <w:pPr>
        <w:pStyle w:val="15"/>
        <w:ind w:firstLine="708"/>
        <w:jc w:val="both"/>
        <w:rPr>
          <w:szCs w:val="24"/>
        </w:rPr>
      </w:pPr>
      <w:r>
        <w:t>По настоящему дисциплинарному производству установлено, что адвокат С</w:t>
      </w:r>
      <w:r w:rsidR="00455D04">
        <w:t>.</w:t>
      </w:r>
      <w:r w:rsidRPr="009D2DA5">
        <w:rPr>
          <w:szCs w:val="24"/>
        </w:rPr>
        <w:t>М.Д. на основании соглашения представляла интересы доверителя С</w:t>
      </w:r>
      <w:r w:rsidR="00455D04">
        <w:rPr>
          <w:szCs w:val="24"/>
        </w:rPr>
        <w:t>.</w:t>
      </w:r>
      <w:r w:rsidRPr="009D2DA5">
        <w:rPr>
          <w:szCs w:val="24"/>
        </w:rPr>
        <w:t>С.А. по гражданскому спору на основании соглашения.</w:t>
      </w:r>
      <w:r>
        <w:rPr>
          <w:szCs w:val="24"/>
        </w:rPr>
        <w:t xml:space="preserve"> </w:t>
      </w:r>
      <w:r w:rsidRPr="009D2DA5">
        <w:rPr>
          <w:szCs w:val="24"/>
        </w:rPr>
        <w:t>Объем работы адвоката по гражданскому делу подтверждается представленным адвокатом материалами адвокатского досье и не оспаривается доверителем.</w:t>
      </w:r>
    </w:p>
    <w:p w:rsidR="009D2DA5" w:rsidRPr="006D0607" w:rsidRDefault="009D2DA5" w:rsidP="009D2DA5">
      <w:pPr>
        <w:tabs>
          <w:tab w:val="left" w:pos="1614"/>
        </w:tabs>
        <w:ind w:right="20"/>
        <w:jc w:val="both"/>
        <w:rPr>
          <w:color w:val="000000"/>
          <w:sz w:val="24"/>
          <w:szCs w:val="24"/>
        </w:rPr>
      </w:pPr>
      <w:r w:rsidRPr="009D2DA5">
        <w:rPr>
          <w:spacing w:val="4"/>
          <w:sz w:val="24"/>
          <w:szCs w:val="24"/>
        </w:rPr>
        <w:t xml:space="preserve">         </w:t>
      </w:r>
      <w:r w:rsidRPr="006D0607">
        <w:rPr>
          <w:color w:val="000000"/>
          <w:sz w:val="24"/>
          <w:szCs w:val="24"/>
        </w:rPr>
        <w:t xml:space="preserve">14.12.2022 г. </w:t>
      </w:r>
      <w:r w:rsidR="006D0607">
        <w:rPr>
          <w:color w:val="000000"/>
          <w:sz w:val="24"/>
          <w:szCs w:val="24"/>
        </w:rPr>
        <w:t>р</w:t>
      </w:r>
      <w:r w:rsidRPr="006D0607">
        <w:rPr>
          <w:color w:val="000000"/>
          <w:sz w:val="24"/>
          <w:szCs w:val="24"/>
        </w:rPr>
        <w:t>ешением Ш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городского суда М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области по гражданскому делу № </w:t>
      </w:r>
      <w:r w:rsidR="00455D04">
        <w:rPr>
          <w:color w:val="000000"/>
          <w:sz w:val="24"/>
          <w:szCs w:val="24"/>
        </w:rPr>
        <w:t>…..</w:t>
      </w:r>
      <w:r w:rsidRPr="006D0607">
        <w:rPr>
          <w:color w:val="000000"/>
          <w:sz w:val="24"/>
          <w:szCs w:val="24"/>
        </w:rPr>
        <w:t xml:space="preserve"> в присутствии адвоката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М.Д. и доверителя исковые требования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С.А. были удовлетворены частично в части взыскания с общества с ООО «</w:t>
      </w:r>
      <w:r w:rsidR="00455D04">
        <w:rPr>
          <w:color w:val="000000"/>
          <w:sz w:val="24"/>
          <w:szCs w:val="24"/>
        </w:rPr>
        <w:t>…..</w:t>
      </w:r>
      <w:r w:rsidRPr="006D0607">
        <w:rPr>
          <w:color w:val="000000"/>
          <w:sz w:val="24"/>
          <w:szCs w:val="24"/>
        </w:rPr>
        <w:t xml:space="preserve">» в качестве возмещения ущерба, причиненного заливом квартиры 92 898 руб., в счет возмещения судебных расходов по </w:t>
      </w:r>
      <w:r w:rsidRPr="006D0607">
        <w:rPr>
          <w:color w:val="000000"/>
          <w:sz w:val="24"/>
          <w:szCs w:val="24"/>
        </w:rPr>
        <w:lastRenderedPageBreak/>
        <w:t>досудебной оценке ущерба 7 000 рублей, за выписки из ЕГРН 700 рублей, почтовых расходов 1 196 рублей, по оплате госпошлины 2 987 рублей.</w:t>
      </w:r>
    </w:p>
    <w:p w:rsidR="009D2DA5" w:rsidRPr="006D0607" w:rsidRDefault="009D2DA5" w:rsidP="009D2DA5">
      <w:pPr>
        <w:ind w:left="40" w:right="20" w:firstLine="520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>01.02.2023 г. Ш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городским судом М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области было вынесено дополнительное решение, которым взыскано с общества с ограниченной ответственностью «</w:t>
      </w:r>
      <w:r w:rsidR="00455D04">
        <w:rPr>
          <w:color w:val="000000"/>
          <w:sz w:val="24"/>
          <w:szCs w:val="24"/>
        </w:rPr>
        <w:t>…..</w:t>
      </w:r>
      <w:r w:rsidRPr="006D0607">
        <w:rPr>
          <w:color w:val="000000"/>
          <w:sz w:val="24"/>
          <w:szCs w:val="24"/>
        </w:rPr>
        <w:t xml:space="preserve">» (ОГРН </w:t>
      </w:r>
      <w:r w:rsidR="00455D04">
        <w:rPr>
          <w:color w:val="000000"/>
          <w:sz w:val="24"/>
          <w:szCs w:val="24"/>
        </w:rPr>
        <w:t>…..</w:t>
      </w:r>
      <w:r w:rsidRPr="006D0607">
        <w:rPr>
          <w:color w:val="000000"/>
          <w:sz w:val="24"/>
          <w:szCs w:val="24"/>
        </w:rPr>
        <w:t xml:space="preserve">) в пользу </w:t>
      </w:r>
      <w:r w:rsidR="00455D04">
        <w:rPr>
          <w:color w:val="000000"/>
          <w:sz w:val="24"/>
          <w:szCs w:val="24"/>
        </w:rPr>
        <w:t>С.С.А.</w:t>
      </w:r>
      <w:r w:rsidRPr="006D0607">
        <w:rPr>
          <w:color w:val="000000"/>
          <w:sz w:val="24"/>
          <w:szCs w:val="24"/>
        </w:rPr>
        <w:t xml:space="preserve"> в счет возмещения судебных расходов по оплате услуг представителя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М.Д. 25 000 (Двадцать пять тысяч) рублей.</w:t>
      </w:r>
    </w:p>
    <w:p w:rsidR="009D2DA5" w:rsidRPr="006D0607" w:rsidRDefault="009D2DA5" w:rsidP="009D2DA5">
      <w:pPr>
        <w:ind w:left="23" w:right="23" w:firstLine="522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>12.04.2023 г. определением Ш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городского суда М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области от 12.04.2023 г. заявление П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С.А. (второго ответчика по делу) было удовлетворено частично, взысканы с </w:t>
      </w:r>
      <w:r w:rsidR="00455D04">
        <w:rPr>
          <w:color w:val="000000"/>
          <w:sz w:val="24"/>
          <w:szCs w:val="24"/>
        </w:rPr>
        <w:t>С.С.А.</w:t>
      </w:r>
      <w:r w:rsidRPr="006D0607">
        <w:rPr>
          <w:color w:val="000000"/>
          <w:sz w:val="24"/>
          <w:szCs w:val="24"/>
        </w:rPr>
        <w:t xml:space="preserve"> в пользу </w:t>
      </w:r>
      <w:r w:rsidR="00455D04">
        <w:rPr>
          <w:color w:val="000000"/>
          <w:sz w:val="24"/>
          <w:szCs w:val="24"/>
        </w:rPr>
        <w:t>П.С.А.</w:t>
      </w:r>
      <w:r w:rsidRPr="006D0607">
        <w:rPr>
          <w:color w:val="000000"/>
          <w:sz w:val="24"/>
          <w:szCs w:val="24"/>
        </w:rPr>
        <w:t xml:space="preserve"> судебные расходы по оплате услуг представителя в размере 25 000 рублей, во взыскании иной части судебных расходов было отказано. Адвокат поясняет в письменных объяснениях, что письменные возражения по данному заявлению были подготовлены ей 31.03.2023 г. и переданы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С.А., в материалах адвокатского производства имеется текст письменных возражений.</w:t>
      </w:r>
    </w:p>
    <w:p w:rsidR="009D2DA5" w:rsidRPr="006D0607" w:rsidRDefault="009D2DA5" w:rsidP="009D2DA5">
      <w:pPr>
        <w:ind w:left="23" w:right="23" w:firstLine="522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>07.05.2024 г. Определением Ш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городского суда М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области заявление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С.А. о взыскании судебных расходов, которые она понесла на выплату П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С.А., было удовлетворено в полном объеме, взысканы с ООО «</w:t>
      </w:r>
      <w:r w:rsidR="00455D04">
        <w:rPr>
          <w:color w:val="000000"/>
          <w:sz w:val="24"/>
          <w:szCs w:val="24"/>
        </w:rPr>
        <w:t>…..</w:t>
      </w:r>
      <w:r w:rsidRPr="006D0607">
        <w:rPr>
          <w:color w:val="000000"/>
          <w:sz w:val="24"/>
          <w:szCs w:val="24"/>
        </w:rPr>
        <w:t>» судебные расходы  в размере 25 000 рублей. Адвокат поясняет, что текст заявления о взыскании судебных расходов и ходатайство о восстановлении процессуальных сроков были ей подготовлены и переданы дочери доверителя.</w:t>
      </w:r>
    </w:p>
    <w:p w:rsidR="009D2DA5" w:rsidRPr="006D0607" w:rsidRDefault="009D2DA5" w:rsidP="009D2DA5">
      <w:pPr>
        <w:ind w:firstLine="708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>Согласно п.п. 1 п. 1 ст. 7 ФЗ «Об адвокатской деятельности и адвокатуре в РФ», п. 1 ст. 8 КПЭА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:rsidR="009D2DA5" w:rsidRPr="006D0607" w:rsidRDefault="009D2DA5" w:rsidP="009D2DA5">
      <w:pPr>
        <w:ind w:left="23" w:right="23" w:firstLine="522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 xml:space="preserve"> Таким образом, адвокат в полном объеме, добросовестно и квалифицированно исполнила принятое на себя поручение по представительству интересов доверителя по гражданскому спору, исковые требования доверителя были удовлетворены частично. Относительно того, что адвокат не присутствовала на двух судебных заседаниях Ш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 xml:space="preserve"> городского суда МО по вопросу взыскания судебных расходов, </w:t>
      </w:r>
      <w:r w:rsidR="006D0607">
        <w:rPr>
          <w:color w:val="000000"/>
          <w:sz w:val="24"/>
          <w:szCs w:val="24"/>
        </w:rPr>
        <w:t xml:space="preserve">Совет </w:t>
      </w:r>
      <w:r w:rsidRPr="006D0607">
        <w:rPr>
          <w:color w:val="000000"/>
          <w:sz w:val="24"/>
          <w:szCs w:val="24"/>
        </w:rPr>
        <w:t>отмечает, что судебные расходы, взысканные с доверителя в пользу второго ответчика П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С.А. в размере 25 000 руб., были затем в полном объеме взысканы доверителем с управляющей компании ООО «</w:t>
      </w:r>
      <w:r w:rsidR="00455D04">
        <w:rPr>
          <w:color w:val="000000"/>
          <w:sz w:val="24"/>
          <w:szCs w:val="24"/>
        </w:rPr>
        <w:t>…..</w:t>
      </w:r>
      <w:r w:rsidRPr="006D0607">
        <w:rPr>
          <w:color w:val="000000"/>
          <w:sz w:val="24"/>
          <w:szCs w:val="24"/>
        </w:rPr>
        <w:t>», поэтому отсутствие адвоката в указанных судебных заседаниях не повлекла для доверителя нарушения его прав или законных интересов, а также каких-либо негативных процессуальных последствий.</w:t>
      </w:r>
    </w:p>
    <w:p w:rsidR="00581D79" w:rsidRPr="006D0607" w:rsidRDefault="009D2DA5" w:rsidP="006D0607">
      <w:pPr>
        <w:ind w:firstLine="708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>В отношении довода жалобы о том, что адвокат «грубо и резко» общалась с доверителем</w:t>
      </w:r>
      <w:r w:rsidR="006D0607">
        <w:rPr>
          <w:color w:val="000000"/>
          <w:sz w:val="24"/>
          <w:szCs w:val="24"/>
        </w:rPr>
        <w:t>,</w:t>
      </w:r>
      <w:r w:rsidRPr="006D0607">
        <w:rPr>
          <w:color w:val="000000"/>
          <w:sz w:val="24"/>
          <w:szCs w:val="24"/>
        </w:rPr>
        <w:t xml:space="preserve"> Совет отмечает, что жалоба в отношении адвоката должна содержать доказательства, подтверждающие обстоятельства, на которых заявитель основывает свои требования. Дисциплинарные органы последовательно исходят из презумпции добросовестности адвоката, закреплённой п. 1 ст. 8 КПЭА, </w:t>
      </w:r>
      <w:proofErr w:type="spellStart"/>
      <w:r w:rsidRPr="006D0607">
        <w:rPr>
          <w:color w:val="000000"/>
          <w:sz w:val="24"/>
          <w:szCs w:val="24"/>
        </w:rPr>
        <w:t>пп</w:t>
      </w:r>
      <w:proofErr w:type="spellEnd"/>
      <w:r w:rsidRPr="006D0607">
        <w:rPr>
          <w:color w:val="000000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По настоящему дисциплинарному производству установлено, что презумпция добросовестности адвоката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М.Д. заявителем С</w:t>
      </w:r>
      <w:r w:rsidR="00455D04">
        <w:rPr>
          <w:color w:val="000000"/>
          <w:sz w:val="24"/>
          <w:szCs w:val="24"/>
        </w:rPr>
        <w:t>.</w:t>
      </w:r>
      <w:r w:rsidRPr="006D0607">
        <w:rPr>
          <w:color w:val="000000"/>
          <w:sz w:val="24"/>
          <w:szCs w:val="24"/>
        </w:rPr>
        <w:t>С.А. не опровергнута.</w:t>
      </w:r>
    </w:p>
    <w:p w:rsidR="00581D79" w:rsidRPr="006D0607" w:rsidRDefault="00581D79" w:rsidP="00581D79">
      <w:pPr>
        <w:ind w:firstLine="708"/>
        <w:jc w:val="both"/>
        <w:rPr>
          <w:color w:val="000000"/>
          <w:sz w:val="24"/>
          <w:szCs w:val="24"/>
        </w:rPr>
      </w:pPr>
      <w:r w:rsidRPr="006D0607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6D0607">
        <w:rPr>
          <w:color w:val="000000"/>
          <w:sz w:val="24"/>
          <w:szCs w:val="24"/>
        </w:rPr>
        <w:t>Совет</w:t>
      </w:r>
    </w:p>
    <w:p w:rsidR="006D0607" w:rsidRPr="006D0607" w:rsidRDefault="006D0607" w:rsidP="00455D04">
      <w:pPr>
        <w:jc w:val="both"/>
        <w:rPr>
          <w:color w:val="000000"/>
          <w:sz w:val="24"/>
          <w:szCs w:val="24"/>
        </w:rPr>
      </w:pPr>
    </w:p>
    <w:p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55D04">
        <w:rPr>
          <w:sz w:val="24"/>
          <w:szCs w:val="24"/>
        </w:rPr>
        <w:t>С.М.Д.</w:t>
      </w:r>
      <w:r w:rsidR="00B23179" w:rsidRPr="00B23179">
        <w:rPr>
          <w:sz w:val="24"/>
          <w:szCs w:val="24"/>
        </w:rPr>
        <w:t xml:space="preserve">, имеющей регистрационный номер </w:t>
      </w:r>
      <w:r w:rsidR="00455D04">
        <w:rPr>
          <w:sz w:val="24"/>
          <w:szCs w:val="24"/>
        </w:rPr>
        <w:t>…..</w:t>
      </w:r>
      <w:bookmarkStart w:id="3" w:name="_GoBack"/>
      <w:bookmarkEnd w:id="3"/>
      <w:r w:rsidR="00B23179" w:rsidRPr="00B23179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429" w:rsidRDefault="00693429" w:rsidP="00C01A07">
      <w:r>
        <w:separator/>
      </w:r>
    </w:p>
  </w:endnote>
  <w:endnote w:type="continuationSeparator" w:id="0">
    <w:p w:rsidR="00693429" w:rsidRDefault="0069342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429" w:rsidRDefault="00693429" w:rsidP="00C01A07">
      <w:r>
        <w:separator/>
      </w:r>
    </w:p>
  </w:footnote>
  <w:footnote w:type="continuationSeparator" w:id="0">
    <w:p w:rsidR="00693429" w:rsidRDefault="0069342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005C7D" w:rsidRDefault="00107F6F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6D06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07F6F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2C6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480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55D04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67E8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3429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0607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DA5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75C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3997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31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1DA0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7481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5DC6"/>
  <w15:docId w15:val="{E7BCDD47-F323-493B-81D6-97C0004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15">
    <w:name w:val="Обычный (веб)1"/>
    <w:basedOn w:val="a"/>
    <w:rsid w:val="009D2DA5"/>
    <w:pPr>
      <w:suppressAutoHyphens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D1C2-7982-4794-A51F-4D0A1055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2025-05-19T18:23:00Z</dcterms:created>
  <dcterms:modified xsi:type="dcterms:W3CDTF">2025-06-15T19:27:00Z</dcterms:modified>
</cp:coreProperties>
</file>