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06/25-</w:t>
      </w:r>
      <w:r w:rsidR="000E0FD1">
        <w:rPr>
          <w:b/>
          <w:caps/>
          <w:sz w:val="24"/>
          <w:szCs w:val="24"/>
        </w:rPr>
        <w:t>1</w:t>
      </w:r>
      <w:r w:rsidR="00834CA3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7535E">
        <w:rPr>
          <w:b/>
          <w:sz w:val="24"/>
          <w:szCs w:val="24"/>
        </w:rPr>
        <w:t>14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34CA3">
        <w:rPr>
          <w:b/>
          <w:sz w:val="24"/>
          <w:szCs w:val="24"/>
        </w:rPr>
        <w:t>14</w:t>
      </w:r>
      <w:r w:rsidR="009C05B2">
        <w:rPr>
          <w:b/>
          <w:sz w:val="24"/>
          <w:szCs w:val="24"/>
        </w:rPr>
        <w:t>-03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C3609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К.К.В.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</w:t>
      </w:r>
      <w:bookmarkStart w:id="2" w:name="_GoBack"/>
      <w:r>
        <w:rPr>
          <w:sz w:val="24"/>
          <w:szCs w:val="24"/>
        </w:rPr>
        <w:t>Кова</w:t>
      </w:r>
      <w:bookmarkEnd w:id="2"/>
      <w:r>
        <w:rPr>
          <w:sz w:val="24"/>
          <w:szCs w:val="24"/>
        </w:rPr>
        <w:t xml:space="preserve">лева Т.М., Лукин А.В., Макаренко Н.Н., Никифоров А.В.,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1516A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34CA3">
        <w:rPr>
          <w:sz w:val="24"/>
          <w:szCs w:val="24"/>
        </w:rPr>
        <w:t>14</w:t>
      </w:r>
      <w:r w:rsidR="009C05B2">
        <w:rPr>
          <w:sz w:val="24"/>
          <w:szCs w:val="24"/>
        </w:rPr>
        <w:t>-03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34CA3" w:rsidRPr="00834CA3">
        <w:rPr>
          <w:sz w:val="24"/>
          <w:szCs w:val="24"/>
        </w:rPr>
        <w:t>03.03.2025 г. в Адвокатскую палату Московской области поступила жалоба генерального директора ООО «</w:t>
      </w:r>
      <w:r w:rsidR="00C3609D">
        <w:rPr>
          <w:sz w:val="24"/>
          <w:szCs w:val="24"/>
        </w:rPr>
        <w:t>…..</w:t>
      </w:r>
      <w:r w:rsidR="00834CA3" w:rsidRPr="00834CA3">
        <w:rPr>
          <w:sz w:val="24"/>
          <w:szCs w:val="24"/>
        </w:rPr>
        <w:t xml:space="preserve">» </w:t>
      </w:r>
      <w:r w:rsidR="00C3609D">
        <w:rPr>
          <w:sz w:val="24"/>
          <w:szCs w:val="24"/>
        </w:rPr>
        <w:t>Г.В.Е.</w:t>
      </w:r>
      <w:r w:rsidR="00834CA3" w:rsidRPr="00834CA3">
        <w:rPr>
          <w:sz w:val="24"/>
          <w:szCs w:val="24"/>
        </w:rPr>
        <w:t xml:space="preserve"> в отношении адвоката </w:t>
      </w:r>
      <w:r w:rsidR="00C3609D">
        <w:rPr>
          <w:sz w:val="24"/>
          <w:szCs w:val="24"/>
        </w:rPr>
        <w:t>К.К.В.</w:t>
      </w:r>
      <w:r w:rsidR="00834CA3" w:rsidRPr="00834CA3">
        <w:rPr>
          <w:sz w:val="24"/>
          <w:szCs w:val="24"/>
        </w:rPr>
        <w:t xml:space="preserve">, имеющей регистрационный номер </w:t>
      </w:r>
      <w:r w:rsidR="00C3609D">
        <w:rPr>
          <w:sz w:val="24"/>
          <w:szCs w:val="24"/>
        </w:rPr>
        <w:t>…..</w:t>
      </w:r>
      <w:r w:rsidR="00834CA3" w:rsidRPr="00834CA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3609D">
        <w:rPr>
          <w:sz w:val="24"/>
          <w:szCs w:val="24"/>
        </w:rPr>
        <w:t>…..</w:t>
      </w:r>
    </w:p>
    <w:p w:rsidR="008F297E" w:rsidRPr="008F297E" w:rsidRDefault="00FE2CF2" w:rsidP="000E0F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834CA3" w:rsidRPr="00834CA3">
        <w:rPr>
          <w:sz w:val="24"/>
          <w:szCs w:val="24"/>
        </w:rPr>
        <w:t>04.11.2024 г. с адвокатом был заключён договор с ежемесячной оплатой в размере 100 000 рублей. Однако адвокат уклонялась от заключения письменного соглашения, принятые обязательства по представлению интересов заявителя в суде и подготовке ответов на предписание прокуратуры не исполняла. В адрес адвоката была направлена претензия с требованием о возврате 100 000 рублей</w:t>
      </w:r>
      <w:r w:rsidR="008F297E" w:rsidRPr="008F297E">
        <w:rPr>
          <w:sz w:val="24"/>
          <w:szCs w:val="24"/>
        </w:rPr>
        <w:t>.</w:t>
      </w:r>
    </w:p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16A">
        <w:rPr>
          <w:sz w:val="24"/>
          <w:szCs w:val="24"/>
        </w:rPr>
        <w:t>0</w:t>
      </w:r>
      <w:r w:rsidR="00834CA3">
        <w:rPr>
          <w:sz w:val="24"/>
          <w:szCs w:val="24"/>
        </w:rPr>
        <w:t>4</w:t>
      </w:r>
      <w:r w:rsidR="0071516A">
        <w:rPr>
          <w:sz w:val="24"/>
          <w:szCs w:val="24"/>
        </w:rPr>
        <w:t>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16A">
        <w:rPr>
          <w:sz w:val="24"/>
          <w:szCs w:val="24"/>
        </w:rPr>
        <w:t>10</w:t>
      </w:r>
      <w:r w:rsidR="008F297E">
        <w:rPr>
          <w:sz w:val="24"/>
          <w:szCs w:val="24"/>
        </w:rPr>
        <w:t>.0</w:t>
      </w:r>
      <w:r w:rsidR="009C05B2">
        <w:rPr>
          <w:sz w:val="24"/>
          <w:szCs w:val="24"/>
        </w:rPr>
        <w:t>3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71516A">
        <w:rPr>
          <w:sz w:val="24"/>
          <w:szCs w:val="24"/>
        </w:rPr>
        <w:t>8</w:t>
      </w:r>
      <w:r w:rsidR="00834CA3">
        <w:rPr>
          <w:sz w:val="24"/>
          <w:szCs w:val="24"/>
        </w:rPr>
        <w:t>51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</w:t>
      </w:r>
      <w:r w:rsidR="00834CA3">
        <w:rPr>
          <w:sz w:val="24"/>
          <w:szCs w:val="24"/>
        </w:rPr>
        <w:t>а</w:t>
      </w:r>
      <w:r w:rsidR="005E4211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1516A">
        <w:rPr>
          <w:sz w:val="24"/>
          <w:szCs w:val="24"/>
        </w:rPr>
        <w:t>27</w:t>
      </w:r>
      <w:r w:rsid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0E0FD1">
        <w:rPr>
          <w:sz w:val="24"/>
          <w:szCs w:val="24"/>
        </w:rPr>
        <w:t xml:space="preserve">не </w:t>
      </w:r>
      <w:r w:rsidR="00D02E86">
        <w:rPr>
          <w:sz w:val="24"/>
          <w:szCs w:val="24"/>
        </w:rPr>
        <w:t xml:space="preserve">явился, </w:t>
      </w:r>
      <w:r w:rsidR="000E0FD1">
        <w:rPr>
          <w:sz w:val="24"/>
          <w:szCs w:val="24"/>
        </w:rPr>
        <w:t>уведомлен</w:t>
      </w:r>
      <w:r w:rsidR="00D02E86">
        <w:rPr>
          <w:sz w:val="24"/>
          <w:szCs w:val="24"/>
        </w:rPr>
        <w:t xml:space="preserve">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</w:t>
      </w:r>
      <w:r w:rsidR="0071516A">
        <w:rPr>
          <w:sz w:val="24"/>
          <w:szCs w:val="24"/>
        </w:rPr>
        <w:t>7</w:t>
      </w:r>
      <w:r w:rsid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834CA3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:rsidR="0055195B" w:rsidRPr="000E0FD1" w:rsidRDefault="007C4723" w:rsidP="0071516A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</w:t>
      </w:r>
      <w:r w:rsidR="0071516A">
        <w:rPr>
          <w:sz w:val="24"/>
          <w:szCs w:val="24"/>
        </w:rPr>
        <w:t>7</w:t>
      </w:r>
      <w:r w:rsidRP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3" w:name="_Hlk59626894"/>
      <w:r w:rsidR="00834CA3" w:rsidRPr="00834CA3">
        <w:rPr>
          <w:sz w:val="24"/>
          <w:szCs w:val="24"/>
        </w:rPr>
        <w:t xml:space="preserve">о наличии в действиях (бездействии) адвоката </w:t>
      </w:r>
      <w:r w:rsidR="00C3609D">
        <w:rPr>
          <w:sz w:val="24"/>
          <w:szCs w:val="24"/>
        </w:rPr>
        <w:t>К.К.В.</w:t>
      </w:r>
      <w:r w:rsidR="00834CA3" w:rsidRPr="00834CA3">
        <w:rPr>
          <w:sz w:val="24"/>
          <w:szCs w:val="24"/>
        </w:rPr>
        <w:t xml:space="preserve"> нарушения п. 1 ст. 8 КПЭА, </w:t>
      </w:r>
      <w:proofErr w:type="spellStart"/>
      <w:r w:rsidR="00834CA3" w:rsidRPr="00834CA3">
        <w:rPr>
          <w:sz w:val="24"/>
          <w:szCs w:val="24"/>
        </w:rPr>
        <w:t>пп</w:t>
      </w:r>
      <w:proofErr w:type="spellEnd"/>
      <w:r w:rsidR="00834CA3" w:rsidRPr="00834CA3">
        <w:rPr>
          <w:sz w:val="24"/>
          <w:szCs w:val="24"/>
        </w:rPr>
        <w:t>. 1 п. 1 ст. 7, п. 2 ст. 25 ФЗ «Об адвокатской деятельности и адвокатуре в РФ» и ненадлежащем исполнении своих обязанностей перед доверителем ООО «</w:t>
      </w:r>
      <w:r w:rsidR="00C3609D">
        <w:rPr>
          <w:sz w:val="24"/>
          <w:szCs w:val="24"/>
        </w:rPr>
        <w:t>…..</w:t>
      </w:r>
      <w:r w:rsidR="00834CA3" w:rsidRPr="00834CA3">
        <w:rPr>
          <w:sz w:val="24"/>
          <w:szCs w:val="24"/>
        </w:rPr>
        <w:t>», выразившегося в нарушении порядка оформления оказания юридической помощи и оказании доверителю юридической помощи без заключения письменного соглашения</w:t>
      </w:r>
      <w:r w:rsidR="007E56CB" w:rsidRPr="000E0FD1">
        <w:rPr>
          <w:sz w:val="24"/>
          <w:szCs w:val="24"/>
        </w:rPr>
        <w:t>.</w:t>
      </w:r>
      <w:bookmarkEnd w:id="3"/>
    </w:p>
    <w:p w:rsidR="00A42243" w:rsidRDefault="00A42243" w:rsidP="00A42243">
      <w:pPr>
        <w:pStyle w:val="aa"/>
        <w:jc w:val="both"/>
        <w:rPr>
          <w:szCs w:val="24"/>
          <w:lang w:eastAsia="en-US"/>
        </w:rPr>
      </w:pPr>
    </w:p>
    <w:p w:rsidR="000B0788" w:rsidRDefault="007C4723" w:rsidP="000E0FD1">
      <w:pPr>
        <w:pStyle w:val="aa"/>
        <w:ind w:left="720"/>
        <w:jc w:val="both"/>
        <w:rPr>
          <w:szCs w:val="24"/>
        </w:rPr>
      </w:pPr>
      <w:r w:rsidRPr="009C05B2">
        <w:rPr>
          <w:szCs w:val="24"/>
        </w:rPr>
        <w:t>От адвоката несогласие с заключением Квалификационной комиссии не поступило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</w:p>
    <w:p w:rsidR="0071516A" w:rsidRDefault="0071516A" w:rsidP="000E0FD1">
      <w:pPr>
        <w:pStyle w:val="aa"/>
        <w:ind w:left="720"/>
        <w:jc w:val="both"/>
        <w:rPr>
          <w:szCs w:val="24"/>
        </w:rPr>
      </w:pPr>
    </w:p>
    <w:p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0E0FD1">
        <w:rPr>
          <w:sz w:val="24"/>
          <w:szCs w:val="24"/>
          <w:lang w:eastAsia="en-US"/>
        </w:rPr>
        <w:t xml:space="preserve">не </w:t>
      </w:r>
      <w:r w:rsidR="00D02E86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>,</w:t>
      </w:r>
      <w:r w:rsidR="000E0FD1">
        <w:rPr>
          <w:sz w:val="24"/>
          <w:szCs w:val="24"/>
          <w:lang w:eastAsia="en-US"/>
        </w:rPr>
        <w:t xml:space="preserve"> уведомлен.</w:t>
      </w:r>
      <w:r w:rsidR="007C4723">
        <w:rPr>
          <w:sz w:val="24"/>
          <w:szCs w:val="24"/>
          <w:lang w:eastAsia="en-US"/>
        </w:rPr>
        <w:t xml:space="preserve"> 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1516A">
        <w:rPr>
          <w:sz w:val="24"/>
          <w:szCs w:val="24"/>
          <w:lang w:eastAsia="en-US"/>
        </w:rPr>
        <w:t>не явил</w:t>
      </w:r>
      <w:r w:rsidR="00834CA3">
        <w:rPr>
          <w:sz w:val="24"/>
          <w:szCs w:val="24"/>
          <w:lang w:eastAsia="en-US"/>
        </w:rPr>
        <w:t>ась</w:t>
      </w:r>
      <w:r w:rsidR="0071516A">
        <w:rPr>
          <w:sz w:val="24"/>
          <w:szCs w:val="24"/>
          <w:lang w:eastAsia="en-US"/>
        </w:rPr>
        <w:t>, уведомлен</w:t>
      </w:r>
      <w:r w:rsidR="00834CA3">
        <w:rPr>
          <w:sz w:val="24"/>
          <w:szCs w:val="24"/>
          <w:lang w:eastAsia="en-US"/>
        </w:rPr>
        <w:t>а</w:t>
      </w:r>
      <w:r w:rsidR="000E0FD1">
        <w:rPr>
          <w:sz w:val="24"/>
          <w:szCs w:val="24"/>
          <w:lang w:eastAsia="en-US"/>
        </w:rPr>
        <w:t>.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:rsidR="00505FE3" w:rsidRPr="00652A45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</w:t>
      </w:r>
      <w:r w:rsidRPr="00652A45">
        <w:rPr>
          <w:sz w:val="24"/>
          <w:szCs w:val="24"/>
          <w:lang w:eastAsia="en-US"/>
        </w:rPr>
        <w:t>дательства об адвокатской деятельности и адвокатуре.</w:t>
      </w:r>
    </w:p>
    <w:p w:rsidR="00652A45" w:rsidRPr="00652A45" w:rsidRDefault="00652A45" w:rsidP="00652A45">
      <w:pPr>
        <w:ind w:firstLine="708"/>
        <w:jc w:val="both"/>
        <w:rPr>
          <w:rFonts w:eastAsia="Calibri"/>
          <w:color w:val="000000"/>
          <w:sz w:val="24"/>
          <w:szCs w:val="24"/>
        </w:rPr>
      </w:pPr>
      <w:r w:rsidRPr="00652A45">
        <w:rPr>
          <w:sz w:val="24"/>
          <w:szCs w:val="24"/>
          <w:lang w:eastAsia="en-US"/>
        </w:rPr>
        <w:t>В ходе дисциплинарного производства установлен</w:t>
      </w:r>
      <w:r>
        <w:rPr>
          <w:sz w:val="24"/>
          <w:szCs w:val="24"/>
          <w:lang w:eastAsia="en-US"/>
        </w:rPr>
        <w:t>о</w:t>
      </w:r>
      <w:r w:rsidRPr="00652A45">
        <w:rPr>
          <w:sz w:val="24"/>
          <w:szCs w:val="24"/>
          <w:lang w:eastAsia="en-US"/>
        </w:rPr>
        <w:t xml:space="preserve">, что </w:t>
      </w:r>
      <w:r w:rsidRPr="00652A45">
        <w:rPr>
          <w:sz w:val="24"/>
          <w:szCs w:val="24"/>
        </w:rPr>
        <w:t xml:space="preserve">22.11.2024 г. заявитель перечислил адвокату 100 000 рублей. Письменного соглашения об оказании юридической помощи адвокат и заявитель не заключали. </w:t>
      </w:r>
      <w:r>
        <w:rPr>
          <w:sz w:val="24"/>
          <w:szCs w:val="24"/>
        </w:rPr>
        <w:t>В</w:t>
      </w:r>
      <w:r w:rsidRPr="00652A45">
        <w:rPr>
          <w:sz w:val="24"/>
          <w:szCs w:val="24"/>
        </w:rPr>
        <w:t xml:space="preserve"> условиях отсутствия письменного соглашения об </w:t>
      </w:r>
      <w:r w:rsidRPr="00652A45">
        <w:rPr>
          <w:sz w:val="24"/>
          <w:szCs w:val="24"/>
        </w:rPr>
        <w:lastRenderedPageBreak/>
        <w:t xml:space="preserve">оказании юридической помощи не представляется возможным определить объём прав и обязанностей, принятых на себя адвокатом. </w:t>
      </w:r>
    </w:p>
    <w:p w:rsidR="00652A45" w:rsidRPr="00652A45" w:rsidRDefault="00652A45" w:rsidP="00652A45">
      <w:pPr>
        <w:ind w:firstLine="708"/>
        <w:jc w:val="both"/>
        <w:rPr>
          <w:rFonts w:eastAsia="Calibri"/>
          <w:color w:val="000000"/>
          <w:sz w:val="24"/>
          <w:szCs w:val="24"/>
        </w:rPr>
      </w:pPr>
      <w:r w:rsidRPr="00652A45">
        <w:rPr>
          <w:rFonts w:eastAsia="Calibri"/>
          <w:color w:val="000000"/>
          <w:sz w:val="24"/>
          <w:szCs w:val="24"/>
        </w:rPr>
        <w:t xml:space="preserve">Вместе с тем, в соответствии с </w:t>
      </w:r>
      <w:proofErr w:type="spellStart"/>
      <w:r w:rsidRPr="00652A45">
        <w:rPr>
          <w:rFonts w:eastAsia="Calibri"/>
          <w:color w:val="000000"/>
          <w:sz w:val="24"/>
          <w:szCs w:val="24"/>
        </w:rPr>
        <w:t>пп</w:t>
      </w:r>
      <w:proofErr w:type="spellEnd"/>
      <w:r w:rsidRPr="00652A45">
        <w:rPr>
          <w:rFonts w:eastAsia="Calibri"/>
          <w:color w:val="000000"/>
          <w:sz w:val="24"/>
          <w:szCs w:val="24"/>
        </w:rPr>
        <w:t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652A45" w:rsidRPr="00652A45" w:rsidRDefault="00652A45" w:rsidP="00652A45">
      <w:pPr>
        <w:ind w:firstLine="708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Совет соглашается с тем, что и</w:t>
      </w:r>
      <w:r w:rsidRPr="00652A45">
        <w:rPr>
          <w:rFonts w:eastAsia="Calibri"/>
          <w:color w:val="000000"/>
          <w:sz w:val="24"/>
          <w:szCs w:val="24"/>
        </w:rPr>
        <w:t xml:space="preserve">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</w:t>
      </w:r>
    </w:p>
    <w:p w:rsidR="00505FE3" w:rsidRPr="00446718" w:rsidRDefault="00652A45" w:rsidP="00652A45">
      <w:pPr>
        <w:ind w:firstLine="708"/>
        <w:jc w:val="both"/>
        <w:rPr>
          <w:sz w:val="24"/>
          <w:szCs w:val="24"/>
        </w:rPr>
      </w:pPr>
      <w:r w:rsidRPr="00652A45">
        <w:rPr>
          <w:sz w:val="24"/>
          <w:szCs w:val="24"/>
        </w:rPr>
        <w:t xml:space="preserve">В отсутствие письменного соглашения об оказании юридической помощи, что, как указано выше, само по себе является нарушением, адвокат должен исходить из разумно понимаемых и ожидаемых интересов доверителя. Однако, заявителем не представлено доказательств, опровергающих презумпцию добросовестности адвоката. В свою очередь, материалами адвокатского производства подтверждено участие адвоката в судебных заседаниях арбитражного суда в интересах заявителя. 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:rsidR="00505FE3" w:rsidRPr="00446718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05FE3" w:rsidRDefault="00505FE3" w:rsidP="00505FE3">
      <w:pPr>
        <w:jc w:val="both"/>
        <w:rPr>
          <w:sz w:val="24"/>
          <w:szCs w:val="24"/>
          <w:lang w:eastAsia="en-US"/>
        </w:rPr>
      </w:pPr>
    </w:p>
    <w:p w:rsidR="00297BCF" w:rsidRPr="000E0FD1" w:rsidRDefault="00505FE3" w:rsidP="0071516A">
      <w:pPr>
        <w:pStyle w:val="af5"/>
        <w:numPr>
          <w:ilvl w:val="0"/>
          <w:numId w:val="25"/>
        </w:numPr>
        <w:jc w:val="both"/>
        <w:rPr>
          <w:sz w:val="24"/>
          <w:szCs w:val="24"/>
        </w:rPr>
      </w:pPr>
      <w:r w:rsidRPr="000E0FD1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0E0FD1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834CA3" w:rsidRPr="00834CA3">
        <w:rPr>
          <w:sz w:val="24"/>
          <w:szCs w:val="24"/>
        </w:rPr>
        <w:t xml:space="preserve">п. 1 ст. 8 КПЭА, </w:t>
      </w:r>
      <w:proofErr w:type="spellStart"/>
      <w:r w:rsidR="00834CA3" w:rsidRPr="00834CA3">
        <w:rPr>
          <w:sz w:val="24"/>
          <w:szCs w:val="24"/>
        </w:rPr>
        <w:t>пп</w:t>
      </w:r>
      <w:proofErr w:type="spellEnd"/>
      <w:r w:rsidR="00834CA3" w:rsidRPr="00834CA3">
        <w:rPr>
          <w:sz w:val="24"/>
          <w:szCs w:val="24"/>
        </w:rPr>
        <w:t>. 1 п. 1 ст. 7, п. 2 ст. 25 ФЗ «Об адвокатской деятельности и адвокатуре в РФ» и ненадлежащем исполнении своих обязанностей перед доверителем ООО «</w:t>
      </w:r>
      <w:r w:rsidR="00C3609D">
        <w:rPr>
          <w:sz w:val="24"/>
          <w:szCs w:val="24"/>
        </w:rPr>
        <w:t>…..</w:t>
      </w:r>
      <w:r w:rsidR="00834CA3" w:rsidRPr="00834CA3">
        <w:rPr>
          <w:sz w:val="24"/>
          <w:szCs w:val="24"/>
        </w:rPr>
        <w:t>», выразившегося в нарушении порядка оформления оказания юридической помощи и оказании доверителю юридической помощи без заключения письменного соглашения</w:t>
      </w:r>
      <w:r w:rsidRPr="000E0FD1">
        <w:rPr>
          <w:sz w:val="24"/>
          <w:szCs w:val="24"/>
          <w:lang w:eastAsia="en-US"/>
        </w:rPr>
        <w:t>.</w:t>
      </w:r>
    </w:p>
    <w:p w:rsidR="00043074" w:rsidRPr="000E0FD1" w:rsidRDefault="00505FE3" w:rsidP="000E0FD1">
      <w:pPr>
        <w:pStyle w:val="af5"/>
        <w:numPr>
          <w:ilvl w:val="0"/>
          <w:numId w:val="25"/>
        </w:numPr>
        <w:jc w:val="both"/>
        <w:rPr>
          <w:sz w:val="24"/>
          <w:szCs w:val="24"/>
        </w:rPr>
      </w:pPr>
      <w:r w:rsidRPr="000E0FD1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BD503C">
        <w:rPr>
          <w:sz w:val="24"/>
          <w:szCs w:val="24"/>
        </w:rPr>
        <w:t>замечания</w:t>
      </w:r>
      <w:r w:rsidRPr="000E0FD1">
        <w:rPr>
          <w:sz w:val="24"/>
          <w:szCs w:val="24"/>
        </w:rPr>
        <w:t xml:space="preserve"> в отношении адвоката </w:t>
      </w:r>
      <w:r w:rsidR="00C3609D">
        <w:rPr>
          <w:sz w:val="24"/>
          <w:szCs w:val="24"/>
        </w:rPr>
        <w:t>К.К.В.</w:t>
      </w:r>
      <w:r w:rsidR="00834CA3" w:rsidRPr="00834CA3">
        <w:rPr>
          <w:sz w:val="24"/>
          <w:szCs w:val="24"/>
        </w:rPr>
        <w:t xml:space="preserve">, имеющей регистрационный номер </w:t>
      </w:r>
      <w:r w:rsidR="00C3609D">
        <w:rPr>
          <w:sz w:val="24"/>
          <w:szCs w:val="24"/>
        </w:rPr>
        <w:t>…..</w:t>
      </w:r>
      <w:r w:rsidR="00834CA3" w:rsidRPr="00834CA3">
        <w:rPr>
          <w:sz w:val="24"/>
          <w:szCs w:val="24"/>
        </w:rPr>
        <w:t xml:space="preserve"> в реестре адвокатов Московской области</w:t>
      </w:r>
      <w:r w:rsidRPr="000E0FD1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D60" w:rsidRDefault="00D55D60" w:rsidP="00C01A07">
      <w:r>
        <w:separator/>
      </w:r>
    </w:p>
  </w:endnote>
  <w:endnote w:type="continuationSeparator" w:id="0">
    <w:p w:rsidR="00D55D60" w:rsidRDefault="00D55D6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D60" w:rsidRDefault="00D55D60" w:rsidP="00C01A07">
      <w:r>
        <w:separator/>
      </w:r>
    </w:p>
  </w:footnote>
  <w:footnote w:type="continuationSeparator" w:id="0">
    <w:p w:rsidR="00D55D60" w:rsidRDefault="00D55D6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5E4211" w:rsidRDefault="00940E11">
        <w:pPr>
          <w:pStyle w:val="af7"/>
          <w:jc w:val="right"/>
        </w:pPr>
        <w:r>
          <w:fldChar w:fldCharType="begin"/>
        </w:r>
        <w:r w:rsidR="00D55D60">
          <w:instrText>PAGE   \* MERGEFORMAT</w:instrText>
        </w:r>
        <w:r>
          <w:fldChar w:fldCharType="separate"/>
        </w:r>
        <w:r w:rsidR="000B2E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0"/>
  </w:num>
  <w:num w:numId="4">
    <w:abstractNumId w:val="8"/>
  </w:num>
  <w:num w:numId="5">
    <w:abstractNumId w:val="14"/>
  </w:num>
  <w:num w:numId="6">
    <w:abstractNumId w:val="7"/>
  </w:num>
  <w:num w:numId="7">
    <w:abstractNumId w:val="10"/>
  </w:num>
  <w:num w:numId="8">
    <w:abstractNumId w:val="23"/>
  </w:num>
  <w:num w:numId="9">
    <w:abstractNumId w:val="21"/>
  </w:num>
  <w:num w:numId="10">
    <w:abstractNumId w:val="22"/>
  </w:num>
  <w:num w:numId="11">
    <w:abstractNumId w:val="16"/>
  </w:num>
  <w:num w:numId="12">
    <w:abstractNumId w:val="24"/>
  </w:num>
  <w:num w:numId="13">
    <w:abstractNumId w:val="1"/>
  </w:num>
  <w:num w:numId="14">
    <w:abstractNumId w:val="12"/>
  </w:num>
  <w:num w:numId="15">
    <w:abstractNumId w:val="17"/>
  </w:num>
  <w:num w:numId="16">
    <w:abstractNumId w:val="6"/>
  </w:num>
  <w:num w:numId="17">
    <w:abstractNumId w:val="18"/>
  </w:num>
  <w:num w:numId="18">
    <w:abstractNumId w:val="3"/>
  </w:num>
  <w:num w:numId="19">
    <w:abstractNumId w:val="15"/>
  </w:num>
  <w:num w:numId="20">
    <w:abstractNumId w:val="0"/>
  </w:num>
  <w:num w:numId="21">
    <w:abstractNumId w:val="2"/>
  </w:num>
  <w:num w:numId="22">
    <w:abstractNumId w:val="13"/>
  </w:num>
  <w:num w:numId="23">
    <w:abstractNumId w:val="4"/>
  </w:num>
  <w:num w:numId="24">
    <w:abstractNumId w:val="9"/>
  </w:num>
  <w:num w:numId="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2E49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0270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2A45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4CA3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0E11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03C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09D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D60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2B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79DE"/>
  <w15:docId w15:val="{15F4537D-E4D2-4ED3-AEA8-C7727476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6B43-E621-40E1-81A5-B98609B6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2025-03-31T09:58:00Z</cp:lastPrinted>
  <dcterms:created xsi:type="dcterms:W3CDTF">2025-05-19T18:35:00Z</dcterms:created>
  <dcterms:modified xsi:type="dcterms:W3CDTF">2025-06-15T20:00:00Z</dcterms:modified>
</cp:coreProperties>
</file>