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4A5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35DBFD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E94E1C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0A6B79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</w:t>
      </w:r>
      <w:r w:rsidR="00B46436">
        <w:rPr>
          <w:b/>
          <w:caps/>
          <w:sz w:val="24"/>
          <w:szCs w:val="24"/>
        </w:rPr>
        <w:t>12-01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6DDA79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074461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34CA3">
        <w:rPr>
          <w:b/>
          <w:sz w:val="24"/>
          <w:szCs w:val="24"/>
        </w:rPr>
        <w:t>1</w:t>
      </w:r>
      <w:r w:rsidR="00AE2E67">
        <w:rPr>
          <w:b/>
          <w:sz w:val="24"/>
          <w:szCs w:val="24"/>
        </w:rPr>
        <w:t>5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7B1DD90" w14:textId="02DE9C8A" w:rsidR="008A79AF" w:rsidRPr="00ED7344" w:rsidRDefault="00EB2CE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Т.О.А.</w:t>
      </w:r>
    </w:p>
    <w:p w14:paraId="3D8DA4DF" w14:textId="77777777" w:rsidR="008A79AF" w:rsidRPr="00FF79B3" w:rsidRDefault="008A79AF" w:rsidP="008A79AF">
      <w:pPr>
        <w:jc w:val="center"/>
        <w:rPr>
          <w:b/>
          <w:sz w:val="24"/>
          <w:szCs w:val="24"/>
        </w:rPr>
      </w:pPr>
    </w:p>
    <w:p w14:paraId="7DFAC464" w14:textId="77777777" w:rsidR="00857859" w:rsidRPr="00E42B00" w:rsidRDefault="001976D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184D382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570D5F6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1516A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34CA3">
        <w:rPr>
          <w:sz w:val="24"/>
          <w:szCs w:val="24"/>
        </w:rPr>
        <w:t>1</w:t>
      </w:r>
      <w:r w:rsidR="00AE2E67">
        <w:rPr>
          <w:sz w:val="24"/>
          <w:szCs w:val="24"/>
        </w:rPr>
        <w:t>5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34CD2060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C5FCCD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241C592" w14:textId="77777777" w:rsidR="00A749F2" w:rsidRPr="00FF79B3" w:rsidRDefault="00A749F2" w:rsidP="000C6D4C">
      <w:pPr>
        <w:jc w:val="center"/>
        <w:rPr>
          <w:b/>
          <w:sz w:val="24"/>
          <w:szCs w:val="24"/>
        </w:rPr>
      </w:pPr>
    </w:p>
    <w:p w14:paraId="704542BC" w14:textId="0E8B8A2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E2E67" w:rsidRPr="00AE2E67">
        <w:rPr>
          <w:sz w:val="24"/>
          <w:szCs w:val="24"/>
        </w:rPr>
        <w:t xml:space="preserve">06.02.2025 г. в Адвокатскую палату Московской области поступила жалоба доверителя </w:t>
      </w:r>
      <w:r w:rsidR="00EB2CE0">
        <w:rPr>
          <w:sz w:val="24"/>
          <w:szCs w:val="24"/>
        </w:rPr>
        <w:t>С.А.А.</w:t>
      </w:r>
      <w:r w:rsidR="00AE2E67" w:rsidRPr="00AE2E67">
        <w:rPr>
          <w:sz w:val="24"/>
          <w:szCs w:val="24"/>
        </w:rPr>
        <w:t xml:space="preserve"> в отношении адвоката </w:t>
      </w:r>
      <w:r w:rsidR="00EB2CE0">
        <w:rPr>
          <w:sz w:val="24"/>
          <w:szCs w:val="24"/>
        </w:rPr>
        <w:t>Т.О.А.</w:t>
      </w:r>
      <w:r w:rsidR="00AE2E67" w:rsidRPr="00AE2E67">
        <w:rPr>
          <w:sz w:val="24"/>
          <w:szCs w:val="24"/>
        </w:rPr>
        <w:t>, имеющей регистрационный номер</w:t>
      </w:r>
      <w:proofErr w:type="gramStart"/>
      <w:r w:rsidR="00AE2E67" w:rsidRPr="00AE2E67">
        <w:rPr>
          <w:sz w:val="24"/>
          <w:szCs w:val="24"/>
        </w:rPr>
        <w:t xml:space="preserve"> </w:t>
      </w:r>
      <w:r w:rsidR="00EB2CE0">
        <w:rPr>
          <w:sz w:val="24"/>
          <w:szCs w:val="24"/>
        </w:rPr>
        <w:t>….</w:t>
      </w:r>
      <w:proofErr w:type="gramEnd"/>
      <w:r w:rsidR="00EB2CE0">
        <w:rPr>
          <w:sz w:val="24"/>
          <w:szCs w:val="24"/>
        </w:rPr>
        <w:t>.</w:t>
      </w:r>
      <w:r w:rsidR="00AE2E67" w:rsidRPr="00AE2E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B2CE0">
        <w:rPr>
          <w:sz w:val="24"/>
          <w:szCs w:val="24"/>
        </w:rPr>
        <w:t>…..</w:t>
      </w:r>
    </w:p>
    <w:p w14:paraId="2C1E1830" w14:textId="5C3272D7" w:rsidR="008F297E" w:rsidRPr="008F297E" w:rsidRDefault="00FE2CF2" w:rsidP="000E0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E2E67" w:rsidRPr="00AE2E67">
        <w:rPr>
          <w:sz w:val="24"/>
          <w:szCs w:val="24"/>
        </w:rPr>
        <w:t>у группы собственников в г. Щ</w:t>
      </w:r>
      <w:r w:rsidR="00EB2CE0">
        <w:rPr>
          <w:sz w:val="24"/>
          <w:szCs w:val="24"/>
        </w:rPr>
        <w:t>.</w:t>
      </w:r>
      <w:r w:rsidR="00AE2E67" w:rsidRPr="00AE2E67">
        <w:rPr>
          <w:sz w:val="24"/>
          <w:szCs w:val="24"/>
        </w:rPr>
        <w:t xml:space="preserve"> М</w:t>
      </w:r>
      <w:r w:rsidR="00EB2CE0">
        <w:rPr>
          <w:sz w:val="24"/>
          <w:szCs w:val="24"/>
        </w:rPr>
        <w:t>.</w:t>
      </w:r>
      <w:r w:rsidR="00AE2E67" w:rsidRPr="00AE2E67">
        <w:rPr>
          <w:sz w:val="24"/>
          <w:szCs w:val="24"/>
        </w:rPr>
        <w:t xml:space="preserve"> области, интересы которой представлял заявитель, возникла необходимость оформить «сервитут». Адвокат не направляла заявителю документы, не сообщила номер гражданского дела, перестала отвечать на телефонные звонки заявителя</w:t>
      </w:r>
      <w:r w:rsidR="008F297E" w:rsidRPr="008F297E">
        <w:rPr>
          <w:sz w:val="24"/>
          <w:szCs w:val="24"/>
        </w:rPr>
        <w:t>.</w:t>
      </w:r>
    </w:p>
    <w:p w14:paraId="1992C6E0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0</w:t>
      </w:r>
      <w:r w:rsidR="00AE2E67">
        <w:rPr>
          <w:sz w:val="24"/>
          <w:szCs w:val="24"/>
        </w:rPr>
        <w:t>6</w:t>
      </w:r>
      <w:r w:rsidR="0071516A">
        <w:rPr>
          <w:sz w:val="24"/>
          <w:szCs w:val="24"/>
        </w:rPr>
        <w:t>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EE44642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10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71516A">
        <w:rPr>
          <w:sz w:val="24"/>
          <w:szCs w:val="24"/>
        </w:rPr>
        <w:t>8</w:t>
      </w:r>
      <w:r w:rsidR="001976D3">
        <w:rPr>
          <w:sz w:val="24"/>
          <w:szCs w:val="24"/>
        </w:rPr>
        <w:t>5</w:t>
      </w:r>
      <w:r w:rsidR="00AE2E67">
        <w:rPr>
          <w:sz w:val="24"/>
          <w:szCs w:val="24"/>
        </w:rPr>
        <w:t>2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AE2E67">
        <w:rPr>
          <w:sz w:val="24"/>
          <w:szCs w:val="24"/>
        </w:rPr>
        <w:t>ответ на который не представлен</w:t>
      </w:r>
      <w:r w:rsidR="008F297E">
        <w:rPr>
          <w:sz w:val="24"/>
          <w:szCs w:val="24"/>
        </w:rPr>
        <w:t>.</w:t>
      </w:r>
    </w:p>
    <w:p w14:paraId="06682560" w14:textId="77777777" w:rsidR="001976D3" w:rsidRDefault="001976D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27.03.2025г. рассмотрение дисци</w:t>
      </w:r>
      <w:r w:rsidR="00C9070A">
        <w:rPr>
          <w:sz w:val="24"/>
          <w:szCs w:val="24"/>
        </w:rPr>
        <w:t>плинарного производства Квалификационной комиссией было отложено.</w:t>
      </w:r>
    </w:p>
    <w:p w14:paraId="646E8DB8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0E0FD1">
        <w:rPr>
          <w:sz w:val="24"/>
          <w:szCs w:val="24"/>
        </w:rPr>
        <w:t xml:space="preserve">не </w:t>
      </w:r>
      <w:r w:rsidR="00D02E86">
        <w:rPr>
          <w:sz w:val="24"/>
          <w:szCs w:val="24"/>
        </w:rPr>
        <w:t xml:space="preserve">явился, </w:t>
      </w:r>
      <w:r w:rsidR="000E0FD1">
        <w:rPr>
          <w:sz w:val="24"/>
          <w:szCs w:val="24"/>
        </w:rPr>
        <w:t>уведомлен</w:t>
      </w:r>
      <w:r w:rsidR="00D02E86">
        <w:rPr>
          <w:sz w:val="24"/>
          <w:szCs w:val="24"/>
        </w:rPr>
        <w:t xml:space="preserve">. </w:t>
      </w:r>
    </w:p>
    <w:p w14:paraId="003FAE61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834CA3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26116D3F" w14:textId="435B5CCC" w:rsidR="00AE2E67" w:rsidRPr="00AE2E67" w:rsidRDefault="00AE2E67" w:rsidP="00AE2E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070A">
        <w:rPr>
          <w:sz w:val="24"/>
          <w:szCs w:val="24"/>
        </w:rPr>
        <w:t>22.04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AE2E67">
        <w:rPr>
          <w:sz w:val="24"/>
          <w:szCs w:val="24"/>
        </w:rPr>
        <w:t xml:space="preserve">о наличии в действиях (бездействии) адвоката </w:t>
      </w:r>
      <w:r w:rsidR="00EB2CE0">
        <w:rPr>
          <w:sz w:val="24"/>
          <w:szCs w:val="24"/>
        </w:rPr>
        <w:t>Т.О.А.</w:t>
      </w:r>
      <w:r w:rsidRPr="00AE2E6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AE2E67">
        <w:rPr>
          <w:sz w:val="24"/>
          <w:szCs w:val="24"/>
        </w:rPr>
        <w:t>п.п</w:t>
      </w:r>
      <w:proofErr w:type="spellEnd"/>
      <w:r w:rsidRPr="00AE2E67">
        <w:rPr>
          <w:sz w:val="24"/>
          <w:szCs w:val="24"/>
        </w:rPr>
        <w:t xml:space="preserve">. 1 п. 1 ст. 7, п. 1 и 2, п. 6 ст. 25 ФЗ «Об адвокатской деятельности и адвокатуре в РФ», п. 2 ст. 5, п. 1 ст. 8, </w:t>
      </w:r>
      <w:proofErr w:type="spellStart"/>
      <w:r w:rsidRPr="00AE2E67">
        <w:rPr>
          <w:sz w:val="24"/>
          <w:szCs w:val="24"/>
        </w:rPr>
        <w:t>п.п</w:t>
      </w:r>
      <w:proofErr w:type="spellEnd"/>
      <w:r w:rsidRPr="00AE2E67">
        <w:rPr>
          <w:sz w:val="24"/>
          <w:szCs w:val="24"/>
        </w:rPr>
        <w:t>. 1 п. 1 ст. 9 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EB2CE0">
        <w:rPr>
          <w:sz w:val="24"/>
          <w:szCs w:val="24"/>
        </w:rPr>
        <w:t>.</w:t>
      </w:r>
      <w:r w:rsidRPr="00AE2E67">
        <w:rPr>
          <w:sz w:val="24"/>
          <w:szCs w:val="24"/>
        </w:rPr>
        <w:t xml:space="preserve">А.А., которые выразились в том, что адвокат: </w:t>
      </w:r>
    </w:p>
    <w:p w14:paraId="0598D199" w14:textId="77777777" w:rsidR="00AE2E67" w:rsidRPr="00AE2E67" w:rsidRDefault="00AE2E67" w:rsidP="00AE2E67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AE2E67">
        <w:rPr>
          <w:sz w:val="24"/>
          <w:szCs w:val="24"/>
        </w:rPr>
        <w:t>полностью уклонилась от исполнения принятого поручения и оказания юридической помощи доверителю;</w:t>
      </w:r>
    </w:p>
    <w:p w14:paraId="52AD95ED" w14:textId="77777777" w:rsidR="00AE2E67" w:rsidRPr="00AE2E67" w:rsidRDefault="00AE2E67" w:rsidP="00AE2E67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AE2E67">
        <w:rPr>
          <w:sz w:val="24"/>
          <w:szCs w:val="24"/>
        </w:rPr>
        <w:t>оказывала юридическую помощь без заключения письменного соглашения, получила денежные средства от доверителя без оформления каких-либо финансовых документов;</w:t>
      </w:r>
    </w:p>
    <w:p w14:paraId="685D798A" w14:textId="77777777" w:rsidR="00AE2E67" w:rsidRPr="00AE2E67" w:rsidRDefault="00AE2E67" w:rsidP="00AE2E67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AE2E67">
        <w:rPr>
          <w:sz w:val="24"/>
          <w:szCs w:val="24"/>
        </w:rPr>
        <w:t>в течение длительного периода времени систематически вводила в заблуждение доверителя о ходе исполнения поручения;</w:t>
      </w:r>
    </w:p>
    <w:p w14:paraId="650C982B" w14:textId="77777777" w:rsidR="0055195B" w:rsidRPr="00AE2E67" w:rsidRDefault="00AE2E67" w:rsidP="00AE2E67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AE2E67">
        <w:rPr>
          <w:sz w:val="24"/>
          <w:szCs w:val="24"/>
        </w:rPr>
        <w:t>совершила тем самым умышленные действия, направленные на подрыв доверия к адвокату и институту адвокатуры в целом</w:t>
      </w:r>
      <w:r w:rsidR="007E56CB" w:rsidRPr="00AE2E67">
        <w:rPr>
          <w:sz w:val="24"/>
          <w:szCs w:val="24"/>
        </w:rPr>
        <w:t>.</w:t>
      </w:r>
      <w:bookmarkEnd w:id="2"/>
    </w:p>
    <w:p w14:paraId="2F369F2F" w14:textId="77777777" w:rsidR="00A42243" w:rsidRDefault="00A42243" w:rsidP="00A42243">
      <w:pPr>
        <w:pStyle w:val="aa"/>
        <w:jc w:val="both"/>
        <w:rPr>
          <w:szCs w:val="24"/>
        </w:rPr>
      </w:pPr>
    </w:p>
    <w:p w14:paraId="5D85A7B0" w14:textId="77777777" w:rsidR="000B0788" w:rsidRDefault="007C4723" w:rsidP="000E0FD1">
      <w:pPr>
        <w:pStyle w:val="aa"/>
        <w:ind w:left="720"/>
        <w:jc w:val="both"/>
        <w:rPr>
          <w:szCs w:val="24"/>
        </w:rPr>
      </w:pPr>
      <w:r w:rsidRPr="009C05B2">
        <w:rPr>
          <w:szCs w:val="24"/>
        </w:rPr>
        <w:t>От адвоката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14:paraId="6B7EEE11" w14:textId="77777777" w:rsidR="0071516A" w:rsidRDefault="0071516A" w:rsidP="000E0FD1">
      <w:pPr>
        <w:pStyle w:val="aa"/>
        <w:ind w:left="720"/>
        <w:jc w:val="both"/>
        <w:rPr>
          <w:szCs w:val="24"/>
        </w:rPr>
      </w:pPr>
    </w:p>
    <w:p w14:paraId="7F7FE7ED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0E0FD1">
        <w:rPr>
          <w:sz w:val="24"/>
          <w:szCs w:val="24"/>
          <w:lang w:eastAsia="en-US"/>
        </w:rPr>
        <w:t xml:space="preserve">не </w:t>
      </w:r>
      <w:r w:rsidR="00D02E86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>,</w:t>
      </w:r>
      <w:r w:rsidR="000E0FD1">
        <w:rPr>
          <w:sz w:val="24"/>
          <w:szCs w:val="24"/>
          <w:lang w:eastAsia="en-US"/>
        </w:rPr>
        <w:t xml:space="preserve"> уведомлен.</w:t>
      </w:r>
      <w:r w:rsidR="007C4723">
        <w:rPr>
          <w:sz w:val="24"/>
          <w:szCs w:val="24"/>
          <w:lang w:eastAsia="en-US"/>
        </w:rPr>
        <w:t xml:space="preserve"> </w:t>
      </w:r>
    </w:p>
    <w:p w14:paraId="68F162B6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1516A">
        <w:rPr>
          <w:sz w:val="24"/>
          <w:szCs w:val="24"/>
          <w:lang w:eastAsia="en-US"/>
        </w:rPr>
        <w:t>не явил</w:t>
      </w:r>
      <w:r w:rsidR="00834CA3">
        <w:rPr>
          <w:sz w:val="24"/>
          <w:szCs w:val="24"/>
          <w:lang w:eastAsia="en-US"/>
        </w:rPr>
        <w:t>ась</w:t>
      </w:r>
      <w:r w:rsidR="0071516A">
        <w:rPr>
          <w:sz w:val="24"/>
          <w:szCs w:val="24"/>
          <w:lang w:eastAsia="en-US"/>
        </w:rPr>
        <w:t>, уведомлен</w:t>
      </w:r>
      <w:r w:rsidR="00834CA3">
        <w:rPr>
          <w:sz w:val="24"/>
          <w:szCs w:val="24"/>
          <w:lang w:eastAsia="en-US"/>
        </w:rPr>
        <w:t>а</w:t>
      </w:r>
      <w:r w:rsidR="000E0FD1">
        <w:rPr>
          <w:sz w:val="24"/>
          <w:szCs w:val="24"/>
          <w:lang w:eastAsia="en-US"/>
        </w:rPr>
        <w:t>.</w:t>
      </w:r>
    </w:p>
    <w:p w14:paraId="0F64C473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55252AFE" w14:textId="77777777" w:rsidR="00DA6C3D" w:rsidRDefault="00DA6C3D" w:rsidP="00505FE3">
      <w:pPr>
        <w:ind w:firstLine="708"/>
        <w:jc w:val="both"/>
        <w:rPr>
          <w:sz w:val="24"/>
          <w:szCs w:val="24"/>
          <w:lang w:eastAsia="en-US"/>
        </w:rPr>
      </w:pPr>
    </w:p>
    <w:p w14:paraId="27D12B92" w14:textId="5278CEE3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D492BC8" w14:textId="54E1129C" w:rsidR="006C3570" w:rsidRPr="006C3570" w:rsidRDefault="006C3570" w:rsidP="006C3570">
      <w:pPr>
        <w:pStyle w:val="afd"/>
        <w:ind w:firstLine="708"/>
        <w:jc w:val="both"/>
        <w:rPr>
          <w:rFonts w:eastAsia="Calibri"/>
          <w:szCs w:val="24"/>
          <w:lang w:eastAsia="en-US"/>
        </w:rPr>
      </w:pPr>
      <w:r w:rsidRPr="006C3570">
        <w:rPr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6C3570">
        <w:rPr>
          <w:szCs w:val="24"/>
        </w:rPr>
        <w:t xml:space="preserve">доводы жалобы подтверждены надлежащими, достоверными и допустимыми доказательствами. </w:t>
      </w:r>
      <w:r>
        <w:rPr>
          <w:szCs w:val="24"/>
        </w:rPr>
        <w:t>В</w:t>
      </w:r>
      <w:r w:rsidRPr="006C3570">
        <w:rPr>
          <w:szCs w:val="24"/>
        </w:rPr>
        <w:t xml:space="preserve"> июне 2023 г. представитель группы собственников С</w:t>
      </w:r>
      <w:r w:rsidR="00EB2CE0">
        <w:rPr>
          <w:szCs w:val="24"/>
        </w:rPr>
        <w:t>.</w:t>
      </w:r>
      <w:r w:rsidRPr="006C3570">
        <w:rPr>
          <w:szCs w:val="24"/>
        </w:rPr>
        <w:t>А.А. обратился к адвокату Т</w:t>
      </w:r>
      <w:r w:rsidR="00EB2CE0">
        <w:rPr>
          <w:szCs w:val="24"/>
        </w:rPr>
        <w:t>.</w:t>
      </w:r>
      <w:r w:rsidRPr="006C3570">
        <w:rPr>
          <w:szCs w:val="24"/>
        </w:rPr>
        <w:t>О.А. Адвокатом были предложены условия и план осуществления работы по установлению сервитута, что подтверждается электронной перепиской сторон.</w:t>
      </w:r>
      <w:r>
        <w:rPr>
          <w:rFonts w:eastAsia="Calibri"/>
          <w:szCs w:val="24"/>
          <w:lang w:eastAsia="en-US"/>
        </w:rPr>
        <w:t xml:space="preserve"> </w:t>
      </w:r>
      <w:r w:rsidRPr="006C3570">
        <w:rPr>
          <w:rFonts w:eastAsia="Calibri"/>
          <w:szCs w:val="24"/>
          <w:lang w:eastAsia="en-US"/>
        </w:rPr>
        <w:t>При заключении соглашения адвокатом было получено вознаграждение в размере 69 300 руб. и 15 000 руб. «на госпошлину», что подтверждается чеками онлайн-переводов.</w:t>
      </w:r>
    </w:p>
    <w:p w14:paraId="0B218787" w14:textId="77777777" w:rsidR="006C3570" w:rsidRPr="006C3570" w:rsidRDefault="006C3570" w:rsidP="006C3570">
      <w:pPr>
        <w:pStyle w:val="afd"/>
        <w:ind w:firstLine="708"/>
        <w:jc w:val="both"/>
        <w:rPr>
          <w:szCs w:val="24"/>
        </w:rPr>
      </w:pPr>
      <w:r w:rsidRPr="006C3570">
        <w:rPr>
          <w:szCs w:val="24"/>
        </w:rPr>
        <w:t>Затем в течение длительного времени в электронной переписке адвокат имитировала оказание юридической помощи, при этом ни проектов документов, ни конкретной информации о возбужденном судебном деле (идентификатор дела, фамилия судьи и т.д.) доверителю не направляется.</w:t>
      </w:r>
    </w:p>
    <w:p w14:paraId="205900CA" w14:textId="77777777" w:rsidR="006C3570" w:rsidRPr="006C3570" w:rsidRDefault="006C3570" w:rsidP="006C3570">
      <w:pPr>
        <w:pStyle w:val="afd"/>
        <w:ind w:firstLine="708"/>
        <w:jc w:val="both"/>
        <w:rPr>
          <w:szCs w:val="24"/>
        </w:rPr>
      </w:pPr>
      <w:r w:rsidRPr="006C3570">
        <w:rPr>
          <w:szCs w:val="24"/>
        </w:rPr>
        <w:t>В ряде случаев электронная переписка подтверждает тот факт, что адвокат прямо обманывает доверителя и умышленно сообщает ему ложную информацию. В частности:</w:t>
      </w:r>
    </w:p>
    <w:p w14:paraId="11800872" w14:textId="77777777" w:rsidR="006C3570" w:rsidRPr="006C3570" w:rsidRDefault="006C3570" w:rsidP="006C3570">
      <w:pPr>
        <w:pStyle w:val="afd"/>
        <w:ind w:firstLine="708"/>
        <w:jc w:val="both"/>
        <w:rPr>
          <w:szCs w:val="24"/>
        </w:rPr>
      </w:pPr>
      <w:r w:rsidRPr="006C3570">
        <w:rPr>
          <w:szCs w:val="24"/>
        </w:rPr>
        <w:t>26.05.2023 г.: «</w:t>
      </w:r>
      <w:r w:rsidRPr="006C3570">
        <w:rPr>
          <w:i/>
          <w:szCs w:val="24"/>
        </w:rPr>
        <w:t>Добрый день. Переводите. Соглашение сейчас сделаю</w:t>
      </w:r>
      <w:r w:rsidRPr="006C3570">
        <w:rPr>
          <w:szCs w:val="24"/>
        </w:rPr>
        <w:t>…» (о переводе денежных средств от доверителя);</w:t>
      </w:r>
    </w:p>
    <w:p w14:paraId="77D0C6B1" w14:textId="77777777" w:rsidR="006C3570" w:rsidRPr="006C3570" w:rsidRDefault="006C3570" w:rsidP="006C3570">
      <w:pPr>
        <w:pStyle w:val="afd"/>
        <w:ind w:firstLine="708"/>
        <w:jc w:val="both"/>
        <w:rPr>
          <w:szCs w:val="24"/>
        </w:rPr>
      </w:pPr>
      <w:r w:rsidRPr="006C3570">
        <w:rPr>
          <w:szCs w:val="24"/>
        </w:rPr>
        <w:t>19.07.2023 г.: «</w:t>
      </w:r>
      <w:r w:rsidRPr="006C3570">
        <w:rPr>
          <w:i/>
          <w:szCs w:val="24"/>
        </w:rPr>
        <w:t xml:space="preserve">Добрый день. Иск готов. В отпуске до пятницы. В </w:t>
      </w:r>
      <w:proofErr w:type="spellStart"/>
      <w:r w:rsidRPr="006C3570">
        <w:rPr>
          <w:i/>
          <w:szCs w:val="24"/>
        </w:rPr>
        <w:t>пон</w:t>
      </w:r>
      <w:proofErr w:type="spellEnd"/>
      <w:r w:rsidRPr="006C3570">
        <w:rPr>
          <w:i/>
          <w:szCs w:val="24"/>
        </w:rPr>
        <w:t>-к подам</w:t>
      </w:r>
      <w:r w:rsidRPr="006C3570">
        <w:rPr>
          <w:szCs w:val="24"/>
        </w:rPr>
        <w:t>»;</w:t>
      </w:r>
    </w:p>
    <w:p w14:paraId="1F6366DE" w14:textId="77777777" w:rsidR="006C3570" w:rsidRPr="006C3570" w:rsidRDefault="006C3570" w:rsidP="006C3570">
      <w:pPr>
        <w:pStyle w:val="afd"/>
        <w:ind w:firstLine="708"/>
        <w:jc w:val="both"/>
        <w:rPr>
          <w:szCs w:val="24"/>
        </w:rPr>
      </w:pPr>
      <w:r w:rsidRPr="006C3570">
        <w:rPr>
          <w:szCs w:val="24"/>
        </w:rPr>
        <w:t>03.08.2023 г.: «</w:t>
      </w:r>
      <w:proofErr w:type="spellStart"/>
      <w:r w:rsidRPr="006C3570">
        <w:rPr>
          <w:i/>
          <w:szCs w:val="24"/>
        </w:rPr>
        <w:t>Электронно</w:t>
      </w:r>
      <w:proofErr w:type="spellEnd"/>
      <w:r w:rsidRPr="006C3570">
        <w:rPr>
          <w:i/>
          <w:szCs w:val="24"/>
        </w:rPr>
        <w:t xml:space="preserve"> сдала, на почту квитанция придет, скину</w:t>
      </w:r>
      <w:r w:rsidRPr="006C3570">
        <w:rPr>
          <w:szCs w:val="24"/>
        </w:rPr>
        <w:t>» (о подаче иска);</w:t>
      </w:r>
    </w:p>
    <w:p w14:paraId="436E2226" w14:textId="77777777" w:rsidR="006C3570" w:rsidRPr="006C3570" w:rsidRDefault="006C3570" w:rsidP="006C3570">
      <w:pPr>
        <w:pStyle w:val="afd"/>
        <w:ind w:firstLine="708"/>
        <w:jc w:val="both"/>
        <w:rPr>
          <w:szCs w:val="24"/>
        </w:rPr>
      </w:pPr>
      <w:r w:rsidRPr="006C3570">
        <w:rPr>
          <w:szCs w:val="24"/>
        </w:rPr>
        <w:t>31.10.2023 г.: на вопрос доверителя «</w:t>
      </w:r>
      <w:r w:rsidRPr="006C3570">
        <w:rPr>
          <w:i/>
          <w:szCs w:val="24"/>
        </w:rPr>
        <w:t>Добрый день. Есть какие-то новости? Когда заседание, что с экспертизой?</w:t>
      </w:r>
      <w:r w:rsidRPr="006C3570">
        <w:rPr>
          <w:szCs w:val="24"/>
        </w:rPr>
        <w:t>» адвокат отвечает «</w:t>
      </w:r>
      <w:r w:rsidRPr="006C3570">
        <w:rPr>
          <w:i/>
          <w:szCs w:val="24"/>
        </w:rPr>
        <w:t>Добрый день. На прошлой неделе дело было еще в суде, экспертам не передавали. Я сегодня уточню</w:t>
      </w:r>
      <w:r w:rsidRPr="006C3570">
        <w:rPr>
          <w:szCs w:val="24"/>
        </w:rPr>
        <w:t>».</w:t>
      </w:r>
    </w:p>
    <w:p w14:paraId="7320DAED" w14:textId="77777777" w:rsidR="006C3570" w:rsidRPr="006C3570" w:rsidRDefault="006C3570" w:rsidP="006C3570">
      <w:pPr>
        <w:pStyle w:val="afd"/>
        <w:ind w:firstLine="708"/>
        <w:jc w:val="both"/>
        <w:rPr>
          <w:szCs w:val="24"/>
        </w:rPr>
      </w:pPr>
      <w:r w:rsidRPr="006C3570">
        <w:rPr>
          <w:szCs w:val="24"/>
        </w:rPr>
        <w:t>07.11.2024 г. (последнее сообщение адвоката в переписке, спустя полтора года после принятия поручения): «</w:t>
      </w:r>
      <w:r w:rsidRPr="006C3570">
        <w:rPr>
          <w:i/>
          <w:szCs w:val="24"/>
        </w:rPr>
        <w:t>Добрый день. Дело вернулось с экспертизы с исправлениями по кадастровым номерам. Даты заседания еще нет</w:t>
      </w:r>
      <w:r w:rsidRPr="006C3570">
        <w:rPr>
          <w:szCs w:val="24"/>
        </w:rPr>
        <w:t>…»</w:t>
      </w:r>
    </w:p>
    <w:p w14:paraId="4E7BAF1B" w14:textId="0E851921" w:rsidR="006C3570" w:rsidRPr="006C3570" w:rsidRDefault="006C3570" w:rsidP="006C3570">
      <w:pPr>
        <w:pStyle w:val="afd"/>
        <w:ind w:firstLine="708"/>
        <w:jc w:val="both"/>
        <w:rPr>
          <w:szCs w:val="24"/>
          <w:lang w:eastAsia="en-US"/>
        </w:rPr>
      </w:pPr>
      <w:r w:rsidRPr="006C3570">
        <w:rPr>
          <w:szCs w:val="24"/>
        </w:rPr>
        <w:t>После 07.11.2024 г. адвокат перестает выходить на связь с доверителем. По данным официального сайта Щ</w:t>
      </w:r>
      <w:r w:rsidR="00EB2CE0">
        <w:rPr>
          <w:szCs w:val="24"/>
        </w:rPr>
        <w:t>.</w:t>
      </w:r>
      <w:r w:rsidRPr="006C3570">
        <w:rPr>
          <w:szCs w:val="24"/>
        </w:rPr>
        <w:t xml:space="preserve"> городского суда МО указанный иск в интересах С</w:t>
      </w:r>
      <w:r w:rsidR="00EB2CE0">
        <w:rPr>
          <w:szCs w:val="24"/>
        </w:rPr>
        <w:t>.</w:t>
      </w:r>
      <w:r w:rsidRPr="006C3570">
        <w:rPr>
          <w:szCs w:val="24"/>
        </w:rPr>
        <w:t xml:space="preserve">А.А. в суд не поступал, дело не возбуждалось, доказательств обратного </w:t>
      </w:r>
      <w:r>
        <w:rPr>
          <w:szCs w:val="24"/>
        </w:rPr>
        <w:t>адвокатом</w:t>
      </w:r>
      <w:r w:rsidRPr="006C3570">
        <w:rPr>
          <w:szCs w:val="24"/>
        </w:rPr>
        <w:t xml:space="preserve"> не </w:t>
      </w:r>
      <w:r>
        <w:rPr>
          <w:szCs w:val="24"/>
        </w:rPr>
        <w:t>представлено</w:t>
      </w:r>
      <w:r w:rsidRPr="006C3570">
        <w:rPr>
          <w:szCs w:val="24"/>
        </w:rPr>
        <w:t>.</w:t>
      </w:r>
    </w:p>
    <w:p w14:paraId="631721C5" w14:textId="556E36E9" w:rsidR="00B46436" w:rsidRPr="006C3570" w:rsidRDefault="006C3570" w:rsidP="00BB33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Таким образом, </w:t>
      </w:r>
      <w:r w:rsidRPr="006C3570">
        <w:rPr>
          <w:sz w:val="24"/>
          <w:szCs w:val="24"/>
          <w:lang w:eastAsia="en-US"/>
        </w:rPr>
        <w:t>адвокат не исполнила принятые на себя обязательства и устранилась от исполнения поручения. В нарушение требований п.4 ст.8 КПЭА адвокатом не представлено подтверждения исполнения своих профессиональных обязательств согласно п.п.1 п.1 ст.7 ФЗ «Об адвокатской деятельности и адвокатуре в РФ», п.1 ст.8 КПЭА.</w:t>
      </w:r>
      <w:r w:rsidR="00BB336C">
        <w:rPr>
          <w:sz w:val="24"/>
          <w:szCs w:val="24"/>
          <w:lang w:eastAsia="en-US"/>
        </w:rPr>
        <w:t xml:space="preserve"> Кроме того, </w:t>
      </w:r>
      <w:r w:rsidRPr="006C3570">
        <w:rPr>
          <w:sz w:val="24"/>
          <w:szCs w:val="24"/>
          <w:lang w:eastAsia="en-US"/>
        </w:rPr>
        <w:t>адвокат при принятии поручения не заключила с доверителем письменное соглашение, не выдала доверителю финансовых документов после получения вознаграждения и не исполнила обязанность по внесению денежных средств на расчетный счет или в кассу адвокатского образования, что является самостоятельным дисциплинарным нарушением со стороны адвоката.</w:t>
      </w:r>
    </w:p>
    <w:p w14:paraId="09777A61" w14:textId="77777777" w:rsidR="00B46436" w:rsidRPr="006C3570" w:rsidRDefault="00B46436" w:rsidP="00B46436">
      <w:pPr>
        <w:ind w:firstLine="708"/>
        <w:jc w:val="both"/>
        <w:rPr>
          <w:sz w:val="24"/>
          <w:szCs w:val="24"/>
          <w:lang w:eastAsia="en-US"/>
        </w:rPr>
      </w:pPr>
      <w:r w:rsidRPr="006C3570"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479E9FB9" w14:textId="61F52224" w:rsidR="00B46436" w:rsidRDefault="00B46436" w:rsidP="00B46436">
      <w:pPr>
        <w:ind w:firstLine="708"/>
        <w:jc w:val="both"/>
        <w:rPr>
          <w:sz w:val="24"/>
          <w:szCs w:val="24"/>
          <w:lang w:eastAsia="en-US"/>
        </w:rPr>
      </w:pPr>
      <w:r w:rsidRPr="006C3570"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</w:t>
      </w:r>
      <w:r>
        <w:rPr>
          <w:sz w:val="24"/>
          <w:szCs w:val="24"/>
          <w:lang w:eastAsia="en-US"/>
        </w:rPr>
        <w:t>туре, Совет не имеет правовых оснований считать, что допущенные адвокатом Т</w:t>
      </w:r>
      <w:r w:rsidR="00EB2CE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проступки носят чисто формальный характер.</w:t>
      </w:r>
    </w:p>
    <w:p w14:paraId="2B6256CC" w14:textId="680EFB9C" w:rsidR="00B46436" w:rsidRDefault="00B46436" w:rsidP="00B464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Т</w:t>
      </w:r>
      <w:r w:rsidR="00EB2CE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О.А. умалила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76A89ABC" w14:textId="77777777" w:rsidR="00B46436" w:rsidRDefault="00B46436" w:rsidP="00B464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</w:t>
      </w:r>
      <w:r>
        <w:rPr>
          <w:sz w:val="24"/>
          <w:szCs w:val="24"/>
        </w:rPr>
        <w:lastRenderedPageBreak/>
        <w:t>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3D451B34" w14:textId="21D77BCC" w:rsidR="00B46436" w:rsidRDefault="00B46436" w:rsidP="00B464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4606AC0E" w14:textId="53B6090D" w:rsidR="00B46436" w:rsidRDefault="00B46436" w:rsidP="00FF79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Т</w:t>
      </w:r>
      <w:r w:rsidR="00EB2CE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О.А. </w:t>
      </w:r>
      <w:r w:rsidR="00FF79B3">
        <w:rPr>
          <w:sz w:val="24"/>
          <w:szCs w:val="24"/>
          <w:lang w:eastAsia="en-US"/>
        </w:rPr>
        <w:t xml:space="preserve">умышленным, </w:t>
      </w:r>
      <w:r>
        <w:rPr>
          <w:sz w:val="24"/>
          <w:szCs w:val="24"/>
          <w:lang w:eastAsia="en-US"/>
        </w:rPr>
        <w:t xml:space="preserve">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66F84110" w14:textId="28C9D569" w:rsidR="00DA6C3D" w:rsidRDefault="00DA6C3D" w:rsidP="00EB2CE0">
      <w:pPr>
        <w:ind w:firstLine="708"/>
        <w:jc w:val="both"/>
        <w:rPr>
          <w:sz w:val="24"/>
          <w:szCs w:val="24"/>
        </w:rPr>
      </w:pPr>
      <w:r w:rsidRPr="0097720E"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>
        <w:rPr>
          <w:sz w:val="24"/>
          <w:szCs w:val="24"/>
        </w:rPr>
        <w:t>замечания</w:t>
      </w:r>
      <w:r w:rsidRPr="0097720E">
        <w:rPr>
          <w:sz w:val="24"/>
          <w:szCs w:val="24"/>
        </w:rPr>
        <w:t xml:space="preserve"> (решение № </w:t>
      </w:r>
      <w:r>
        <w:rPr>
          <w:sz w:val="24"/>
          <w:szCs w:val="24"/>
        </w:rPr>
        <w:t>14/25-09</w:t>
      </w:r>
      <w:r w:rsidRPr="0097720E">
        <w:rPr>
          <w:sz w:val="24"/>
          <w:szCs w:val="24"/>
        </w:rPr>
        <w:t xml:space="preserve"> от </w:t>
      </w:r>
      <w:r>
        <w:rPr>
          <w:sz w:val="24"/>
          <w:szCs w:val="24"/>
        </w:rPr>
        <w:t>18 декабря 2024</w:t>
      </w:r>
      <w:r w:rsidRPr="0097720E">
        <w:rPr>
          <w:sz w:val="24"/>
          <w:szCs w:val="24"/>
        </w:rPr>
        <w:t>г.)</w:t>
      </w:r>
      <w:r>
        <w:rPr>
          <w:sz w:val="24"/>
          <w:szCs w:val="24"/>
        </w:rPr>
        <w:t>.</w:t>
      </w:r>
    </w:p>
    <w:p w14:paraId="09037513" w14:textId="77D26DAE" w:rsidR="00B46436" w:rsidRPr="005568E7" w:rsidRDefault="00B46436" w:rsidP="00B46436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Т</w:t>
      </w:r>
      <w:r w:rsidR="00EB2CE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</w:t>
      </w:r>
      <w:r>
        <w:rPr>
          <w:sz w:val="24"/>
          <w:szCs w:val="24"/>
          <w:lang w:eastAsia="en-US"/>
        </w:rPr>
        <w:t>истерства юстиции</w:t>
      </w:r>
      <w:r w:rsidRPr="005568E7">
        <w:rPr>
          <w:sz w:val="24"/>
          <w:szCs w:val="24"/>
          <w:lang w:eastAsia="en-US"/>
        </w:rPr>
        <w:t xml:space="preserve"> Р</w:t>
      </w:r>
      <w:r>
        <w:rPr>
          <w:sz w:val="24"/>
          <w:szCs w:val="24"/>
          <w:lang w:eastAsia="en-US"/>
        </w:rPr>
        <w:t>оссийской Федерации</w:t>
      </w:r>
      <w:r w:rsidRPr="005568E7">
        <w:rPr>
          <w:sz w:val="24"/>
          <w:szCs w:val="24"/>
          <w:lang w:eastAsia="en-US"/>
        </w:rPr>
        <w:t xml:space="preserve"> по Московской области) по адресу: 117218, </w:t>
      </w:r>
      <w:proofErr w:type="spellStart"/>
      <w:r w:rsidRPr="005568E7">
        <w:rPr>
          <w:sz w:val="24"/>
          <w:szCs w:val="24"/>
          <w:lang w:eastAsia="en-US"/>
        </w:rPr>
        <w:t>г.Москва</w:t>
      </w:r>
      <w:proofErr w:type="spellEnd"/>
      <w:r w:rsidRPr="005568E7">
        <w:rPr>
          <w:sz w:val="24"/>
          <w:szCs w:val="24"/>
          <w:lang w:eastAsia="en-US"/>
        </w:rPr>
        <w:t xml:space="preserve">, </w:t>
      </w:r>
      <w:proofErr w:type="spellStart"/>
      <w:r w:rsidRPr="005568E7">
        <w:rPr>
          <w:sz w:val="24"/>
          <w:szCs w:val="24"/>
          <w:lang w:eastAsia="en-US"/>
        </w:rPr>
        <w:t>ул.Кржижановского</w:t>
      </w:r>
      <w:proofErr w:type="spellEnd"/>
      <w:r w:rsidRPr="005568E7">
        <w:rPr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64AF012A" w14:textId="77777777" w:rsidR="00B46436" w:rsidRDefault="00B46436" w:rsidP="00B46436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9B03EDB" w14:textId="77777777" w:rsidR="00B46436" w:rsidRDefault="00B46436" w:rsidP="00FF79B3">
      <w:pPr>
        <w:jc w:val="both"/>
        <w:rPr>
          <w:sz w:val="24"/>
          <w:szCs w:val="24"/>
          <w:lang w:eastAsia="en-US"/>
        </w:rPr>
      </w:pPr>
    </w:p>
    <w:p w14:paraId="0E660268" w14:textId="77777777" w:rsidR="00FF79B3" w:rsidRPr="004C3A46" w:rsidRDefault="00FF79B3" w:rsidP="00FF79B3">
      <w:pPr>
        <w:jc w:val="both"/>
        <w:rPr>
          <w:sz w:val="24"/>
          <w:szCs w:val="24"/>
          <w:lang w:eastAsia="en-US"/>
        </w:rPr>
      </w:pPr>
    </w:p>
    <w:p w14:paraId="09683573" w14:textId="77777777" w:rsidR="00B46436" w:rsidRPr="00446718" w:rsidRDefault="00B46436" w:rsidP="00B4643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DD720BD" w14:textId="77777777" w:rsidR="00B46436" w:rsidRPr="00446718" w:rsidRDefault="00B46436" w:rsidP="00B46436">
      <w:pPr>
        <w:ind w:firstLine="708"/>
        <w:jc w:val="both"/>
        <w:rPr>
          <w:sz w:val="24"/>
          <w:szCs w:val="24"/>
          <w:lang w:eastAsia="en-US"/>
        </w:rPr>
      </w:pPr>
    </w:p>
    <w:p w14:paraId="410FFA0E" w14:textId="046CEBE1" w:rsidR="00B46436" w:rsidRPr="00AE2E67" w:rsidRDefault="00B46436" w:rsidP="00B46436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AD203E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AE2E67">
        <w:rPr>
          <w:sz w:val="24"/>
          <w:szCs w:val="24"/>
        </w:rPr>
        <w:t>п.п</w:t>
      </w:r>
      <w:proofErr w:type="spellEnd"/>
      <w:r w:rsidRPr="00AE2E67">
        <w:rPr>
          <w:sz w:val="24"/>
          <w:szCs w:val="24"/>
        </w:rPr>
        <w:t xml:space="preserve">. 1 п. 1 ст. 7, п. 1 и 2, п. 6 ст. 25 ФЗ «Об адвокатской деятельности и адвокатуре в РФ», п. 2 ст. 5, п. 1 ст. 8, </w:t>
      </w:r>
      <w:proofErr w:type="spellStart"/>
      <w:r w:rsidRPr="00AE2E67">
        <w:rPr>
          <w:sz w:val="24"/>
          <w:szCs w:val="24"/>
        </w:rPr>
        <w:t>п.п</w:t>
      </w:r>
      <w:proofErr w:type="spellEnd"/>
      <w:r w:rsidRPr="00AE2E67">
        <w:rPr>
          <w:sz w:val="24"/>
          <w:szCs w:val="24"/>
        </w:rPr>
        <w:t>. 1 п. 1 ст. 9 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EB2CE0">
        <w:rPr>
          <w:sz w:val="24"/>
          <w:szCs w:val="24"/>
        </w:rPr>
        <w:t>.</w:t>
      </w:r>
      <w:r w:rsidRPr="00AE2E67">
        <w:rPr>
          <w:sz w:val="24"/>
          <w:szCs w:val="24"/>
        </w:rPr>
        <w:t xml:space="preserve">А.А., которые выразились в том, что адвокат: </w:t>
      </w:r>
    </w:p>
    <w:p w14:paraId="1CF8CD9E" w14:textId="77777777" w:rsidR="00B46436" w:rsidRPr="00AE2E67" w:rsidRDefault="00B46436" w:rsidP="00B46436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AE2E67">
        <w:rPr>
          <w:sz w:val="24"/>
          <w:szCs w:val="24"/>
        </w:rPr>
        <w:t>полностью уклонилась от исполнения принятого поручения и оказания юридической помощи доверителю;</w:t>
      </w:r>
    </w:p>
    <w:p w14:paraId="0FF4FAC5" w14:textId="77777777" w:rsidR="00B46436" w:rsidRPr="00AE2E67" w:rsidRDefault="00B46436" w:rsidP="00B46436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AE2E67">
        <w:rPr>
          <w:sz w:val="24"/>
          <w:szCs w:val="24"/>
        </w:rPr>
        <w:t>оказывала юридическую помощь без заключения письменного соглашения, получила денежные средства от доверителя без оформления каких-либо финансовых документов;</w:t>
      </w:r>
    </w:p>
    <w:p w14:paraId="44451F46" w14:textId="77777777" w:rsidR="00B46436" w:rsidRDefault="00B46436" w:rsidP="00B46436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AE2E67">
        <w:rPr>
          <w:sz w:val="24"/>
          <w:szCs w:val="24"/>
        </w:rPr>
        <w:t>в течение длительного периода времени систематически вводила в заблуждение доверителя о ходе исполнения поручения;</w:t>
      </w:r>
    </w:p>
    <w:p w14:paraId="2ACD93C0" w14:textId="77777777" w:rsidR="00B46436" w:rsidRPr="00B46436" w:rsidRDefault="00B46436" w:rsidP="00B46436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B46436">
        <w:rPr>
          <w:sz w:val="24"/>
          <w:szCs w:val="24"/>
        </w:rPr>
        <w:t>совершила тем самым умышленные действия, направленные на подрыв доверия к адвокату и институту адвокатуры в целом</w:t>
      </w:r>
      <w:r w:rsidRPr="00B46436">
        <w:rPr>
          <w:rFonts w:eastAsia="Calibri"/>
        </w:rPr>
        <w:t>.</w:t>
      </w:r>
    </w:p>
    <w:p w14:paraId="2BAA05FE" w14:textId="453FF1D4" w:rsidR="00B46436" w:rsidRPr="00B46436" w:rsidRDefault="00B46436" w:rsidP="00B46436">
      <w:pPr>
        <w:pStyle w:val="aa"/>
        <w:numPr>
          <w:ilvl w:val="0"/>
          <w:numId w:val="28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EB2CE0">
        <w:rPr>
          <w:szCs w:val="24"/>
        </w:rPr>
        <w:t>Т.О.А.</w:t>
      </w:r>
      <w:r w:rsidRPr="00AE2E67">
        <w:rPr>
          <w:szCs w:val="24"/>
        </w:rPr>
        <w:t>, имеющей регистрационный номер</w:t>
      </w:r>
      <w:proofErr w:type="gramStart"/>
      <w:r w:rsidRPr="00AE2E67">
        <w:rPr>
          <w:szCs w:val="24"/>
        </w:rPr>
        <w:t xml:space="preserve"> </w:t>
      </w:r>
      <w:r w:rsidR="00EB2CE0">
        <w:rPr>
          <w:szCs w:val="24"/>
        </w:rPr>
        <w:t>….</w:t>
      </w:r>
      <w:proofErr w:type="gramEnd"/>
      <w:r w:rsidR="00EB2CE0">
        <w:rPr>
          <w:szCs w:val="24"/>
        </w:rPr>
        <w:t>.</w:t>
      </w:r>
      <w:r w:rsidRPr="00AE2E67">
        <w:rPr>
          <w:szCs w:val="24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14:paraId="34B4A190" w14:textId="196091E6" w:rsidR="00B46436" w:rsidRPr="00B46436" w:rsidRDefault="00B46436" w:rsidP="00B46436">
      <w:pPr>
        <w:pStyle w:val="aa"/>
        <w:numPr>
          <w:ilvl w:val="0"/>
          <w:numId w:val="28"/>
        </w:numPr>
        <w:jc w:val="both"/>
      </w:pPr>
      <w:r w:rsidRPr="00B46436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EB2CE0">
        <w:rPr>
          <w:szCs w:val="24"/>
        </w:rPr>
        <w:t>Т.О.А.</w:t>
      </w:r>
      <w:r w:rsidRPr="00B46436">
        <w:rPr>
          <w:szCs w:val="24"/>
        </w:rPr>
        <w:t xml:space="preserve"> может быть допущена к сдаче квалификационного экзамена на приобретение статуса адвоката по истечении </w:t>
      </w:r>
      <w:r>
        <w:rPr>
          <w:szCs w:val="24"/>
        </w:rPr>
        <w:t>одного года</w:t>
      </w:r>
      <w:r w:rsidRPr="00B46436">
        <w:rPr>
          <w:szCs w:val="24"/>
        </w:rPr>
        <w:t xml:space="preserve"> с момента вынесения настоящего решения</w:t>
      </w:r>
      <w:r>
        <w:rPr>
          <w:szCs w:val="24"/>
        </w:rPr>
        <w:t>.</w:t>
      </w:r>
    </w:p>
    <w:p w14:paraId="10A6E54F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4023B606" w14:textId="77777777" w:rsidR="00043074" w:rsidRDefault="00043074" w:rsidP="00EB2CE0">
      <w:pPr>
        <w:jc w:val="both"/>
        <w:rPr>
          <w:sz w:val="24"/>
          <w:szCs w:val="24"/>
          <w:lang w:eastAsia="en-US"/>
        </w:rPr>
      </w:pPr>
    </w:p>
    <w:p w14:paraId="350ADB9F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7C983BA0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3E49" w14:textId="77777777" w:rsidR="005B1C98" w:rsidRDefault="005B1C98" w:rsidP="00C01A07">
      <w:r>
        <w:separator/>
      </w:r>
    </w:p>
  </w:endnote>
  <w:endnote w:type="continuationSeparator" w:id="0">
    <w:p w14:paraId="1E7CBEC1" w14:textId="77777777" w:rsidR="005B1C98" w:rsidRDefault="005B1C9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0872" w14:textId="77777777" w:rsidR="005B1C98" w:rsidRDefault="005B1C98" w:rsidP="00C01A07">
      <w:r>
        <w:separator/>
      </w:r>
    </w:p>
  </w:footnote>
  <w:footnote w:type="continuationSeparator" w:id="0">
    <w:p w14:paraId="60884F03" w14:textId="77777777" w:rsidR="005B1C98" w:rsidRDefault="005B1C9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A1D78E1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327B4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A3399"/>
    <w:multiLevelType w:val="hybridMultilevel"/>
    <w:tmpl w:val="97DA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43BEF"/>
    <w:multiLevelType w:val="hybridMultilevel"/>
    <w:tmpl w:val="C872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93388">
    <w:abstractNumId w:val="6"/>
  </w:num>
  <w:num w:numId="2" w16cid:durableId="568853948">
    <w:abstractNumId w:val="22"/>
  </w:num>
  <w:num w:numId="3" w16cid:durableId="396827707">
    <w:abstractNumId w:val="23"/>
  </w:num>
  <w:num w:numId="4" w16cid:durableId="15086126">
    <w:abstractNumId w:val="9"/>
  </w:num>
  <w:num w:numId="5" w16cid:durableId="273950911">
    <w:abstractNumId w:val="16"/>
  </w:num>
  <w:num w:numId="6" w16cid:durableId="9186258">
    <w:abstractNumId w:val="8"/>
  </w:num>
  <w:num w:numId="7" w16cid:durableId="112094018">
    <w:abstractNumId w:val="11"/>
  </w:num>
  <w:num w:numId="8" w16cid:durableId="1799761362">
    <w:abstractNumId w:val="26"/>
  </w:num>
  <w:num w:numId="9" w16cid:durableId="1420519756">
    <w:abstractNumId w:val="24"/>
  </w:num>
  <w:num w:numId="10" w16cid:durableId="1310937292">
    <w:abstractNumId w:val="25"/>
  </w:num>
  <w:num w:numId="11" w16cid:durableId="1807352723">
    <w:abstractNumId w:val="19"/>
  </w:num>
  <w:num w:numId="12" w16cid:durableId="444618462">
    <w:abstractNumId w:val="27"/>
  </w:num>
  <w:num w:numId="13" w16cid:durableId="173885455">
    <w:abstractNumId w:val="2"/>
  </w:num>
  <w:num w:numId="14" w16cid:durableId="1440370328">
    <w:abstractNumId w:val="13"/>
  </w:num>
  <w:num w:numId="15" w16cid:durableId="1520240077">
    <w:abstractNumId w:val="20"/>
  </w:num>
  <w:num w:numId="16" w16cid:durableId="1436096499">
    <w:abstractNumId w:val="7"/>
  </w:num>
  <w:num w:numId="17" w16cid:durableId="99617548">
    <w:abstractNumId w:val="21"/>
  </w:num>
  <w:num w:numId="18" w16cid:durableId="447628953">
    <w:abstractNumId w:val="4"/>
  </w:num>
  <w:num w:numId="19" w16cid:durableId="807665696">
    <w:abstractNumId w:val="18"/>
  </w:num>
  <w:num w:numId="20" w16cid:durableId="910625849">
    <w:abstractNumId w:val="1"/>
  </w:num>
  <w:num w:numId="21" w16cid:durableId="1980375996">
    <w:abstractNumId w:val="3"/>
  </w:num>
  <w:num w:numId="22" w16cid:durableId="1556547444">
    <w:abstractNumId w:val="14"/>
  </w:num>
  <w:num w:numId="23" w16cid:durableId="1252279188">
    <w:abstractNumId w:val="5"/>
  </w:num>
  <w:num w:numId="24" w16cid:durableId="717245620">
    <w:abstractNumId w:val="10"/>
  </w:num>
  <w:num w:numId="25" w16cid:durableId="1857184190">
    <w:abstractNumId w:val="12"/>
  </w:num>
  <w:num w:numId="26" w16cid:durableId="743992751">
    <w:abstractNumId w:val="0"/>
  </w:num>
  <w:num w:numId="27" w16cid:durableId="1003632567">
    <w:abstractNumId w:val="15"/>
  </w:num>
  <w:num w:numId="28" w16cid:durableId="167564899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6D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4564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06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1C98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38"/>
    <w:rsid w:val="006A6EAB"/>
    <w:rsid w:val="006B0EFD"/>
    <w:rsid w:val="006B2C05"/>
    <w:rsid w:val="006B42B6"/>
    <w:rsid w:val="006B4C2F"/>
    <w:rsid w:val="006B5C1D"/>
    <w:rsid w:val="006B5F11"/>
    <w:rsid w:val="006B78E2"/>
    <w:rsid w:val="006C3570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465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FC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2E67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436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336C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6C3D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2CE0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C44C"/>
  <w15:docId w15:val="{06DD7836-28FF-48F2-8A55-B51EEB4B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afd">
    <w:name w:val="Обычный (веб)"/>
    <w:basedOn w:val="a"/>
    <w:rsid w:val="006C3570"/>
    <w:pPr>
      <w:suppressAutoHyphens/>
    </w:pPr>
    <w:rPr>
      <w:color w:val="00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2006F-56AD-4431-8633-9ECADC3F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1566</Words>
  <Characters>8928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2025-06-25T08:26:00Z</cp:lastPrinted>
  <dcterms:created xsi:type="dcterms:W3CDTF">2025-06-25T07:03:00Z</dcterms:created>
  <dcterms:modified xsi:type="dcterms:W3CDTF">2025-07-15T09:11:00Z</dcterms:modified>
</cp:coreProperties>
</file>