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638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67E7336" w14:textId="77777777" w:rsidR="00AF3F93" w:rsidRPr="00446718" w:rsidRDefault="00AF3F93" w:rsidP="00AF3F93">
      <w:pPr>
        <w:tabs>
          <w:tab w:val="left" w:pos="709"/>
        </w:tabs>
        <w:jc w:val="both"/>
        <w:rPr>
          <w:b/>
          <w:caps/>
          <w:sz w:val="24"/>
          <w:szCs w:val="24"/>
          <w:u w:val="single"/>
        </w:rPr>
      </w:pPr>
    </w:p>
    <w:p w14:paraId="0C169C70"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A7C228B"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7535E">
        <w:rPr>
          <w:b/>
          <w:caps/>
          <w:sz w:val="24"/>
          <w:szCs w:val="24"/>
        </w:rPr>
        <w:t>0</w:t>
      </w:r>
      <w:r w:rsidR="001976D3">
        <w:rPr>
          <w:b/>
          <w:caps/>
          <w:sz w:val="24"/>
          <w:szCs w:val="24"/>
        </w:rPr>
        <w:t>8</w:t>
      </w:r>
      <w:r w:rsidR="0027535E">
        <w:rPr>
          <w:b/>
          <w:caps/>
          <w:sz w:val="24"/>
          <w:szCs w:val="24"/>
        </w:rPr>
        <w:t>/25-</w:t>
      </w:r>
      <w:r w:rsidR="005D2397">
        <w:rPr>
          <w:b/>
          <w:caps/>
          <w:sz w:val="24"/>
          <w:szCs w:val="24"/>
        </w:rPr>
        <w:t>14</w:t>
      </w:r>
      <w:r w:rsidR="00011397">
        <w:rPr>
          <w:b/>
          <w:caps/>
          <w:sz w:val="24"/>
          <w:szCs w:val="24"/>
        </w:rPr>
        <w:t xml:space="preserve"> </w:t>
      </w:r>
      <w:r w:rsidR="008A79AF" w:rsidRPr="00446718">
        <w:rPr>
          <w:b/>
          <w:sz w:val="24"/>
          <w:szCs w:val="24"/>
        </w:rPr>
        <w:t xml:space="preserve">от </w:t>
      </w:r>
      <w:r w:rsidR="001976D3">
        <w:rPr>
          <w:b/>
          <w:sz w:val="24"/>
          <w:szCs w:val="24"/>
        </w:rPr>
        <w:t>23 июня</w:t>
      </w:r>
      <w:r w:rsidR="00EB1534">
        <w:rPr>
          <w:b/>
          <w:sz w:val="24"/>
          <w:szCs w:val="24"/>
        </w:rPr>
        <w:t xml:space="preserve"> 2025 </w:t>
      </w:r>
      <w:r w:rsidR="008A79AF" w:rsidRPr="00446718">
        <w:rPr>
          <w:b/>
          <w:sz w:val="24"/>
          <w:szCs w:val="24"/>
        </w:rPr>
        <w:t>г.</w:t>
      </w:r>
    </w:p>
    <w:p w14:paraId="67460EA1" w14:textId="77777777" w:rsidR="008A79AF" w:rsidRPr="00446718" w:rsidRDefault="008A79AF" w:rsidP="008A79AF">
      <w:pPr>
        <w:jc w:val="center"/>
        <w:rPr>
          <w:sz w:val="24"/>
          <w:szCs w:val="24"/>
        </w:rPr>
      </w:pPr>
    </w:p>
    <w:p w14:paraId="05AC120E"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F1C7C">
        <w:rPr>
          <w:b/>
          <w:sz w:val="24"/>
          <w:szCs w:val="24"/>
        </w:rPr>
        <w:t>25-04</w:t>
      </w:r>
      <w:r w:rsidR="0027535E">
        <w:rPr>
          <w:b/>
          <w:sz w:val="24"/>
          <w:szCs w:val="24"/>
        </w:rPr>
        <w:t>/25</w:t>
      </w:r>
      <w:r w:rsidR="008A79AF" w:rsidRPr="00446718">
        <w:rPr>
          <w:b/>
          <w:sz w:val="24"/>
          <w:szCs w:val="24"/>
        </w:rPr>
        <w:t xml:space="preserve"> в отношении адвоката </w:t>
      </w:r>
    </w:p>
    <w:p w14:paraId="353D5537" w14:textId="6175B237" w:rsidR="008A79AF" w:rsidRPr="00ED7344" w:rsidRDefault="00923173" w:rsidP="008A79AF">
      <w:pPr>
        <w:jc w:val="center"/>
        <w:rPr>
          <w:b/>
          <w:bCs/>
          <w:sz w:val="24"/>
          <w:szCs w:val="24"/>
        </w:rPr>
      </w:pPr>
      <w:r>
        <w:rPr>
          <w:b/>
          <w:sz w:val="24"/>
          <w:szCs w:val="24"/>
        </w:rPr>
        <w:t>С.В.С.</w:t>
      </w:r>
    </w:p>
    <w:p w14:paraId="0CFAE651" w14:textId="77777777" w:rsidR="008A79AF" w:rsidRPr="00A568DE" w:rsidRDefault="008A79AF" w:rsidP="008A79AF">
      <w:pPr>
        <w:jc w:val="center"/>
        <w:rPr>
          <w:b/>
          <w:sz w:val="16"/>
          <w:szCs w:val="16"/>
        </w:rPr>
      </w:pPr>
    </w:p>
    <w:p w14:paraId="106261E8" w14:textId="77777777" w:rsidR="00857859" w:rsidRPr="00E42B00" w:rsidRDefault="001976D3"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Ильичев П.А., Ковалева Т.М., Лукин А.В., Макаренко Н.Н., Мугалимов С.Н., Никифоров А.В., Пайгачкин Ю.В., Романов Н.Е., Свиридов О.В., Толчеев М.Н., при участии Секретаря Совета – Никифорова А.В</w:t>
      </w:r>
      <w:r w:rsidR="000E6255">
        <w:rPr>
          <w:sz w:val="24"/>
          <w:szCs w:val="24"/>
        </w:rPr>
        <w:t>.</w:t>
      </w:r>
    </w:p>
    <w:p w14:paraId="2952C8C4"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ECC59E" w14:textId="77777777"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5D2397">
        <w:rPr>
          <w:sz w:val="24"/>
          <w:szCs w:val="24"/>
        </w:rPr>
        <w:t>при участии</w:t>
      </w:r>
      <w:r w:rsidR="0071516A">
        <w:rPr>
          <w:sz w:val="24"/>
          <w:szCs w:val="24"/>
        </w:rPr>
        <w:t xml:space="preserve"> </w:t>
      </w:r>
      <w:r w:rsidR="003F0575">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F1C7C">
        <w:rPr>
          <w:sz w:val="24"/>
          <w:szCs w:val="24"/>
        </w:rPr>
        <w:t>25-04</w:t>
      </w:r>
      <w:r w:rsidR="0027535E">
        <w:rPr>
          <w:sz w:val="24"/>
          <w:szCs w:val="24"/>
        </w:rPr>
        <w:t>/25</w:t>
      </w:r>
      <w:r w:rsidRPr="00446718">
        <w:rPr>
          <w:sz w:val="24"/>
          <w:szCs w:val="24"/>
        </w:rPr>
        <w:t>,</w:t>
      </w:r>
    </w:p>
    <w:p w14:paraId="01662401" w14:textId="77777777" w:rsidR="008A79AF" w:rsidRPr="00A568DE" w:rsidRDefault="008A79AF" w:rsidP="008A79AF">
      <w:pPr>
        <w:jc w:val="both"/>
        <w:rPr>
          <w:sz w:val="16"/>
          <w:szCs w:val="16"/>
        </w:rPr>
      </w:pPr>
    </w:p>
    <w:p w14:paraId="467FF987" w14:textId="77777777" w:rsidR="000C6D4C" w:rsidRPr="00446718" w:rsidRDefault="000C6D4C" w:rsidP="000C6D4C">
      <w:pPr>
        <w:jc w:val="center"/>
        <w:rPr>
          <w:b/>
          <w:sz w:val="24"/>
          <w:szCs w:val="24"/>
        </w:rPr>
      </w:pPr>
      <w:r w:rsidRPr="00446718">
        <w:rPr>
          <w:b/>
          <w:sz w:val="24"/>
          <w:szCs w:val="24"/>
        </w:rPr>
        <w:t>УСТАНОВИЛ:</w:t>
      </w:r>
    </w:p>
    <w:p w14:paraId="36948E9B" w14:textId="77777777" w:rsidR="00A749F2" w:rsidRPr="00A568DE" w:rsidRDefault="00A749F2" w:rsidP="000C6D4C">
      <w:pPr>
        <w:jc w:val="center"/>
        <w:rPr>
          <w:b/>
          <w:sz w:val="16"/>
          <w:szCs w:val="16"/>
        </w:rPr>
      </w:pPr>
    </w:p>
    <w:p w14:paraId="7C2F9816" w14:textId="01583DAC" w:rsidR="00DA47A2" w:rsidRPr="00246A9A" w:rsidRDefault="00246A9A" w:rsidP="00246A9A">
      <w:pPr>
        <w:pStyle w:val="a8"/>
        <w:spacing w:after="0"/>
        <w:ind w:left="0"/>
        <w:jc w:val="both"/>
        <w:rPr>
          <w:sz w:val="24"/>
          <w:szCs w:val="24"/>
        </w:rPr>
      </w:pPr>
      <w:r>
        <w:rPr>
          <w:sz w:val="24"/>
          <w:szCs w:val="24"/>
        </w:rPr>
        <w:t xml:space="preserve">             </w:t>
      </w:r>
      <w:r w:rsidR="005D2397" w:rsidRPr="005D2397">
        <w:rPr>
          <w:sz w:val="24"/>
          <w:szCs w:val="24"/>
        </w:rPr>
        <w:t xml:space="preserve">27.03.2025 г. в Адвокатскую палату Московской области поступила жалоба генерального директора ООО </w:t>
      </w:r>
      <w:proofErr w:type="gramStart"/>
      <w:r w:rsidR="005D2397" w:rsidRPr="005D2397">
        <w:rPr>
          <w:sz w:val="24"/>
          <w:szCs w:val="24"/>
        </w:rPr>
        <w:t>«</w:t>
      </w:r>
      <w:r w:rsidR="00923173">
        <w:rPr>
          <w:sz w:val="24"/>
          <w:szCs w:val="24"/>
        </w:rPr>
        <w:t>….</w:t>
      </w:r>
      <w:proofErr w:type="gramEnd"/>
      <w:r w:rsidR="00923173">
        <w:rPr>
          <w:sz w:val="24"/>
          <w:szCs w:val="24"/>
        </w:rPr>
        <w:t>.</w:t>
      </w:r>
      <w:r w:rsidR="005D2397" w:rsidRPr="005D2397">
        <w:rPr>
          <w:sz w:val="24"/>
          <w:szCs w:val="24"/>
        </w:rPr>
        <w:t>» С</w:t>
      </w:r>
      <w:r w:rsidR="00923173">
        <w:rPr>
          <w:sz w:val="24"/>
          <w:szCs w:val="24"/>
        </w:rPr>
        <w:t>.</w:t>
      </w:r>
      <w:r w:rsidR="005D2397" w:rsidRPr="005D2397">
        <w:rPr>
          <w:sz w:val="24"/>
          <w:szCs w:val="24"/>
        </w:rPr>
        <w:t xml:space="preserve">А.А. в отношении адвоката </w:t>
      </w:r>
      <w:r w:rsidR="00923173">
        <w:rPr>
          <w:sz w:val="24"/>
          <w:szCs w:val="24"/>
        </w:rPr>
        <w:t>С.В.С.</w:t>
      </w:r>
      <w:r w:rsidR="005D2397" w:rsidRPr="005D2397">
        <w:rPr>
          <w:sz w:val="24"/>
          <w:szCs w:val="24"/>
        </w:rPr>
        <w:t>, имеющего регистрационный номер</w:t>
      </w:r>
      <w:proofErr w:type="gramStart"/>
      <w:r w:rsidR="005D2397" w:rsidRPr="005D2397">
        <w:rPr>
          <w:sz w:val="24"/>
          <w:szCs w:val="24"/>
        </w:rPr>
        <w:t xml:space="preserve"> </w:t>
      </w:r>
      <w:r w:rsidR="00923173">
        <w:rPr>
          <w:sz w:val="24"/>
          <w:szCs w:val="24"/>
        </w:rPr>
        <w:t>….</w:t>
      </w:r>
      <w:proofErr w:type="gramEnd"/>
      <w:r w:rsidR="00923173">
        <w:rPr>
          <w:sz w:val="24"/>
          <w:szCs w:val="24"/>
        </w:rPr>
        <w:t>.</w:t>
      </w:r>
      <w:r w:rsidR="005D2397" w:rsidRPr="005D2397">
        <w:rPr>
          <w:sz w:val="24"/>
          <w:szCs w:val="24"/>
        </w:rPr>
        <w:t xml:space="preserve"> в реестре адвокатов Московской области, избранная форма адвокатского образования –</w:t>
      </w:r>
      <w:proofErr w:type="gramStart"/>
      <w:r w:rsidR="005D2397" w:rsidRPr="005D2397">
        <w:rPr>
          <w:sz w:val="24"/>
          <w:szCs w:val="24"/>
        </w:rPr>
        <w:t xml:space="preserve"> </w:t>
      </w:r>
      <w:r w:rsidR="00923173">
        <w:rPr>
          <w:sz w:val="24"/>
          <w:szCs w:val="24"/>
        </w:rPr>
        <w:t>….</w:t>
      </w:r>
      <w:proofErr w:type="gramEnd"/>
      <w:r w:rsidR="00923173">
        <w:rPr>
          <w:sz w:val="24"/>
          <w:szCs w:val="24"/>
        </w:rPr>
        <w:t>.</w:t>
      </w:r>
    </w:p>
    <w:p w14:paraId="48EA84A5" w14:textId="77777777" w:rsidR="008F297E" w:rsidRPr="008F297E" w:rsidRDefault="00FE2CF2" w:rsidP="000E0FD1">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5D2397" w:rsidRPr="005D2397">
        <w:rPr>
          <w:sz w:val="24"/>
          <w:szCs w:val="24"/>
        </w:rPr>
        <w:t>адвокат не отслеживал движение поданной им в интересах заявителя кассационной жалобы, не исполнил в полном объеме принятое поручение, а после досрочного расторжения заявителем соглашения не предоставил отчет и не вернул неотработанное вознаграждение</w:t>
      </w:r>
      <w:r w:rsidR="008F297E" w:rsidRPr="008F297E">
        <w:rPr>
          <w:sz w:val="24"/>
          <w:szCs w:val="24"/>
        </w:rPr>
        <w:t>.</w:t>
      </w:r>
    </w:p>
    <w:p w14:paraId="67EF8322" w14:textId="77777777" w:rsidR="00425ABE" w:rsidRDefault="002C28D7" w:rsidP="00612CCE">
      <w:pPr>
        <w:spacing w:line="274" w:lineRule="exact"/>
        <w:ind w:left="20" w:right="20"/>
        <w:jc w:val="both"/>
        <w:rPr>
          <w:sz w:val="24"/>
          <w:szCs w:val="24"/>
        </w:rPr>
      </w:pPr>
      <w:r>
        <w:rPr>
          <w:sz w:val="24"/>
          <w:szCs w:val="24"/>
        </w:rPr>
        <w:t xml:space="preserve">            </w:t>
      </w:r>
      <w:r w:rsidR="005D2397">
        <w:rPr>
          <w:sz w:val="24"/>
          <w:szCs w:val="24"/>
        </w:rPr>
        <w:t>31</w:t>
      </w:r>
      <w:r w:rsidR="0071516A">
        <w:rPr>
          <w:sz w:val="24"/>
          <w:szCs w:val="24"/>
        </w:rPr>
        <w:t>.03</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6A869D58" w14:textId="77777777" w:rsidR="006B5C1D" w:rsidRDefault="00DB79C1" w:rsidP="009C05B2">
      <w:pPr>
        <w:jc w:val="both"/>
        <w:rPr>
          <w:sz w:val="24"/>
          <w:szCs w:val="24"/>
        </w:rPr>
      </w:pPr>
      <w:r>
        <w:rPr>
          <w:sz w:val="24"/>
          <w:szCs w:val="24"/>
        </w:rPr>
        <w:t xml:space="preserve">            </w:t>
      </w:r>
      <w:r w:rsidR="002000E9">
        <w:rPr>
          <w:sz w:val="24"/>
          <w:szCs w:val="24"/>
        </w:rPr>
        <w:t>04.04</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2000E9">
        <w:rPr>
          <w:sz w:val="24"/>
          <w:szCs w:val="24"/>
        </w:rPr>
        <w:t>1272</w:t>
      </w:r>
      <w:r w:rsidR="000E0FD1">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5E4211" w:rsidRPr="00FC0ADD">
        <w:rPr>
          <w:sz w:val="24"/>
          <w:szCs w:val="24"/>
        </w:rPr>
        <w:t xml:space="preserve">в ответ на который адвокатом </w:t>
      </w:r>
      <w:r w:rsidR="005E4211">
        <w:rPr>
          <w:sz w:val="24"/>
          <w:szCs w:val="24"/>
        </w:rPr>
        <w:t xml:space="preserve">представлены </w:t>
      </w:r>
      <w:r w:rsidR="005E4211" w:rsidRPr="00FF2C03">
        <w:rPr>
          <w:sz w:val="24"/>
          <w:szCs w:val="24"/>
        </w:rPr>
        <w:t>объяснения</w:t>
      </w:r>
      <w:r w:rsidR="005E4211">
        <w:rPr>
          <w:sz w:val="24"/>
          <w:szCs w:val="24"/>
        </w:rPr>
        <w:t>, в которых он возражает против доводов жалобы</w:t>
      </w:r>
      <w:r w:rsidR="008F297E">
        <w:rPr>
          <w:sz w:val="24"/>
          <w:szCs w:val="24"/>
        </w:rPr>
        <w:t>.</w:t>
      </w:r>
    </w:p>
    <w:p w14:paraId="494F2BAF" w14:textId="6658532F" w:rsidR="003249F7" w:rsidRDefault="003249F7" w:rsidP="00425ABE">
      <w:pPr>
        <w:jc w:val="both"/>
        <w:rPr>
          <w:sz w:val="24"/>
          <w:szCs w:val="24"/>
        </w:rPr>
      </w:pPr>
      <w:r>
        <w:rPr>
          <w:sz w:val="24"/>
          <w:szCs w:val="24"/>
        </w:rPr>
        <w:t xml:space="preserve">           </w:t>
      </w:r>
      <w:r w:rsidR="005034A9">
        <w:rPr>
          <w:sz w:val="24"/>
          <w:szCs w:val="24"/>
        </w:rPr>
        <w:t xml:space="preserve"> </w:t>
      </w:r>
      <w:r w:rsidR="00C9070A">
        <w:rPr>
          <w:sz w:val="24"/>
          <w:szCs w:val="24"/>
        </w:rPr>
        <w:t>22.04</w:t>
      </w:r>
      <w:r w:rsidR="00C4035B">
        <w:rPr>
          <w:sz w:val="24"/>
          <w:szCs w:val="24"/>
        </w:rPr>
        <w:t>.2025</w:t>
      </w:r>
      <w:r>
        <w:rPr>
          <w:sz w:val="24"/>
          <w:szCs w:val="24"/>
        </w:rPr>
        <w:t xml:space="preserve">г. заявитель в заседание </w:t>
      </w:r>
      <w:r w:rsidR="0032559E">
        <w:rPr>
          <w:sz w:val="24"/>
          <w:szCs w:val="24"/>
        </w:rPr>
        <w:t>К</w:t>
      </w:r>
      <w:r>
        <w:rPr>
          <w:sz w:val="24"/>
          <w:szCs w:val="24"/>
        </w:rPr>
        <w:t xml:space="preserve">валификационной комиссии </w:t>
      </w:r>
      <w:r w:rsidR="000E0FD1">
        <w:rPr>
          <w:sz w:val="24"/>
          <w:szCs w:val="24"/>
        </w:rPr>
        <w:t xml:space="preserve">не </w:t>
      </w:r>
      <w:r w:rsidR="00D02E86">
        <w:rPr>
          <w:sz w:val="24"/>
          <w:szCs w:val="24"/>
        </w:rPr>
        <w:t xml:space="preserve">явился, </w:t>
      </w:r>
      <w:r w:rsidR="000E0FD1">
        <w:rPr>
          <w:sz w:val="24"/>
          <w:szCs w:val="24"/>
        </w:rPr>
        <w:t>уведомлен</w:t>
      </w:r>
      <w:r w:rsidR="00D02E86">
        <w:rPr>
          <w:sz w:val="24"/>
          <w:szCs w:val="24"/>
        </w:rPr>
        <w:t xml:space="preserve">. </w:t>
      </w:r>
      <w:r w:rsidR="005D2397">
        <w:rPr>
          <w:sz w:val="24"/>
          <w:szCs w:val="24"/>
        </w:rPr>
        <w:t>Представитель заявителя – Ш</w:t>
      </w:r>
      <w:r w:rsidR="00923173">
        <w:rPr>
          <w:sz w:val="24"/>
          <w:szCs w:val="24"/>
        </w:rPr>
        <w:t>.</w:t>
      </w:r>
      <w:r w:rsidR="005D2397">
        <w:rPr>
          <w:sz w:val="24"/>
          <w:szCs w:val="24"/>
        </w:rPr>
        <w:t>А.Д. – в заседание Квалификационной комиссии явилась, поддержала доводы жалобы.</w:t>
      </w:r>
    </w:p>
    <w:p w14:paraId="7D4BB5EE" w14:textId="77777777" w:rsidR="003249F7" w:rsidRDefault="003249F7" w:rsidP="00425ABE">
      <w:pPr>
        <w:jc w:val="both"/>
        <w:rPr>
          <w:sz w:val="24"/>
          <w:szCs w:val="24"/>
        </w:rPr>
      </w:pPr>
      <w:r>
        <w:rPr>
          <w:sz w:val="24"/>
          <w:szCs w:val="24"/>
        </w:rPr>
        <w:t xml:space="preserve">           </w:t>
      </w:r>
      <w:r w:rsidR="005034A9">
        <w:rPr>
          <w:sz w:val="24"/>
          <w:szCs w:val="24"/>
        </w:rPr>
        <w:t xml:space="preserve"> </w:t>
      </w:r>
      <w:r w:rsidR="00C9070A">
        <w:rPr>
          <w:sz w:val="24"/>
          <w:szCs w:val="24"/>
        </w:rPr>
        <w:t>22.04</w:t>
      </w:r>
      <w:r w:rsidR="00C4035B">
        <w:rPr>
          <w:sz w:val="24"/>
          <w:szCs w:val="24"/>
        </w:rPr>
        <w:t>.2025</w:t>
      </w:r>
      <w:r>
        <w:rPr>
          <w:sz w:val="24"/>
          <w:szCs w:val="24"/>
        </w:rPr>
        <w:t xml:space="preserve">г. адвокат в заседание </w:t>
      </w:r>
      <w:r w:rsidR="0032559E">
        <w:rPr>
          <w:sz w:val="24"/>
          <w:szCs w:val="24"/>
        </w:rPr>
        <w:t>К</w:t>
      </w:r>
      <w:r>
        <w:rPr>
          <w:sz w:val="24"/>
          <w:szCs w:val="24"/>
        </w:rPr>
        <w:t xml:space="preserve">валификационной комиссии </w:t>
      </w:r>
      <w:r w:rsidR="005D2397">
        <w:rPr>
          <w:sz w:val="24"/>
          <w:szCs w:val="24"/>
        </w:rPr>
        <w:t>явился, возражал против жалобы, поддержал доводы письменных объяснений</w:t>
      </w:r>
      <w:r>
        <w:rPr>
          <w:sz w:val="24"/>
          <w:szCs w:val="24"/>
        </w:rPr>
        <w:t>.</w:t>
      </w:r>
    </w:p>
    <w:p w14:paraId="5C8F781A" w14:textId="767607C1" w:rsidR="005D2397" w:rsidRPr="005D2397" w:rsidRDefault="00C9070A" w:rsidP="005D2397">
      <w:pPr>
        <w:ind w:firstLine="708"/>
        <w:jc w:val="both"/>
        <w:rPr>
          <w:sz w:val="24"/>
          <w:szCs w:val="24"/>
        </w:rPr>
      </w:pPr>
      <w:r>
        <w:rPr>
          <w:sz w:val="24"/>
          <w:szCs w:val="24"/>
        </w:rPr>
        <w:t>22.04</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5D2397" w:rsidRPr="005D2397">
        <w:rPr>
          <w:sz w:val="24"/>
          <w:szCs w:val="24"/>
        </w:rPr>
        <w:t xml:space="preserve">о наличии в действиях (бездействии) адвоката </w:t>
      </w:r>
      <w:r w:rsidR="00923173">
        <w:rPr>
          <w:sz w:val="24"/>
          <w:szCs w:val="24"/>
        </w:rPr>
        <w:t>С.В.С.</w:t>
      </w:r>
      <w:r w:rsidR="005D2397" w:rsidRPr="005D2397">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1 ст. 8, п. 6 ст. 10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923173">
        <w:rPr>
          <w:sz w:val="24"/>
          <w:szCs w:val="24"/>
        </w:rPr>
        <w:t>…..</w:t>
      </w:r>
      <w:r w:rsidR="005D2397" w:rsidRPr="005D2397">
        <w:rPr>
          <w:sz w:val="24"/>
          <w:szCs w:val="24"/>
        </w:rPr>
        <w:t xml:space="preserve">», которые выразились в том, что адвокат: </w:t>
      </w:r>
    </w:p>
    <w:p w14:paraId="06FF550A" w14:textId="77777777" w:rsidR="005D2397" w:rsidRPr="005D2397" w:rsidRDefault="005D2397" w:rsidP="005D2397">
      <w:pPr>
        <w:numPr>
          <w:ilvl w:val="0"/>
          <w:numId w:val="1"/>
        </w:numPr>
        <w:contextualSpacing/>
        <w:jc w:val="both"/>
        <w:rPr>
          <w:sz w:val="24"/>
          <w:szCs w:val="24"/>
        </w:rPr>
      </w:pPr>
      <w:r w:rsidRPr="005D2397">
        <w:rPr>
          <w:sz w:val="24"/>
          <w:szCs w:val="24"/>
        </w:rPr>
        <w:t>ненадлежащим образом исполнил поручение на оказание юридической помощи, принятое по договору от 17.10.2024 г.;</w:t>
      </w:r>
    </w:p>
    <w:p w14:paraId="0C6E2113" w14:textId="77777777" w:rsidR="005D2397" w:rsidRPr="005D2397" w:rsidRDefault="005D2397" w:rsidP="005D2397">
      <w:pPr>
        <w:numPr>
          <w:ilvl w:val="0"/>
          <w:numId w:val="1"/>
        </w:numPr>
        <w:contextualSpacing/>
        <w:jc w:val="both"/>
        <w:rPr>
          <w:sz w:val="24"/>
          <w:szCs w:val="24"/>
        </w:rPr>
      </w:pPr>
      <w:r w:rsidRPr="005D2397">
        <w:rPr>
          <w:sz w:val="24"/>
          <w:szCs w:val="24"/>
        </w:rPr>
        <w:t>не информировал доверителя о ходе исполнения поручения;</w:t>
      </w:r>
    </w:p>
    <w:p w14:paraId="77F79178" w14:textId="77777777" w:rsidR="005D2397" w:rsidRDefault="005D2397" w:rsidP="005D2397">
      <w:pPr>
        <w:numPr>
          <w:ilvl w:val="0"/>
          <w:numId w:val="1"/>
        </w:numPr>
        <w:contextualSpacing/>
        <w:jc w:val="both"/>
        <w:rPr>
          <w:sz w:val="24"/>
          <w:szCs w:val="24"/>
        </w:rPr>
      </w:pPr>
      <w:r w:rsidRPr="005D2397">
        <w:rPr>
          <w:sz w:val="24"/>
          <w:szCs w:val="24"/>
        </w:rPr>
        <w:t>после прекращения действия договора со стороны доверителя 24.01.2025 г. не предпринял мер по согласованию с заявителем суммы отработанного адвокатом вознаграждения по договору и суммы, подлежащей возврату доверителю;</w:t>
      </w:r>
    </w:p>
    <w:p w14:paraId="6F9491F1" w14:textId="77777777" w:rsidR="0055195B" w:rsidRPr="005D2397" w:rsidRDefault="005D2397" w:rsidP="005D2397">
      <w:pPr>
        <w:numPr>
          <w:ilvl w:val="0"/>
          <w:numId w:val="1"/>
        </w:numPr>
        <w:contextualSpacing/>
        <w:jc w:val="both"/>
        <w:rPr>
          <w:sz w:val="24"/>
          <w:szCs w:val="24"/>
        </w:rPr>
      </w:pPr>
      <w:r w:rsidRPr="005D2397">
        <w:rPr>
          <w:sz w:val="24"/>
          <w:szCs w:val="24"/>
        </w:rPr>
        <w:t>после прекращения действия договора не направил по требованию доверителя отчет о проделанной работе</w:t>
      </w:r>
      <w:r w:rsidR="007E56CB" w:rsidRPr="005D2397">
        <w:rPr>
          <w:sz w:val="24"/>
          <w:szCs w:val="24"/>
        </w:rPr>
        <w:t>.</w:t>
      </w:r>
      <w:bookmarkEnd w:id="2"/>
    </w:p>
    <w:p w14:paraId="31AFB360" w14:textId="77777777" w:rsidR="00A42243" w:rsidRDefault="00A42243" w:rsidP="00A42243">
      <w:pPr>
        <w:pStyle w:val="aa"/>
        <w:jc w:val="both"/>
        <w:rPr>
          <w:szCs w:val="24"/>
        </w:rPr>
      </w:pPr>
    </w:p>
    <w:p w14:paraId="3C814836" w14:textId="77777777" w:rsidR="000B0788" w:rsidRDefault="007C4723" w:rsidP="000E0FD1">
      <w:pPr>
        <w:pStyle w:val="aa"/>
        <w:ind w:left="720"/>
        <w:jc w:val="both"/>
        <w:rPr>
          <w:szCs w:val="24"/>
        </w:rPr>
      </w:pPr>
      <w:r w:rsidRPr="009C05B2">
        <w:rPr>
          <w:szCs w:val="24"/>
        </w:rPr>
        <w:t>От адвоката несогласие с заключением Квалификационной комиссии не поступило</w:t>
      </w:r>
      <w:r w:rsidR="005D2DE8" w:rsidRPr="009C05B2">
        <w:rPr>
          <w:szCs w:val="24"/>
        </w:rPr>
        <w:t>.</w:t>
      </w:r>
      <w:r w:rsidR="005D2DE8">
        <w:rPr>
          <w:szCs w:val="24"/>
        </w:rPr>
        <w:t xml:space="preserve"> </w:t>
      </w:r>
    </w:p>
    <w:p w14:paraId="46BC0D65" w14:textId="77777777" w:rsidR="0071516A" w:rsidRDefault="0071516A" w:rsidP="000E0FD1">
      <w:pPr>
        <w:pStyle w:val="aa"/>
        <w:ind w:left="720"/>
        <w:jc w:val="both"/>
        <w:rPr>
          <w:szCs w:val="24"/>
        </w:rPr>
      </w:pPr>
    </w:p>
    <w:p w14:paraId="375AA400" w14:textId="77777777" w:rsidR="00505FE3" w:rsidRDefault="00505FE3" w:rsidP="00505FE3">
      <w:pPr>
        <w:jc w:val="both"/>
        <w:rPr>
          <w:sz w:val="24"/>
          <w:szCs w:val="24"/>
          <w:lang w:eastAsia="en-US"/>
        </w:rPr>
      </w:pPr>
      <w:r>
        <w:rPr>
          <w:sz w:val="24"/>
          <w:szCs w:val="24"/>
          <w:lang w:eastAsia="en-US"/>
        </w:rPr>
        <w:t xml:space="preserve">            Заявитель в заседание Совета </w:t>
      </w:r>
      <w:r w:rsidR="003F0575">
        <w:rPr>
          <w:sz w:val="24"/>
          <w:szCs w:val="24"/>
          <w:lang w:eastAsia="en-US"/>
        </w:rPr>
        <w:t xml:space="preserve">не </w:t>
      </w:r>
      <w:r w:rsidR="005D2397">
        <w:rPr>
          <w:sz w:val="24"/>
          <w:szCs w:val="24"/>
          <w:lang w:eastAsia="en-US"/>
        </w:rPr>
        <w:t xml:space="preserve">явился, </w:t>
      </w:r>
      <w:r w:rsidR="003F0575">
        <w:rPr>
          <w:sz w:val="24"/>
          <w:szCs w:val="24"/>
          <w:lang w:eastAsia="en-US"/>
        </w:rPr>
        <w:t>уведомлен</w:t>
      </w:r>
      <w:r w:rsidR="000E0FD1">
        <w:rPr>
          <w:sz w:val="24"/>
          <w:szCs w:val="24"/>
          <w:lang w:eastAsia="en-US"/>
        </w:rPr>
        <w:t>.</w:t>
      </w:r>
      <w:r w:rsidR="007C4723">
        <w:rPr>
          <w:sz w:val="24"/>
          <w:szCs w:val="24"/>
          <w:lang w:eastAsia="en-US"/>
        </w:rPr>
        <w:t xml:space="preserve"> </w:t>
      </w:r>
    </w:p>
    <w:p w14:paraId="2B525258" w14:textId="796379ED" w:rsidR="00505FE3" w:rsidRDefault="00505FE3" w:rsidP="00505FE3">
      <w:pPr>
        <w:ind w:firstLine="708"/>
        <w:jc w:val="both"/>
        <w:rPr>
          <w:sz w:val="24"/>
          <w:szCs w:val="24"/>
          <w:lang w:eastAsia="en-US"/>
        </w:rPr>
      </w:pPr>
      <w:r>
        <w:rPr>
          <w:sz w:val="24"/>
          <w:szCs w:val="24"/>
        </w:rPr>
        <w:lastRenderedPageBreak/>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5D2397">
        <w:rPr>
          <w:sz w:val="24"/>
          <w:szCs w:val="24"/>
          <w:lang w:eastAsia="en-US"/>
        </w:rPr>
        <w:t xml:space="preserve">явился, </w:t>
      </w:r>
      <w:r w:rsidR="00714699">
        <w:rPr>
          <w:sz w:val="24"/>
          <w:szCs w:val="24"/>
          <w:lang w:eastAsia="en-US"/>
        </w:rPr>
        <w:t>частично</w:t>
      </w:r>
      <w:r w:rsidR="005D2397">
        <w:rPr>
          <w:sz w:val="24"/>
          <w:szCs w:val="24"/>
          <w:lang w:eastAsia="en-US"/>
        </w:rPr>
        <w:t xml:space="preserve"> согласился с заключением Квалификационной комиссии</w:t>
      </w:r>
      <w:r w:rsidR="000E0FD1">
        <w:rPr>
          <w:sz w:val="24"/>
          <w:szCs w:val="24"/>
          <w:lang w:eastAsia="en-US"/>
        </w:rPr>
        <w:t>.</w:t>
      </w:r>
    </w:p>
    <w:p w14:paraId="102DB23E" w14:textId="77777777" w:rsidR="00505FE3" w:rsidRDefault="00505FE3" w:rsidP="00505FE3">
      <w:pPr>
        <w:ind w:firstLine="708"/>
        <w:jc w:val="both"/>
        <w:rPr>
          <w:sz w:val="24"/>
          <w:szCs w:val="24"/>
          <w:lang w:eastAsia="en-US"/>
        </w:rPr>
      </w:pPr>
    </w:p>
    <w:p w14:paraId="441BB7CF" w14:textId="77777777" w:rsidR="00505FE3" w:rsidRDefault="00505FE3" w:rsidP="00505FE3">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2EF059EC" w14:textId="4FABADE0" w:rsidR="003C43A3" w:rsidRPr="003C43A3" w:rsidRDefault="003C43A3" w:rsidP="003C43A3">
      <w:pPr>
        <w:suppressAutoHyphens/>
        <w:ind w:firstLine="708"/>
        <w:jc w:val="both"/>
        <w:rPr>
          <w:color w:val="000000"/>
          <w:sz w:val="24"/>
          <w:lang w:eastAsia="zh-CN"/>
        </w:rPr>
      </w:pPr>
      <w:r>
        <w:rPr>
          <w:color w:val="000000"/>
          <w:sz w:val="24"/>
          <w:lang w:eastAsia="zh-CN"/>
        </w:rPr>
        <w:t xml:space="preserve">В ходе рассмотрения дисциплинарного производства установлено, что </w:t>
      </w:r>
      <w:r w:rsidRPr="003C43A3">
        <w:rPr>
          <w:color w:val="000000"/>
          <w:sz w:val="24"/>
          <w:lang w:eastAsia="zh-CN"/>
        </w:rPr>
        <w:t xml:space="preserve">между </w:t>
      </w:r>
      <w:r>
        <w:rPr>
          <w:color w:val="000000"/>
          <w:sz w:val="24"/>
          <w:lang w:eastAsia="zh-CN"/>
        </w:rPr>
        <w:t>адвокатом и заявителем</w:t>
      </w:r>
      <w:r w:rsidRPr="003C43A3">
        <w:rPr>
          <w:color w:val="000000"/>
          <w:sz w:val="24"/>
          <w:lang w:eastAsia="zh-CN"/>
        </w:rPr>
        <w:t xml:space="preserve"> заключен соглашение от 17.10.2024 г., предметом которого является:</w:t>
      </w:r>
    </w:p>
    <w:p w14:paraId="55B66F33" w14:textId="6DA59164" w:rsidR="003C43A3" w:rsidRPr="003C43A3" w:rsidRDefault="003C43A3" w:rsidP="003C43A3">
      <w:pPr>
        <w:suppressAutoHyphens/>
        <w:ind w:firstLine="708"/>
        <w:jc w:val="both"/>
        <w:rPr>
          <w:color w:val="000000"/>
          <w:sz w:val="24"/>
          <w:lang w:eastAsia="zh-CN"/>
        </w:rPr>
      </w:pPr>
      <w:r w:rsidRPr="003C43A3">
        <w:rPr>
          <w:color w:val="000000"/>
          <w:sz w:val="24"/>
          <w:lang w:eastAsia="zh-CN"/>
        </w:rPr>
        <w:t>«</w:t>
      </w:r>
      <w:r w:rsidRPr="003C43A3">
        <w:rPr>
          <w:i/>
          <w:color w:val="000000"/>
          <w:sz w:val="24"/>
          <w:lang w:eastAsia="zh-CN"/>
        </w:rPr>
        <w:t>.1.1.</w:t>
      </w:r>
      <w:r w:rsidRPr="003C43A3">
        <w:rPr>
          <w:color w:val="000000"/>
          <w:sz w:val="24"/>
          <w:lang w:eastAsia="zh-CN"/>
        </w:rPr>
        <w:t xml:space="preserve"> </w:t>
      </w:r>
      <w:r w:rsidRPr="003C43A3">
        <w:rPr>
          <w:i/>
          <w:color w:val="000000"/>
          <w:sz w:val="24"/>
          <w:szCs w:val="24"/>
          <w:lang w:eastAsia="zh-CN"/>
        </w:rPr>
        <w:t>Доверитель поручает, а Адвокат обязуется оказать Доверителю в объеме и на условиях, установленным настоящим Соглашением, юридическую помощь в виде кассационного обжалования решения АС г. М</w:t>
      </w:r>
      <w:r w:rsidR="00923173">
        <w:rPr>
          <w:i/>
          <w:color w:val="000000"/>
          <w:sz w:val="24"/>
          <w:szCs w:val="24"/>
          <w:lang w:eastAsia="zh-CN"/>
        </w:rPr>
        <w:t>.</w:t>
      </w:r>
      <w:r w:rsidRPr="003C43A3">
        <w:rPr>
          <w:i/>
          <w:color w:val="000000"/>
          <w:sz w:val="24"/>
          <w:szCs w:val="24"/>
          <w:lang w:eastAsia="zh-CN"/>
        </w:rPr>
        <w:t xml:space="preserve"> по делу № </w:t>
      </w:r>
      <w:r w:rsidR="00923173">
        <w:rPr>
          <w:i/>
          <w:color w:val="000000"/>
          <w:sz w:val="24"/>
          <w:szCs w:val="24"/>
          <w:lang w:eastAsia="zh-CN"/>
        </w:rPr>
        <w:t>…..</w:t>
      </w:r>
      <w:r w:rsidRPr="003C43A3">
        <w:rPr>
          <w:i/>
          <w:color w:val="000000"/>
          <w:sz w:val="24"/>
          <w:szCs w:val="24"/>
          <w:lang w:eastAsia="zh-CN"/>
        </w:rPr>
        <w:t xml:space="preserve"> с подачей ходатайства о восстановлении пропущенного срока кассационной жалобы, мотивированное документами в полном объеме и участия в деле о банкротстве </w:t>
      </w:r>
      <w:r w:rsidR="00923173">
        <w:rPr>
          <w:i/>
          <w:color w:val="000000"/>
          <w:sz w:val="24"/>
          <w:szCs w:val="24"/>
          <w:lang w:eastAsia="zh-CN"/>
        </w:rPr>
        <w:t>…..</w:t>
      </w:r>
      <w:r w:rsidRPr="003C43A3">
        <w:rPr>
          <w:i/>
          <w:color w:val="000000"/>
          <w:sz w:val="24"/>
          <w:szCs w:val="24"/>
          <w:lang w:eastAsia="zh-CN"/>
        </w:rPr>
        <w:t>, ООО «</w:t>
      </w:r>
      <w:r w:rsidR="00923173">
        <w:rPr>
          <w:i/>
          <w:color w:val="000000"/>
          <w:sz w:val="24"/>
          <w:szCs w:val="24"/>
          <w:lang w:eastAsia="zh-CN"/>
        </w:rPr>
        <w:t>…..</w:t>
      </w:r>
      <w:r w:rsidRPr="003C43A3">
        <w:rPr>
          <w:i/>
          <w:color w:val="000000"/>
          <w:sz w:val="24"/>
          <w:szCs w:val="24"/>
          <w:lang w:eastAsia="zh-CN"/>
        </w:rPr>
        <w:t>» в полном объеме документов, и прекращение процедуры банкротства в отношении Доверителя</w:t>
      </w:r>
      <w:r w:rsidRPr="003C43A3">
        <w:rPr>
          <w:color w:val="000000"/>
          <w:sz w:val="24"/>
          <w:lang w:eastAsia="zh-CN"/>
        </w:rPr>
        <w:t>».</w:t>
      </w:r>
    </w:p>
    <w:p w14:paraId="52D4E7C5" w14:textId="29A7442F" w:rsidR="003C43A3" w:rsidRPr="003C43A3" w:rsidRDefault="003C43A3" w:rsidP="003C43A3">
      <w:pPr>
        <w:suppressAutoHyphens/>
        <w:ind w:firstLine="708"/>
        <w:jc w:val="both"/>
        <w:rPr>
          <w:color w:val="000000"/>
          <w:sz w:val="24"/>
          <w:lang w:eastAsia="zh-CN"/>
        </w:rPr>
      </w:pPr>
      <w:r w:rsidRPr="003C43A3">
        <w:rPr>
          <w:color w:val="000000"/>
          <w:sz w:val="24"/>
          <w:lang w:eastAsia="zh-CN"/>
        </w:rPr>
        <w:t xml:space="preserve">23.10.2024 г. адвокатом была подана кассационная жалоба с приложением ходатайства о восстановлении пропущенного срока, в восстановлении срока определением от 06.11.2024 г. АС МО было отказано, с учетом чего комиссия делает вывод, что первая часть предмета договора адвокатом формально была выполнена. </w:t>
      </w:r>
      <w:r>
        <w:rPr>
          <w:color w:val="000000"/>
          <w:sz w:val="24"/>
          <w:lang w:eastAsia="zh-CN"/>
        </w:rPr>
        <w:t>Заявитель сообщает в жалобе</w:t>
      </w:r>
      <w:r w:rsidRPr="003C43A3">
        <w:rPr>
          <w:color w:val="000000"/>
          <w:sz w:val="24"/>
          <w:lang w:eastAsia="zh-CN"/>
        </w:rPr>
        <w:t>, что проекты процессуальных документов представлялись адвокатом с техническими ошибками, в т.ч. в адресе общества, не в финальной редакции, но не считает возможным квалифицировать данные ошибки технического плана как дисциплинарные нарушения адвоката, т.к. в их результате не были нарушены права и законные интересы доверителя.</w:t>
      </w:r>
    </w:p>
    <w:p w14:paraId="4CCC4E27" w14:textId="2EBA8AD5" w:rsidR="003C43A3" w:rsidRPr="003C43A3" w:rsidRDefault="003C43A3" w:rsidP="003C43A3">
      <w:pPr>
        <w:suppressAutoHyphens/>
        <w:ind w:firstLine="708"/>
        <w:jc w:val="both"/>
        <w:rPr>
          <w:color w:val="000000"/>
          <w:sz w:val="24"/>
          <w:lang w:eastAsia="zh-CN"/>
        </w:rPr>
      </w:pPr>
      <w:r w:rsidRPr="003C43A3">
        <w:rPr>
          <w:color w:val="000000"/>
          <w:sz w:val="24"/>
          <w:lang w:eastAsia="zh-CN"/>
        </w:rPr>
        <w:t>Вместе с тем</w:t>
      </w:r>
      <w:r>
        <w:rPr>
          <w:color w:val="000000"/>
          <w:sz w:val="24"/>
          <w:lang w:eastAsia="zh-CN"/>
        </w:rPr>
        <w:t>,</w:t>
      </w:r>
      <w:r w:rsidRPr="003C43A3">
        <w:rPr>
          <w:color w:val="000000"/>
          <w:sz w:val="24"/>
          <w:lang w:eastAsia="zh-CN"/>
        </w:rPr>
        <w:t xml:space="preserve"> в определении АС МО от 06.11.2024 г. было указано, что вопрос о возврате государственной пошлины заявителю не может быть решен судом (стр. 3 определения), т.к. к кассационной жалобе было приложено платежно</w:t>
      </w:r>
      <w:r w:rsidR="00983E31">
        <w:rPr>
          <w:color w:val="000000"/>
          <w:sz w:val="24"/>
          <w:lang w:eastAsia="zh-CN"/>
        </w:rPr>
        <w:t>е</w:t>
      </w:r>
      <w:r w:rsidRPr="003C43A3">
        <w:rPr>
          <w:color w:val="000000"/>
          <w:sz w:val="24"/>
          <w:lang w:eastAsia="zh-CN"/>
        </w:rPr>
        <w:t xml:space="preserve"> поручение, в котором «…</w:t>
      </w:r>
      <w:r w:rsidRPr="003C43A3">
        <w:rPr>
          <w:i/>
          <w:color w:val="000000"/>
          <w:sz w:val="24"/>
          <w:lang w:eastAsia="zh-CN"/>
        </w:rPr>
        <w:t>отсутствует номер платежного поручения, дата списания денежных средств, вид платежа и отметка банка об исполнении платежного поручения</w:t>
      </w:r>
      <w:r w:rsidRPr="003C43A3">
        <w:rPr>
          <w:color w:val="000000"/>
          <w:sz w:val="24"/>
          <w:lang w:eastAsia="zh-CN"/>
        </w:rPr>
        <w:t xml:space="preserve">». </w:t>
      </w:r>
      <w:r>
        <w:rPr>
          <w:color w:val="000000"/>
          <w:sz w:val="24"/>
          <w:lang w:eastAsia="zh-CN"/>
        </w:rPr>
        <w:t>А</w:t>
      </w:r>
      <w:r w:rsidRPr="003C43A3">
        <w:rPr>
          <w:color w:val="000000"/>
          <w:sz w:val="24"/>
          <w:lang w:eastAsia="zh-CN"/>
        </w:rPr>
        <w:t>двокат, являясь профессионалом в сфере права и действуя разумно и добросовестно, обязан был при подаче кассационной жалобы проверить не только сам текст жалобы, но и все приложения к ней. То обстоятельство, что суд оставил вопрос о возврате государственной пошлины без рассмотрения, может повлиять на права и законные интересы доверителя, в связи с чем комиссия квалифицирует данную ошибку адвоката как ненадлежащее исполнение принятого поручения.</w:t>
      </w:r>
    </w:p>
    <w:p w14:paraId="54DF02FC" w14:textId="4B9B11D0" w:rsidR="003C43A3" w:rsidRPr="003C43A3" w:rsidRDefault="003C43A3" w:rsidP="003C43A3">
      <w:pPr>
        <w:suppressAutoHyphens/>
        <w:ind w:firstLine="708"/>
        <w:jc w:val="both"/>
        <w:rPr>
          <w:color w:val="000000"/>
          <w:sz w:val="24"/>
          <w:szCs w:val="24"/>
          <w:lang w:eastAsia="zh-CN"/>
        </w:rPr>
      </w:pPr>
      <w:r w:rsidRPr="003C43A3">
        <w:rPr>
          <w:color w:val="000000"/>
          <w:sz w:val="24"/>
          <w:lang w:eastAsia="zh-CN"/>
        </w:rPr>
        <w:t>Также из картотеки арбитражных дел следует, что адвокат принял участие в судебном заседании АС г. М</w:t>
      </w:r>
      <w:r w:rsidR="00923173">
        <w:rPr>
          <w:color w:val="000000"/>
          <w:sz w:val="24"/>
          <w:lang w:eastAsia="zh-CN"/>
        </w:rPr>
        <w:t>.</w:t>
      </w:r>
      <w:r w:rsidRPr="003C43A3">
        <w:rPr>
          <w:color w:val="000000"/>
          <w:sz w:val="24"/>
          <w:lang w:eastAsia="zh-CN"/>
        </w:rPr>
        <w:t xml:space="preserve"> по делу №</w:t>
      </w:r>
      <w:proofErr w:type="gramStart"/>
      <w:r w:rsidRPr="003C43A3">
        <w:rPr>
          <w:color w:val="000000"/>
          <w:sz w:val="24"/>
          <w:lang w:eastAsia="zh-CN"/>
        </w:rPr>
        <w:t xml:space="preserve"> </w:t>
      </w:r>
      <w:r w:rsidR="00923173">
        <w:rPr>
          <w:color w:val="000000"/>
          <w:sz w:val="24"/>
          <w:szCs w:val="24"/>
          <w:lang w:eastAsia="zh-CN"/>
        </w:rPr>
        <w:t>….</w:t>
      </w:r>
      <w:proofErr w:type="gramEnd"/>
      <w:r w:rsidR="00923173">
        <w:rPr>
          <w:color w:val="000000"/>
          <w:sz w:val="24"/>
          <w:szCs w:val="24"/>
          <w:lang w:eastAsia="zh-CN"/>
        </w:rPr>
        <w:t>.</w:t>
      </w:r>
      <w:r w:rsidR="00C9059F" w:rsidRPr="003C43A3">
        <w:rPr>
          <w:color w:val="000000"/>
          <w:sz w:val="24"/>
          <w:szCs w:val="24"/>
          <w:lang w:eastAsia="zh-CN"/>
        </w:rPr>
        <w:t xml:space="preserve"> 24.10.2024</w:t>
      </w:r>
      <w:r w:rsidRPr="003C43A3">
        <w:rPr>
          <w:color w:val="000000"/>
          <w:sz w:val="24"/>
          <w:szCs w:val="24"/>
          <w:lang w:eastAsia="zh-CN"/>
        </w:rPr>
        <w:t xml:space="preserve"> г., после чего сообщил доверителю в переписке, что судебное заседание отложено на 12.12.2024 г. </w:t>
      </w:r>
      <w:r>
        <w:rPr>
          <w:color w:val="000000"/>
          <w:sz w:val="24"/>
          <w:szCs w:val="24"/>
          <w:lang w:eastAsia="zh-CN"/>
        </w:rPr>
        <w:t>В указанную дату</w:t>
      </w:r>
      <w:r w:rsidRPr="003C43A3">
        <w:rPr>
          <w:color w:val="000000"/>
          <w:sz w:val="24"/>
          <w:szCs w:val="24"/>
          <w:lang w:eastAsia="zh-CN"/>
        </w:rPr>
        <w:t xml:space="preserve"> адвокат в судебное заседание не явился, ходатайство об отложении в суд не подал, доверителя об этом не информировал.</w:t>
      </w:r>
    </w:p>
    <w:p w14:paraId="48EB99C5" w14:textId="77D7BDE0" w:rsidR="003C43A3" w:rsidRPr="003C43A3" w:rsidRDefault="003C43A3" w:rsidP="003C43A3">
      <w:pPr>
        <w:suppressAutoHyphens/>
        <w:ind w:firstLine="708"/>
        <w:jc w:val="both"/>
        <w:rPr>
          <w:color w:val="000000"/>
          <w:sz w:val="24"/>
          <w:lang w:eastAsia="zh-CN"/>
        </w:rPr>
      </w:pPr>
      <w:r>
        <w:rPr>
          <w:bCs/>
          <w:color w:val="000000"/>
          <w:sz w:val="24"/>
          <w:szCs w:val="24"/>
          <w:lang w:eastAsia="zh-CN"/>
        </w:rPr>
        <w:t>Кроме того,</w:t>
      </w:r>
      <w:r w:rsidRPr="003C43A3">
        <w:rPr>
          <w:bCs/>
          <w:color w:val="000000"/>
          <w:sz w:val="24"/>
          <w:szCs w:val="24"/>
          <w:lang w:eastAsia="zh-CN"/>
        </w:rPr>
        <w:t xml:space="preserve"> надлежащее</w:t>
      </w:r>
      <w:r w:rsidRPr="003C43A3">
        <w:rPr>
          <w:b/>
          <w:bCs/>
          <w:color w:val="000000"/>
          <w:sz w:val="22"/>
          <w:szCs w:val="24"/>
          <w:lang w:eastAsia="zh-CN"/>
        </w:rPr>
        <w:t xml:space="preserve"> </w:t>
      </w:r>
      <w:r w:rsidRPr="003C43A3">
        <w:rPr>
          <w:color w:val="000000"/>
          <w:sz w:val="24"/>
          <w:szCs w:val="24"/>
          <w:lang w:eastAsia="zh-CN"/>
        </w:rPr>
        <w:t xml:space="preserve">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информирование доверителя о ходе исполнения поручения. Поскольку адвокат является профессиональным участником правоотношений по оказанию юридической помощи, то обязанность, закрепленная в </w:t>
      </w:r>
      <w:proofErr w:type="spellStart"/>
      <w:r w:rsidRPr="003C43A3">
        <w:rPr>
          <w:color w:val="000000"/>
          <w:sz w:val="24"/>
          <w:szCs w:val="24"/>
          <w:lang w:eastAsia="zh-CN"/>
        </w:rPr>
        <w:t>п.п</w:t>
      </w:r>
      <w:proofErr w:type="spellEnd"/>
      <w:r w:rsidRPr="003C43A3">
        <w:rPr>
          <w:color w:val="000000"/>
          <w:sz w:val="24"/>
          <w:szCs w:val="24"/>
          <w:lang w:eastAsia="zh-CN"/>
        </w:rPr>
        <w:t>. 1 п. 1 ст. 7 ФЗ «Об адвокатской деятельности и адвокатуре в РФ», п. 1 ст. 8 К</w:t>
      </w:r>
      <w:r>
        <w:rPr>
          <w:color w:val="000000"/>
          <w:sz w:val="24"/>
          <w:szCs w:val="24"/>
          <w:lang w:eastAsia="zh-CN"/>
        </w:rPr>
        <w:t>ПЭА</w:t>
      </w:r>
      <w:r w:rsidRPr="003C43A3">
        <w:rPr>
          <w:color w:val="000000"/>
          <w:sz w:val="24"/>
          <w:szCs w:val="24"/>
          <w:lang w:eastAsia="zh-CN"/>
        </w:rPr>
        <w:t>, распространяется не только на процесс оказания юридической помощи, но и на вопросы коммуникации с доверителем.</w:t>
      </w:r>
    </w:p>
    <w:p w14:paraId="1176F60F" w14:textId="513AA443" w:rsidR="003C43A3" w:rsidRPr="003C43A3" w:rsidRDefault="00C9059F" w:rsidP="003C43A3">
      <w:pPr>
        <w:shd w:val="clear" w:color="auto" w:fill="FFFFFF"/>
        <w:suppressAutoHyphens/>
        <w:ind w:firstLine="567"/>
        <w:jc w:val="both"/>
        <w:rPr>
          <w:color w:val="000000"/>
          <w:sz w:val="24"/>
          <w:szCs w:val="24"/>
          <w:lang w:eastAsia="zh-CN"/>
        </w:rPr>
      </w:pPr>
      <w:bookmarkStart w:id="3" w:name="_Hlk144384632"/>
      <w:r>
        <w:rPr>
          <w:color w:val="000000"/>
          <w:sz w:val="24"/>
          <w:szCs w:val="24"/>
          <w:lang w:eastAsia="zh-CN"/>
        </w:rPr>
        <w:t xml:space="preserve"> </w:t>
      </w:r>
      <w:r w:rsidR="003C43A3" w:rsidRPr="003C43A3">
        <w:rPr>
          <w:color w:val="000000"/>
          <w:sz w:val="24"/>
          <w:szCs w:val="24"/>
          <w:lang w:eastAsia="zh-CN"/>
        </w:rPr>
        <w:t xml:space="preserve">Как указывается в Постановлении Пленума ВС РФ от 23.06.2015 г. №25,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w:t>
      </w:r>
      <w:bookmarkEnd w:id="3"/>
    </w:p>
    <w:p w14:paraId="36B82618" w14:textId="555FBA1D" w:rsidR="003C43A3" w:rsidRPr="003C43A3" w:rsidRDefault="003C43A3" w:rsidP="003C43A3">
      <w:pPr>
        <w:suppressAutoHyphens/>
        <w:ind w:firstLine="708"/>
        <w:jc w:val="both"/>
        <w:rPr>
          <w:color w:val="000000"/>
          <w:sz w:val="24"/>
          <w:szCs w:val="24"/>
          <w:lang w:eastAsia="en-US"/>
        </w:rPr>
      </w:pPr>
      <w:r>
        <w:rPr>
          <w:color w:val="000000"/>
          <w:sz w:val="24"/>
          <w:szCs w:val="24"/>
          <w:lang w:eastAsia="en-US"/>
        </w:rPr>
        <w:t>Кроме того, а</w:t>
      </w:r>
      <w:r w:rsidRPr="003C43A3">
        <w:rPr>
          <w:color w:val="000000"/>
          <w:sz w:val="24"/>
          <w:szCs w:val="24"/>
          <w:lang w:eastAsia="en-US"/>
        </w:rPr>
        <w:t xml:space="preserve">двокатом надлежащие и допустимые доказательства информирования доверителя о ходе исполнения поручения комиссии не представлены. </w:t>
      </w:r>
      <w:r>
        <w:rPr>
          <w:color w:val="000000"/>
          <w:sz w:val="24"/>
          <w:szCs w:val="24"/>
          <w:lang w:eastAsia="en-US"/>
        </w:rPr>
        <w:t>Представленная</w:t>
      </w:r>
      <w:r w:rsidRPr="003C43A3">
        <w:rPr>
          <w:color w:val="000000"/>
          <w:sz w:val="24"/>
          <w:szCs w:val="24"/>
          <w:lang w:eastAsia="en-US"/>
        </w:rPr>
        <w:t xml:space="preserve"> электронн</w:t>
      </w:r>
      <w:r>
        <w:rPr>
          <w:color w:val="000000"/>
          <w:sz w:val="24"/>
          <w:szCs w:val="24"/>
          <w:lang w:eastAsia="en-US"/>
        </w:rPr>
        <w:t>ая</w:t>
      </w:r>
      <w:r w:rsidRPr="003C43A3">
        <w:rPr>
          <w:color w:val="000000"/>
          <w:sz w:val="24"/>
          <w:szCs w:val="24"/>
          <w:lang w:eastAsia="en-US"/>
        </w:rPr>
        <w:t xml:space="preserve"> переписк</w:t>
      </w:r>
      <w:r>
        <w:rPr>
          <w:color w:val="000000"/>
          <w:sz w:val="24"/>
          <w:szCs w:val="24"/>
          <w:lang w:eastAsia="en-US"/>
        </w:rPr>
        <w:t>а</w:t>
      </w:r>
      <w:r w:rsidRPr="003C43A3">
        <w:rPr>
          <w:color w:val="000000"/>
          <w:sz w:val="24"/>
          <w:szCs w:val="24"/>
          <w:lang w:eastAsia="en-US"/>
        </w:rPr>
        <w:t xml:space="preserve"> сторон </w:t>
      </w:r>
      <w:r>
        <w:rPr>
          <w:color w:val="000000"/>
          <w:sz w:val="24"/>
          <w:szCs w:val="24"/>
          <w:lang w:eastAsia="en-US"/>
        </w:rPr>
        <w:t>подтверждает</w:t>
      </w:r>
      <w:r w:rsidRPr="003C43A3">
        <w:rPr>
          <w:color w:val="000000"/>
          <w:sz w:val="24"/>
          <w:szCs w:val="24"/>
          <w:lang w:eastAsia="en-US"/>
        </w:rPr>
        <w:t xml:space="preserve">, что адвокат не сообщил доверителю о пропуске судебного заседания 12.12.2024 г. по делу о банкротстве; не направил доверителю, несмотря на его неоднократные напоминания, план дальнейших шагов по исполнению поручения и правовую позицию. Вся переписка сводится к конкретным вопросам и напоминаниям со стороны </w:t>
      </w:r>
      <w:r w:rsidRPr="003C43A3">
        <w:rPr>
          <w:color w:val="000000"/>
          <w:sz w:val="24"/>
          <w:szCs w:val="24"/>
          <w:lang w:eastAsia="en-US"/>
        </w:rPr>
        <w:lastRenderedPageBreak/>
        <w:t>доверителя, на которые адвокатом не дается содержательных ответов.</w:t>
      </w:r>
      <w:r w:rsidR="00AD6836">
        <w:rPr>
          <w:color w:val="000000"/>
          <w:sz w:val="24"/>
          <w:szCs w:val="24"/>
          <w:lang w:eastAsia="en-US"/>
        </w:rPr>
        <w:t xml:space="preserve"> Таким образом, адвокат ненадлежащим образом информировал заявителя о ходе исполнения поручения.</w:t>
      </w:r>
    </w:p>
    <w:p w14:paraId="519A31B9" w14:textId="7AA624D9" w:rsidR="003C43A3" w:rsidRPr="003C43A3" w:rsidRDefault="003C43A3" w:rsidP="003C43A3">
      <w:pPr>
        <w:suppressAutoHyphens/>
        <w:ind w:firstLine="708"/>
        <w:jc w:val="both"/>
        <w:rPr>
          <w:color w:val="000000"/>
          <w:sz w:val="24"/>
          <w:szCs w:val="24"/>
          <w:lang w:eastAsia="zh-CN"/>
        </w:rPr>
      </w:pPr>
      <w:r w:rsidRPr="003C43A3">
        <w:rPr>
          <w:color w:val="000000"/>
          <w:sz w:val="24"/>
          <w:szCs w:val="24"/>
          <w:lang w:eastAsia="en-US"/>
        </w:rPr>
        <w:t xml:space="preserve">С учетом изложенного </w:t>
      </w:r>
      <w:r w:rsidR="00C9059F">
        <w:rPr>
          <w:color w:val="000000"/>
          <w:sz w:val="24"/>
          <w:szCs w:val="24"/>
          <w:lang w:eastAsia="en-US"/>
        </w:rPr>
        <w:t>Совет</w:t>
      </w:r>
      <w:r w:rsidRPr="003C43A3">
        <w:rPr>
          <w:color w:val="000000"/>
          <w:sz w:val="24"/>
          <w:szCs w:val="24"/>
          <w:lang w:eastAsia="en-US"/>
        </w:rPr>
        <w:t xml:space="preserve"> считает доказанным довод жалобы о ненадлежащем информировании адвокатом доверителя о ходе исполнения поручения.</w:t>
      </w:r>
    </w:p>
    <w:p w14:paraId="74D5E9CC" w14:textId="651A48C6" w:rsidR="003C43A3" w:rsidRPr="003C43A3" w:rsidRDefault="003C43A3" w:rsidP="003C43A3">
      <w:pPr>
        <w:suppressAutoHyphens/>
        <w:ind w:firstLine="708"/>
        <w:jc w:val="both"/>
        <w:rPr>
          <w:color w:val="000000"/>
          <w:sz w:val="24"/>
          <w:szCs w:val="24"/>
          <w:lang w:eastAsia="zh-CN"/>
        </w:rPr>
      </w:pPr>
      <w:r w:rsidRPr="003C43A3">
        <w:rPr>
          <w:color w:val="000000"/>
          <w:sz w:val="24"/>
          <w:szCs w:val="24"/>
          <w:lang w:eastAsia="zh-CN"/>
        </w:rPr>
        <w:t>24.01.2025 г. доверитель досрочно в одностороннем порядке расторг соглашение с адвокатом. С учетом того, что предмет заключенного соглашения не был исполнен адвокатом в полном объеме (т.к. дело о банкротстве в АС г. М</w:t>
      </w:r>
      <w:r w:rsidR="00923173">
        <w:rPr>
          <w:color w:val="000000"/>
          <w:sz w:val="24"/>
          <w:szCs w:val="24"/>
          <w:lang w:eastAsia="zh-CN"/>
        </w:rPr>
        <w:t>.</w:t>
      </w:r>
      <w:r w:rsidRPr="003C43A3">
        <w:rPr>
          <w:color w:val="000000"/>
          <w:sz w:val="24"/>
          <w:szCs w:val="24"/>
          <w:lang w:eastAsia="zh-CN"/>
        </w:rPr>
        <w:t xml:space="preserve"> не было завершено к этой дате), адвокат С</w:t>
      </w:r>
      <w:r w:rsidR="00923173">
        <w:rPr>
          <w:color w:val="000000"/>
          <w:sz w:val="24"/>
          <w:szCs w:val="24"/>
          <w:lang w:eastAsia="zh-CN"/>
        </w:rPr>
        <w:t>.</w:t>
      </w:r>
      <w:r w:rsidRPr="003C43A3">
        <w:rPr>
          <w:color w:val="000000"/>
          <w:sz w:val="24"/>
          <w:szCs w:val="24"/>
          <w:lang w:eastAsia="zh-CN"/>
        </w:rPr>
        <w:t>В.С., действуя разумно и добросовестно, после досрочного расторжения договора обязан был принять меры по согласованию с заявителем суммы отработанного адвокатом вознаграждения по договору и суммы, подлежащей возврату доверителю, либо объяснить доверителю, по какой причине он не имеет правовой возможности разрешить названные вопросы. Адвокатом доказательства исполнения указанной обязанности комиссии не представлены, что квалифицируется комиссией как самостоятельное дисциплинарное нарушение.</w:t>
      </w:r>
    </w:p>
    <w:p w14:paraId="4D772E3F" w14:textId="7A124D80" w:rsidR="003C43A3" w:rsidRPr="003C43A3" w:rsidRDefault="003C43A3" w:rsidP="003C43A3">
      <w:pPr>
        <w:suppressAutoHyphens/>
        <w:ind w:firstLine="708"/>
        <w:jc w:val="both"/>
        <w:rPr>
          <w:color w:val="000000"/>
          <w:sz w:val="24"/>
          <w:szCs w:val="24"/>
          <w:lang w:eastAsia="zh-CN"/>
        </w:rPr>
      </w:pPr>
      <w:r w:rsidRPr="003C43A3">
        <w:rPr>
          <w:color w:val="000000"/>
          <w:sz w:val="24"/>
          <w:szCs w:val="24"/>
          <w:lang w:eastAsia="zh-CN"/>
        </w:rPr>
        <w:t>Также адвокатом не представлены доказательства по отправлению доверителю отчета в разумные сроки после получения по электронной почте уведомления о расторжении соглашения от 24.01.2025 г. в нарушение п. 6 ст. 10 КПЭА, поскольку проект акта, представленный адвокатом в заседании комиссии, не подписан доверителем, доказательства надлежащего и заблаговременного направления отчету доверителю адвокатом также не представлены. При этом адвокат в ответном электронном письме доверителю от 05.02.2025 г. обещает рассмотреть его претензию и дать мотивированный ответ, однако до момента рассмотрения дисциплинарного производства указанное обещание адвокатом не было исполнено.</w:t>
      </w:r>
    </w:p>
    <w:p w14:paraId="736A1A98" w14:textId="77777777" w:rsidR="00505FE3" w:rsidRDefault="00505FE3" w:rsidP="00505FE3">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88B3646" w14:textId="77777777" w:rsidR="00505FE3" w:rsidRDefault="00505FE3" w:rsidP="00505FE3">
      <w:pPr>
        <w:ind w:firstLine="708"/>
        <w:jc w:val="both"/>
        <w:rPr>
          <w:sz w:val="24"/>
          <w:szCs w:val="24"/>
          <w:lang w:eastAsia="en-US"/>
        </w:rPr>
      </w:pPr>
    </w:p>
    <w:p w14:paraId="1FADFB6A" w14:textId="77777777" w:rsidR="00505FE3" w:rsidRPr="00446718" w:rsidRDefault="00505FE3" w:rsidP="00505FE3">
      <w:pPr>
        <w:ind w:firstLine="708"/>
        <w:jc w:val="both"/>
        <w:rPr>
          <w:sz w:val="24"/>
          <w:szCs w:val="24"/>
          <w:lang w:eastAsia="en-US"/>
        </w:rPr>
      </w:pPr>
    </w:p>
    <w:p w14:paraId="7092DF22" w14:textId="77777777" w:rsidR="00505FE3" w:rsidRPr="00446718" w:rsidRDefault="00505FE3" w:rsidP="00505FE3">
      <w:pPr>
        <w:ind w:firstLine="708"/>
        <w:jc w:val="center"/>
        <w:rPr>
          <w:b/>
          <w:bCs/>
          <w:sz w:val="24"/>
          <w:szCs w:val="24"/>
          <w:lang w:eastAsia="en-US"/>
        </w:rPr>
      </w:pPr>
      <w:r w:rsidRPr="00446718">
        <w:rPr>
          <w:b/>
          <w:bCs/>
          <w:sz w:val="24"/>
          <w:szCs w:val="24"/>
          <w:lang w:eastAsia="en-US"/>
        </w:rPr>
        <w:t>РЕШИЛ:</w:t>
      </w:r>
    </w:p>
    <w:p w14:paraId="4D86FC15" w14:textId="77777777" w:rsidR="00505FE3" w:rsidRDefault="00505FE3" w:rsidP="00505FE3">
      <w:pPr>
        <w:jc w:val="both"/>
        <w:rPr>
          <w:sz w:val="24"/>
          <w:szCs w:val="24"/>
          <w:lang w:eastAsia="en-US"/>
        </w:rPr>
      </w:pPr>
    </w:p>
    <w:p w14:paraId="4E819EA6" w14:textId="226C8CA5" w:rsidR="005D2397" w:rsidRPr="005D2397" w:rsidRDefault="00505FE3" w:rsidP="005D2397">
      <w:pPr>
        <w:pStyle w:val="af5"/>
        <w:numPr>
          <w:ilvl w:val="0"/>
          <w:numId w:val="27"/>
        </w:numPr>
        <w:jc w:val="both"/>
        <w:rPr>
          <w:sz w:val="24"/>
          <w:szCs w:val="24"/>
        </w:rPr>
      </w:pPr>
      <w:r w:rsidRPr="005D2397">
        <w:rPr>
          <w:sz w:val="24"/>
          <w:szCs w:val="24"/>
        </w:rPr>
        <w:t xml:space="preserve">в установленных действиях адвоката имеются нарушения норм законодательства об </w:t>
      </w:r>
      <w:r w:rsidRPr="005D2397">
        <w:rPr>
          <w:sz w:val="24"/>
          <w:szCs w:val="24"/>
          <w:lang w:eastAsia="en-US"/>
        </w:rPr>
        <w:t xml:space="preserve">адвокатской деятельности и адвокатуре и Кодекса профессиональной этики адвоката, а именно: </w:t>
      </w:r>
      <w:r w:rsidR="005D2397" w:rsidRPr="005D2397">
        <w:rPr>
          <w:sz w:val="24"/>
          <w:szCs w:val="24"/>
        </w:rPr>
        <w:t>п. 1 ст. 7 ФЗ «Об адвокатской деятельности и адвокатуре в РФ»,  п. 1 ст. 8, п. 6 ст. 10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923173">
        <w:rPr>
          <w:sz w:val="24"/>
          <w:szCs w:val="24"/>
        </w:rPr>
        <w:t>…..</w:t>
      </w:r>
      <w:r w:rsidR="005D2397" w:rsidRPr="005D2397">
        <w:rPr>
          <w:sz w:val="24"/>
          <w:szCs w:val="24"/>
        </w:rPr>
        <w:t xml:space="preserve">», которые выразились в том, что адвокат: </w:t>
      </w:r>
    </w:p>
    <w:p w14:paraId="5DB02B28" w14:textId="77777777" w:rsidR="005D2397" w:rsidRPr="005D2397" w:rsidRDefault="005D2397" w:rsidP="005D2397">
      <w:pPr>
        <w:numPr>
          <w:ilvl w:val="0"/>
          <w:numId w:val="1"/>
        </w:numPr>
        <w:contextualSpacing/>
        <w:jc w:val="both"/>
        <w:rPr>
          <w:sz w:val="24"/>
          <w:szCs w:val="24"/>
        </w:rPr>
      </w:pPr>
      <w:r w:rsidRPr="005D2397">
        <w:rPr>
          <w:sz w:val="24"/>
          <w:szCs w:val="24"/>
        </w:rPr>
        <w:t>ненадлежащим образом исполнил поручение на оказание юридической помощи, принятое по договору от 17.10.2024 г.;</w:t>
      </w:r>
    </w:p>
    <w:p w14:paraId="4A748A1A" w14:textId="77777777" w:rsidR="005D2397" w:rsidRPr="005D2397" w:rsidRDefault="005D2397" w:rsidP="005D2397">
      <w:pPr>
        <w:numPr>
          <w:ilvl w:val="0"/>
          <w:numId w:val="1"/>
        </w:numPr>
        <w:contextualSpacing/>
        <w:jc w:val="both"/>
        <w:rPr>
          <w:sz w:val="24"/>
          <w:szCs w:val="24"/>
        </w:rPr>
      </w:pPr>
      <w:r w:rsidRPr="005D2397">
        <w:rPr>
          <w:sz w:val="24"/>
          <w:szCs w:val="24"/>
        </w:rPr>
        <w:t>не информировал доверителя о ходе исполнения поручения;</w:t>
      </w:r>
    </w:p>
    <w:p w14:paraId="73E2E8D9" w14:textId="77777777" w:rsidR="005D2397" w:rsidRDefault="005D2397" w:rsidP="005D2397">
      <w:pPr>
        <w:numPr>
          <w:ilvl w:val="0"/>
          <w:numId w:val="1"/>
        </w:numPr>
        <w:contextualSpacing/>
        <w:jc w:val="both"/>
        <w:rPr>
          <w:sz w:val="24"/>
          <w:szCs w:val="24"/>
        </w:rPr>
      </w:pPr>
      <w:r w:rsidRPr="005D2397">
        <w:rPr>
          <w:sz w:val="24"/>
          <w:szCs w:val="24"/>
        </w:rPr>
        <w:t>после прекращения действия договора со стороны доверителя 24.01.2025 г. не предпринял мер по согласованию с заявителем суммы отработанного адвокатом вознаграждения по договору и суммы, подлежащей возврату доверителю;</w:t>
      </w:r>
    </w:p>
    <w:p w14:paraId="630BD221" w14:textId="77777777" w:rsidR="00297BCF" w:rsidRPr="005D2397" w:rsidRDefault="005D2397" w:rsidP="005D2397">
      <w:pPr>
        <w:numPr>
          <w:ilvl w:val="0"/>
          <w:numId w:val="1"/>
        </w:numPr>
        <w:contextualSpacing/>
        <w:jc w:val="both"/>
        <w:rPr>
          <w:sz w:val="24"/>
          <w:szCs w:val="24"/>
        </w:rPr>
      </w:pPr>
      <w:r w:rsidRPr="005D2397">
        <w:rPr>
          <w:sz w:val="24"/>
          <w:szCs w:val="24"/>
        </w:rPr>
        <w:t>после прекращения действия договора не направил по требованию доверителя отчет о проделанной работе</w:t>
      </w:r>
      <w:r w:rsidR="00505FE3" w:rsidRPr="005D2397">
        <w:rPr>
          <w:sz w:val="24"/>
          <w:szCs w:val="24"/>
          <w:lang w:eastAsia="en-US"/>
        </w:rPr>
        <w:t>.</w:t>
      </w:r>
    </w:p>
    <w:p w14:paraId="57891B39" w14:textId="1899E126" w:rsidR="00043074" w:rsidRPr="005D2397" w:rsidRDefault="00505FE3" w:rsidP="005D2397">
      <w:pPr>
        <w:pStyle w:val="af5"/>
        <w:numPr>
          <w:ilvl w:val="0"/>
          <w:numId w:val="27"/>
        </w:numPr>
        <w:jc w:val="both"/>
        <w:rPr>
          <w:sz w:val="24"/>
          <w:szCs w:val="24"/>
        </w:rPr>
      </w:pPr>
      <w:r w:rsidRPr="005D2397">
        <w:rPr>
          <w:sz w:val="24"/>
          <w:szCs w:val="24"/>
        </w:rPr>
        <w:t xml:space="preserve">Вследствие допущенных нарушений применить меру дисциплинарной ответственности в виде </w:t>
      </w:r>
      <w:r w:rsidR="003F0575">
        <w:rPr>
          <w:sz w:val="24"/>
          <w:szCs w:val="24"/>
        </w:rPr>
        <w:t>замечания</w:t>
      </w:r>
      <w:r w:rsidRPr="005D2397">
        <w:rPr>
          <w:sz w:val="24"/>
          <w:szCs w:val="24"/>
        </w:rPr>
        <w:t xml:space="preserve"> в отношении адвоката </w:t>
      </w:r>
      <w:r w:rsidR="00923173">
        <w:rPr>
          <w:sz w:val="24"/>
          <w:szCs w:val="24"/>
        </w:rPr>
        <w:t>С.В.С.</w:t>
      </w:r>
      <w:r w:rsidR="005D2397" w:rsidRPr="005D2397">
        <w:rPr>
          <w:sz w:val="24"/>
          <w:szCs w:val="24"/>
        </w:rPr>
        <w:t>, имеющего регистрационный номер</w:t>
      </w:r>
      <w:proofErr w:type="gramStart"/>
      <w:r w:rsidR="005D2397" w:rsidRPr="005D2397">
        <w:rPr>
          <w:sz w:val="24"/>
          <w:szCs w:val="24"/>
        </w:rPr>
        <w:t xml:space="preserve"> </w:t>
      </w:r>
      <w:r w:rsidR="00923173">
        <w:rPr>
          <w:sz w:val="24"/>
          <w:szCs w:val="24"/>
        </w:rPr>
        <w:t>….</w:t>
      </w:r>
      <w:proofErr w:type="gramEnd"/>
      <w:r w:rsidR="00923173">
        <w:rPr>
          <w:sz w:val="24"/>
          <w:szCs w:val="24"/>
        </w:rPr>
        <w:t>.</w:t>
      </w:r>
      <w:r w:rsidR="005D2397" w:rsidRPr="005D2397">
        <w:rPr>
          <w:sz w:val="24"/>
          <w:szCs w:val="24"/>
        </w:rPr>
        <w:t xml:space="preserve"> в реестре адвокатов Московской области</w:t>
      </w:r>
      <w:r w:rsidRPr="005D2397">
        <w:rPr>
          <w:sz w:val="24"/>
          <w:szCs w:val="24"/>
        </w:rPr>
        <w:t>.</w:t>
      </w:r>
    </w:p>
    <w:p w14:paraId="41E62E60" w14:textId="77777777" w:rsidR="00043074" w:rsidRDefault="00043074" w:rsidP="00043074">
      <w:pPr>
        <w:jc w:val="both"/>
        <w:rPr>
          <w:sz w:val="24"/>
          <w:szCs w:val="24"/>
          <w:lang w:eastAsia="en-US"/>
        </w:rPr>
      </w:pPr>
    </w:p>
    <w:p w14:paraId="368DFC75" w14:textId="77777777" w:rsidR="00043074" w:rsidRDefault="00043074" w:rsidP="00043074">
      <w:pPr>
        <w:ind w:firstLine="708"/>
        <w:jc w:val="both"/>
        <w:rPr>
          <w:sz w:val="24"/>
          <w:szCs w:val="24"/>
          <w:lang w:eastAsia="en-US"/>
        </w:rPr>
      </w:pPr>
    </w:p>
    <w:p w14:paraId="001AD758" w14:textId="77777777" w:rsidR="00BE6873" w:rsidRPr="000A1010" w:rsidRDefault="00BE6873" w:rsidP="00BE6873">
      <w:pPr>
        <w:rPr>
          <w:color w:val="000000"/>
          <w:sz w:val="24"/>
          <w:szCs w:val="24"/>
        </w:rPr>
      </w:pPr>
      <w:r>
        <w:rPr>
          <w:sz w:val="24"/>
        </w:rPr>
        <w:t xml:space="preserve">                Президент                                                                                         </w:t>
      </w:r>
      <w:r w:rsidR="008D5238">
        <w:rPr>
          <w:sz w:val="24"/>
        </w:rPr>
        <w:t xml:space="preserve">     </w:t>
      </w:r>
      <w:proofErr w:type="spellStart"/>
      <w:r w:rsidR="008D5238">
        <w:rPr>
          <w:sz w:val="24"/>
        </w:rPr>
        <w:t>А.П.Галоганов</w:t>
      </w:r>
      <w:proofErr w:type="spellEnd"/>
    </w:p>
    <w:p w14:paraId="20C3FF5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0A3A" w14:textId="77777777" w:rsidR="005E4211" w:rsidRDefault="005E4211" w:rsidP="00C01A07">
      <w:r>
        <w:separator/>
      </w:r>
    </w:p>
  </w:endnote>
  <w:endnote w:type="continuationSeparator" w:id="0">
    <w:p w14:paraId="7C17B121" w14:textId="77777777" w:rsidR="005E4211" w:rsidRDefault="005E421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8374" w14:textId="77777777" w:rsidR="005E4211" w:rsidRDefault="005E4211" w:rsidP="00C01A07">
      <w:r>
        <w:separator/>
      </w:r>
    </w:p>
  </w:footnote>
  <w:footnote w:type="continuationSeparator" w:id="0">
    <w:p w14:paraId="77506B33" w14:textId="77777777" w:rsidR="005E4211" w:rsidRDefault="005E421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12931198" w14:textId="77777777" w:rsidR="005E4211" w:rsidRDefault="00222D22">
        <w:pPr>
          <w:pStyle w:val="af7"/>
          <w:jc w:val="right"/>
        </w:pPr>
        <w:r>
          <w:fldChar w:fldCharType="begin"/>
        </w:r>
        <w:r>
          <w:instrText>PAGE   \* MERGEFORMAT</w:instrText>
        </w:r>
        <w:r>
          <w:fldChar w:fldCharType="separate"/>
        </w:r>
        <w:r w:rsidR="00BD503C">
          <w:rPr>
            <w:noProof/>
          </w:rPr>
          <w:t>2</w:t>
        </w:r>
        <w:r>
          <w:rPr>
            <w:noProof/>
          </w:rPr>
          <w:fldChar w:fldCharType="end"/>
        </w:r>
      </w:p>
    </w:sdtContent>
  </w:sdt>
  <w:p w14:paraId="2F16A0BA"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13C6"/>
    <w:multiLevelType w:val="hybridMultilevel"/>
    <w:tmpl w:val="C2F24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9EB6A01"/>
    <w:multiLevelType w:val="multilevel"/>
    <w:tmpl w:val="29EB6A01"/>
    <w:lvl w:ilvl="0">
      <w:start w:val="1"/>
      <w:numFmt w:val="bullet"/>
      <w:lvlText w:val=""/>
      <w:lvlJc w:val="left"/>
      <w:pPr>
        <w:ind w:left="1490" w:hanging="360"/>
      </w:pPr>
      <w:rPr>
        <w:rFonts w:ascii="Symbol" w:hAnsi="Symbol" w:hint="default"/>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hint="default"/>
      </w:rPr>
    </w:lvl>
    <w:lvl w:ilvl="3">
      <w:start w:val="1"/>
      <w:numFmt w:val="bullet"/>
      <w:lvlText w:val=""/>
      <w:lvlJc w:val="left"/>
      <w:pPr>
        <w:ind w:left="3650" w:hanging="360"/>
      </w:pPr>
      <w:rPr>
        <w:rFonts w:ascii="Symbol" w:hAnsi="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hint="default"/>
      </w:rPr>
    </w:lvl>
    <w:lvl w:ilvl="6">
      <w:start w:val="1"/>
      <w:numFmt w:val="bullet"/>
      <w:lvlText w:val=""/>
      <w:lvlJc w:val="left"/>
      <w:pPr>
        <w:ind w:left="5810" w:hanging="360"/>
      </w:pPr>
      <w:rPr>
        <w:rFonts w:ascii="Symbol" w:hAnsi="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hint="default"/>
      </w:rPr>
    </w:lvl>
  </w:abstractNum>
  <w:abstractNum w:abstractNumId="6"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42905"/>
    <w:multiLevelType w:val="hybridMultilevel"/>
    <w:tmpl w:val="D4C65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D715A2"/>
    <w:multiLevelType w:val="hybridMultilevel"/>
    <w:tmpl w:val="DB305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836157C"/>
    <w:multiLevelType w:val="hybridMultilevel"/>
    <w:tmpl w:val="228A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5"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3612304">
    <w:abstractNumId w:val="6"/>
  </w:num>
  <w:num w:numId="2" w16cid:durableId="215707759">
    <w:abstractNumId w:val="21"/>
  </w:num>
  <w:num w:numId="3" w16cid:durableId="2022269653">
    <w:abstractNumId w:val="22"/>
  </w:num>
  <w:num w:numId="4" w16cid:durableId="1710914171">
    <w:abstractNumId w:val="9"/>
  </w:num>
  <w:num w:numId="5" w16cid:durableId="2004702603">
    <w:abstractNumId w:val="16"/>
  </w:num>
  <w:num w:numId="6" w16cid:durableId="309942492">
    <w:abstractNumId w:val="8"/>
  </w:num>
  <w:num w:numId="7" w16cid:durableId="1083451958">
    <w:abstractNumId w:val="12"/>
  </w:num>
  <w:num w:numId="8" w16cid:durableId="1574856868">
    <w:abstractNumId w:val="25"/>
  </w:num>
  <w:num w:numId="9" w16cid:durableId="52002428">
    <w:abstractNumId w:val="23"/>
  </w:num>
  <w:num w:numId="10" w16cid:durableId="1713769048">
    <w:abstractNumId w:val="24"/>
  </w:num>
  <w:num w:numId="11" w16cid:durableId="994380646">
    <w:abstractNumId w:val="18"/>
  </w:num>
  <w:num w:numId="12" w16cid:durableId="1746225960">
    <w:abstractNumId w:val="26"/>
  </w:num>
  <w:num w:numId="13" w16cid:durableId="400567409">
    <w:abstractNumId w:val="2"/>
  </w:num>
  <w:num w:numId="14" w16cid:durableId="1181361855">
    <w:abstractNumId w:val="14"/>
  </w:num>
  <w:num w:numId="15" w16cid:durableId="1897548704">
    <w:abstractNumId w:val="19"/>
  </w:num>
  <w:num w:numId="16" w16cid:durableId="1007706933">
    <w:abstractNumId w:val="7"/>
  </w:num>
  <w:num w:numId="17" w16cid:durableId="432015586">
    <w:abstractNumId w:val="20"/>
  </w:num>
  <w:num w:numId="18" w16cid:durableId="1965766566">
    <w:abstractNumId w:val="4"/>
  </w:num>
  <w:num w:numId="19" w16cid:durableId="150803966">
    <w:abstractNumId w:val="17"/>
  </w:num>
  <w:num w:numId="20" w16cid:durableId="1475101965">
    <w:abstractNumId w:val="1"/>
  </w:num>
  <w:num w:numId="21" w16cid:durableId="1363480040">
    <w:abstractNumId w:val="3"/>
  </w:num>
  <w:num w:numId="22" w16cid:durableId="1629360739">
    <w:abstractNumId w:val="15"/>
  </w:num>
  <w:num w:numId="23" w16cid:durableId="395977765">
    <w:abstractNumId w:val="5"/>
  </w:num>
  <w:num w:numId="24" w16cid:durableId="1464619693">
    <w:abstractNumId w:val="10"/>
  </w:num>
  <w:num w:numId="25" w16cid:durableId="57242572">
    <w:abstractNumId w:val="13"/>
  </w:num>
  <w:num w:numId="26" w16cid:durableId="254443512">
    <w:abstractNumId w:val="0"/>
  </w:num>
  <w:num w:numId="27" w16cid:durableId="158703487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C1895"/>
    <w:rsid w:val="000C213B"/>
    <w:rsid w:val="000C36B2"/>
    <w:rsid w:val="000C3BC4"/>
    <w:rsid w:val="000C6D4C"/>
    <w:rsid w:val="000C768C"/>
    <w:rsid w:val="000D36E9"/>
    <w:rsid w:val="000D3AD0"/>
    <w:rsid w:val="000D48C5"/>
    <w:rsid w:val="000D5F9C"/>
    <w:rsid w:val="000E0FD1"/>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0270"/>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976D3"/>
    <w:rsid w:val="001A5074"/>
    <w:rsid w:val="001A78D8"/>
    <w:rsid w:val="001B0D1B"/>
    <w:rsid w:val="001B38B2"/>
    <w:rsid w:val="001B46C1"/>
    <w:rsid w:val="001B538E"/>
    <w:rsid w:val="001B72CE"/>
    <w:rsid w:val="001B788B"/>
    <w:rsid w:val="001C1204"/>
    <w:rsid w:val="001C322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4238"/>
    <w:rsid w:val="001E65E0"/>
    <w:rsid w:val="001E76D4"/>
    <w:rsid w:val="001F182F"/>
    <w:rsid w:val="001F2A4B"/>
    <w:rsid w:val="001F50B6"/>
    <w:rsid w:val="001F67CC"/>
    <w:rsid w:val="001F77A5"/>
    <w:rsid w:val="002000E9"/>
    <w:rsid w:val="00201902"/>
    <w:rsid w:val="0020436A"/>
    <w:rsid w:val="002044C3"/>
    <w:rsid w:val="00207F99"/>
    <w:rsid w:val="002114DA"/>
    <w:rsid w:val="00213CCB"/>
    <w:rsid w:val="002158A6"/>
    <w:rsid w:val="00222A68"/>
    <w:rsid w:val="00222D22"/>
    <w:rsid w:val="002237B0"/>
    <w:rsid w:val="002242A6"/>
    <w:rsid w:val="002253DB"/>
    <w:rsid w:val="00225DCD"/>
    <w:rsid w:val="00227F9A"/>
    <w:rsid w:val="0023206A"/>
    <w:rsid w:val="00232951"/>
    <w:rsid w:val="00232C22"/>
    <w:rsid w:val="002424A0"/>
    <w:rsid w:val="00242DF0"/>
    <w:rsid w:val="00246719"/>
    <w:rsid w:val="00246A9A"/>
    <w:rsid w:val="0025258C"/>
    <w:rsid w:val="0025624E"/>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0C39"/>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43A3"/>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575"/>
    <w:rsid w:val="003F084F"/>
    <w:rsid w:val="003F3437"/>
    <w:rsid w:val="003F49FD"/>
    <w:rsid w:val="003F5CA5"/>
    <w:rsid w:val="003F6460"/>
    <w:rsid w:val="003F7000"/>
    <w:rsid w:val="003F78B8"/>
    <w:rsid w:val="00400B57"/>
    <w:rsid w:val="004011CD"/>
    <w:rsid w:val="004012A9"/>
    <w:rsid w:val="00401C0D"/>
    <w:rsid w:val="00402D34"/>
    <w:rsid w:val="00403937"/>
    <w:rsid w:val="00404404"/>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397"/>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19F0"/>
    <w:rsid w:val="00612CCE"/>
    <w:rsid w:val="0061355C"/>
    <w:rsid w:val="00620F61"/>
    <w:rsid w:val="006234F5"/>
    <w:rsid w:val="00623D8B"/>
    <w:rsid w:val="00625DC0"/>
    <w:rsid w:val="006261A1"/>
    <w:rsid w:val="00626577"/>
    <w:rsid w:val="006329D5"/>
    <w:rsid w:val="00633B06"/>
    <w:rsid w:val="00635CE5"/>
    <w:rsid w:val="00642E53"/>
    <w:rsid w:val="00642FCF"/>
    <w:rsid w:val="00643238"/>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135A"/>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4699"/>
    <w:rsid w:val="0071516A"/>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4C67"/>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4CA3"/>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051C"/>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173"/>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3E3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344"/>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6836"/>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7BB2"/>
    <w:rsid w:val="00B2202D"/>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03C"/>
    <w:rsid w:val="00BD5A43"/>
    <w:rsid w:val="00BD6355"/>
    <w:rsid w:val="00BD6955"/>
    <w:rsid w:val="00BD6D09"/>
    <w:rsid w:val="00BE040B"/>
    <w:rsid w:val="00BE18A9"/>
    <w:rsid w:val="00BE20DF"/>
    <w:rsid w:val="00BE2637"/>
    <w:rsid w:val="00BE4F4E"/>
    <w:rsid w:val="00BE6873"/>
    <w:rsid w:val="00BE7034"/>
    <w:rsid w:val="00BF3BED"/>
    <w:rsid w:val="00BF3F01"/>
    <w:rsid w:val="00BF5664"/>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225"/>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59F"/>
    <w:rsid w:val="00C90658"/>
    <w:rsid w:val="00C9070A"/>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4"/>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C7C"/>
    <w:rsid w:val="00CF1F37"/>
    <w:rsid w:val="00CF324F"/>
    <w:rsid w:val="00CF352A"/>
    <w:rsid w:val="00CF4ED2"/>
    <w:rsid w:val="00CF699C"/>
    <w:rsid w:val="00D02E86"/>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5FA"/>
    <w:rsid w:val="00E56DC6"/>
    <w:rsid w:val="00E61FF9"/>
    <w:rsid w:val="00E64161"/>
    <w:rsid w:val="00E644A9"/>
    <w:rsid w:val="00E652BF"/>
    <w:rsid w:val="00E665E4"/>
    <w:rsid w:val="00E672B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97B4"/>
  <w15:docId w15:val="{06DD7836-28FF-48F2-8A55-B51EEB4B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CB9B-FD61-4E4D-9E57-961C6FF6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1571</Words>
  <Characters>8956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2025-06-30T14:48:00Z</cp:lastPrinted>
  <dcterms:created xsi:type="dcterms:W3CDTF">2025-06-30T11:18:00Z</dcterms:created>
  <dcterms:modified xsi:type="dcterms:W3CDTF">2025-08-14T14:01:00Z</dcterms:modified>
</cp:coreProperties>
</file>