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04A5990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41670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5232F5">
        <w:rPr>
          <w:b/>
          <w:caps/>
          <w:sz w:val="24"/>
          <w:szCs w:val="24"/>
        </w:rPr>
        <w:t>3</w:t>
      </w:r>
      <w:r w:rsidR="006830DE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16701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416701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1C8ACA3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830DE">
        <w:rPr>
          <w:b/>
          <w:sz w:val="24"/>
          <w:szCs w:val="24"/>
        </w:rPr>
        <w:t>12</w:t>
      </w:r>
      <w:r w:rsidR="00416701">
        <w:rPr>
          <w:b/>
          <w:sz w:val="24"/>
          <w:szCs w:val="24"/>
        </w:rPr>
        <w:t>-05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DFB7281" w:rsidR="00376551" w:rsidRDefault="0038113B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О.О.К.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887DED7" w:rsidR="00376551" w:rsidRPr="00A5345D" w:rsidRDefault="00160EDD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6830DE" w:rsidRPr="006830DE">
        <w:rPr>
          <w:sz w:val="24"/>
          <w:szCs w:val="24"/>
        </w:rPr>
        <w:t xml:space="preserve">Архангельский М.В., Галоганов А.П., </w:t>
      </w:r>
      <w:proofErr w:type="spellStart"/>
      <w:r w:rsidR="006830DE" w:rsidRPr="006830DE">
        <w:rPr>
          <w:sz w:val="24"/>
          <w:szCs w:val="24"/>
        </w:rPr>
        <w:t>Гонопольский</w:t>
      </w:r>
      <w:proofErr w:type="spellEnd"/>
      <w:r w:rsidR="006830DE" w:rsidRPr="006830DE"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7CA6FBB1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6830DE">
        <w:rPr>
          <w:bCs/>
          <w:sz w:val="24"/>
          <w:szCs w:val="24"/>
        </w:rPr>
        <w:t>12</w:t>
      </w:r>
      <w:r w:rsidR="00160EDD">
        <w:rPr>
          <w:bCs/>
          <w:sz w:val="24"/>
          <w:szCs w:val="24"/>
        </w:rPr>
        <w:t>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AF4A6F9" w:rsidR="00160EDD" w:rsidRDefault="00160EDD" w:rsidP="008E0C05">
      <w:pPr>
        <w:ind w:firstLine="709"/>
        <w:jc w:val="both"/>
        <w:rPr>
          <w:sz w:val="24"/>
          <w:szCs w:val="24"/>
        </w:rPr>
      </w:pPr>
      <w:r w:rsidRPr="00160EDD">
        <w:rPr>
          <w:sz w:val="24"/>
          <w:szCs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8113B">
        <w:rPr>
          <w:sz w:val="24"/>
          <w:szCs w:val="24"/>
        </w:rPr>
        <w:t>О.О.К.</w:t>
      </w:r>
      <w:r w:rsidRPr="00160EDD">
        <w:rPr>
          <w:sz w:val="24"/>
          <w:szCs w:val="24"/>
        </w:rPr>
        <w:t>, имеющей регистрационный номер</w:t>
      </w:r>
      <w:proofErr w:type="gramStart"/>
      <w:r w:rsidRPr="00160EDD">
        <w:rPr>
          <w:sz w:val="24"/>
          <w:szCs w:val="24"/>
        </w:rPr>
        <w:t xml:space="preserve"> </w:t>
      </w:r>
      <w:r w:rsidR="0038113B">
        <w:rPr>
          <w:sz w:val="24"/>
          <w:szCs w:val="24"/>
        </w:rPr>
        <w:t>….</w:t>
      </w:r>
      <w:proofErr w:type="gramEnd"/>
      <w:r w:rsidR="0038113B">
        <w:rPr>
          <w:sz w:val="24"/>
          <w:szCs w:val="24"/>
        </w:rPr>
        <w:t>.</w:t>
      </w:r>
      <w:r w:rsidRPr="00160E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8113B">
        <w:rPr>
          <w:sz w:val="24"/>
          <w:szCs w:val="24"/>
        </w:rPr>
        <w:t>…..</w:t>
      </w:r>
    </w:p>
    <w:p w14:paraId="2F91D368" w14:textId="3470ECE7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38C5FA88" w14:textId="06FE6785" w:rsidR="006830DE" w:rsidRDefault="006830DE" w:rsidP="006830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26.05.2025г. от адвоката поступили объяснения.</w:t>
      </w:r>
    </w:p>
    <w:p w14:paraId="1B1EF01C" w14:textId="083CFE06" w:rsidR="00BE7621" w:rsidRDefault="00160E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6830D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явилась, </w:t>
      </w:r>
      <w:r w:rsidR="006830DE">
        <w:rPr>
          <w:sz w:val="24"/>
          <w:szCs w:val="24"/>
        </w:rPr>
        <w:t>уведомлена</w:t>
      </w:r>
      <w:r w:rsidR="005E6C99">
        <w:rPr>
          <w:sz w:val="24"/>
          <w:szCs w:val="24"/>
        </w:rPr>
        <w:t>.</w:t>
      </w:r>
    </w:p>
    <w:p w14:paraId="0CEE296F" w14:textId="02A8A311" w:rsidR="00607B30" w:rsidRDefault="00160ED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8113B">
        <w:rPr>
          <w:sz w:val="24"/>
          <w:szCs w:val="24"/>
        </w:rPr>
        <w:t>О.О.К.</w:t>
      </w:r>
      <w:r w:rsidRPr="001D5D7E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="006830DE" w:rsidRPr="006830DE">
        <w:rPr>
          <w:color w:val="000000"/>
          <w:sz w:val="24"/>
        </w:rPr>
        <w:t>пп</w:t>
      </w:r>
      <w:proofErr w:type="spellEnd"/>
      <w:r w:rsidR="006830DE" w:rsidRPr="006830DE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830DE" w:rsidRPr="006830DE">
        <w:rPr>
          <w:color w:val="000000"/>
          <w:sz w:val="24"/>
        </w:rPr>
        <w:t>п.п</w:t>
      </w:r>
      <w:proofErr w:type="spellEnd"/>
      <w:r w:rsidR="006830DE" w:rsidRPr="006830DE">
        <w:rPr>
          <w:color w:val="000000"/>
          <w:sz w:val="24"/>
        </w:rPr>
        <w:t xml:space="preserve">. 4, 5 Решений XXIII очередной конференции адвокатов Московской области от 01.03.2024 и </w:t>
      </w:r>
      <w:proofErr w:type="spellStart"/>
      <w:r w:rsidR="006830DE" w:rsidRPr="006830DE">
        <w:rPr>
          <w:color w:val="000000"/>
          <w:sz w:val="24"/>
        </w:rPr>
        <w:t>п.п</w:t>
      </w:r>
      <w:proofErr w:type="spellEnd"/>
      <w:r w:rsidR="006830DE" w:rsidRPr="006830DE">
        <w:rPr>
          <w:color w:val="000000"/>
          <w:sz w:val="24"/>
        </w:rPr>
        <w:t>. 4, 5 Решений XXIV 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698A14D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160EDD">
        <w:rPr>
          <w:rFonts w:eastAsia="Calibri"/>
          <w:sz w:val="24"/>
          <w:szCs w:val="24"/>
          <w:lang w:eastAsia="en-US"/>
        </w:rPr>
        <w:t>лась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160EDD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8C2F4E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160ED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160EDD">
        <w:rPr>
          <w:rFonts w:eastAsia="Calibri"/>
          <w:sz w:val="24"/>
          <w:szCs w:val="24"/>
          <w:lang w:eastAsia="en-US"/>
        </w:rPr>
        <w:t>6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60ED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7294EF30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830DE" w:rsidRPr="006830DE">
        <w:rPr>
          <w:rFonts w:eastAsia="Times New Roman"/>
          <w:color w:val="000000"/>
          <w:szCs w:val="20"/>
        </w:rPr>
        <w:t>пп</w:t>
      </w:r>
      <w:proofErr w:type="spellEnd"/>
      <w:r w:rsidR="006830DE" w:rsidRPr="006830DE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830DE" w:rsidRPr="006830DE">
        <w:rPr>
          <w:rFonts w:eastAsia="Times New Roman"/>
          <w:color w:val="000000"/>
          <w:szCs w:val="20"/>
        </w:rPr>
        <w:t>п.п</w:t>
      </w:r>
      <w:proofErr w:type="spellEnd"/>
      <w:r w:rsidR="006830DE" w:rsidRPr="006830DE">
        <w:rPr>
          <w:rFonts w:eastAsia="Times New Roman"/>
          <w:color w:val="000000"/>
          <w:szCs w:val="20"/>
        </w:rPr>
        <w:t xml:space="preserve">. 4, 5 Решений XXIII очередной конференции адвокатов Московской области от 01.03.2024 и </w:t>
      </w:r>
      <w:proofErr w:type="spellStart"/>
      <w:r w:rsidR="006830DE" w:rsidRPr="006830DE">
        <w:rPr>
          <w:rFonts w:eastAsia="Times New Roman"/>
          <w:color w:val="000000"/>
          <w:szCs w:val="20"/>
        </w:rPr>
        <w:t>п.п</w:t>
      </w:r>
      <w:proofErr w:type="spellEnd"/>
      <w:r w:rsidR="006830DE" w:rsidRPr="006830DE">
        <w:rPr>
          <w:rFonts w:eastAsia="Times New Roman"/>
          <w:color w:val="000000"/>
          <w:szCs w:val="20"/>
        </w:rPr>
        <w:t>. 4, 5 Решений XXIV очередной конференции адвокатов Московской области от 28.02.2025</w:t>
      </w:r>
      <w:r w:rsidR="00160ED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37018394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38113B">
        <w:t>О.О.К.</w:t>
      </w:r>
      <w:r w:rsidR="00160EDD" w:rsidRPr="00160EDD">
        <w:t>, имеющей регистрационный номер</w:t>
      </w:r>
      <w:proofErr w:type="gramStart"/>
      <w:r w:rsidR="00160EDD" w:rsidRPr="00160EDD">
        <w:t xml:space="preserve"> </w:t>
      </w:r>
      <w:r w:rsidR="0038113B">
        <w:t>….</w:t>
      </w:r>
      <w:proofErr w:type="gramEnd"/>
      <w:r w:rsidR="0038113B">
        <w:t>.</w:t>
      </w:r>
      <w:r w:rsidR="00160EDD" w:rsidRPr="00160EDD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06325832">
    <w:abstractNumId w:val="0"/>
  </w:num>
  <w:num w:numId="2" w16cid:durableId="1409497137">
    <w:abstractNumId w:val="2"/>
  </w:num>
  <w:num w:numId="3" w16cid:durableId="46924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8113B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30DE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442F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74</cp:revision>
  <cp:lastPrinted>2025-05-15T14:33:00Z</cp:lastPrinted>
  <dcterms:created xsi:type="dcterms:W3CDTF">2022-09-24T18:13:00Z</dcterms:created>
  <dcterms:modified xsi:type="dcterms:W3CDTF">2025-08-15T07:36:00Z</dcterms:modified>
</cp:coreProperties>
</file>