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72AD8FB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10</w:t>
      </w:r>
      <w:r w:rsidR="0027535E">
        <w:rPr>
          <w:b/>
          <w:caps/>
          <w:sz w:val="24"/>
          <w:szCs w:val="24"/>
        </w:rPr>
        <w:t>/25-</w:t>
      </w:r>
      <w:r w:rsidR="001C61A4">
        <w:rPr>
          <w:b/>
          <w:caps/>
          <w:sz w:val="24"/>
          <w:szCs w:val="24"/>
        </w:rPr>
        <w:t>0</w:t>
      </w:r>
      <w:r w:rsidR="00FD0353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9716A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16D0E75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D0353">
        <w:rPr>
          <w:b/>
          <w:sz w:val="24"/>
          <w:szCs w:val="24"/>
        </w:rPr>
        <w:t>3</w:t>
      </w:r>
      <w:r w:rsidR="00AF2496">
        <w:rPr>
          <w:b/>
          <w:sz w:val="24"/>
          <w:szCs w:val="24"/>
        </w:rPr>
        <w:t>0</w:t>
      </w:r>
      <w:r w:rsidR="0009716A">
        <w:rPr>
          <w:b/>
          <w:sz w:val="24"/>
          <w:szCs w:val="24"/>
        </w:rPr>
        <w:t>-05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6ABD982B" w:rsidR="008A79AF" w:rsidRPr="00ED7344" w:rsidRDefault="00FC57B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С.Н.А.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2D79DB7B" w:rsidR="00857859" w:rsidRPr="00E42B00" w:rsidRDefault="0009716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5521AED4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FD0353">
        <w:rPr>
          <w:sz w:val="24"/>
          <w:szCs w:val="24"/>
        </w:rPr>
        <w:t>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D0353">
        <w:rPr>
          <w:sz w:val="24"/>
          <w:szCs w:val="24"/>
        </w:rPr>
        <w:t>3</w:t>
      </w:r>
      <w:r w:rsidR="00AF2496">
        <w:rPr>
          <w:sz w:val="24"/>
          <w:szCs w:val="24"/>
        </w:rPr>
        <w:t>0</w:t>
      </w:r>
      <w:r w:rsidR="0009716A">
        <w:rPr>
          <w:sz w:val="24"/>
          <w:szCs w:val="24"/>
        </w:rPr>
        <w:t>-05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4572FF4D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D0353" w:rsidRPr="00FD0353">
        <w:rPr>
          <w:sz w:val="24"/>
          <w:szCs w:val="24"/>
        </w:rPr>
        <w:t xml:space="preserve">14.04.2025 г. в Адвокатскую палату Московской области поступила жалоба доверителя </w:t>
      </w:r>
      <w:r w:rsidR="00FC57B0">
        <w:rPr>
          <w:sz w:val="24"/>
          <w:szCs w:val="24"/>
        </w:rPr>
        <w:t>П.О.Н.</w:t>
      </w:r>
      <w:r w:rsidR="00FD0353" w:rsidRPr="00FD0353">
        <w:rPr>
          <w:sz w:val="24"/>
          <w:szCs w:val="24"/>
        </w:rPr>
        <w:t xml:space="preserve"> в отношении адвоката </w:t>
      </w:r>
      <w:r w:rsidR="00FC57B0">
        <w:rPr>
          <w:sz w:val="24"/>
          <w:szCs w:val="24"/>
        </w:rPr>
        <w:t>С.Н.А.</w:t>
      </w:r>
      <w:r w:rsidR="00FD0353" w:rsidRPr="00FD0353">
        <w:rPr>
          <w:sz w:val="24"/>
          <w:szCs w:val="24"/>
        </w:rPr>
        <w:t>, имеющей регистрационный номер</w:t>
      </w:r>
      <w:proofErr w:type="gramStart"/>
      <w:r w:rsidR="00FD0353" w:rsidRPr="00FD0353">
        <w:rPr>
          <w:sz w:val="24"/>
          <w:szCs w:val="24"/>
        </w:rPr>
        <w:t xml:space="preserve"> </w:t>
      </w:r>
      <w:r w:rsidR="00FC57B0">
        <w:rPr>
          <w:sz w:val="24"/>
          <w:szCs w:val="24"/>
        </w:rPr>
        <w:t>….</w:t>
      </w:r>
      <w:proofErr w:type="gramEnd"/>
      <w:r w:rsidR="00FC57B0">
        <w:rPr>
          <w:sz w:val="24"/>
          <w:szCs w:val="24"/>
        </w:rPr>
        <w:t>.</w:t>
      </w:r>
      <w:r w:rsidR="00FD0353" w:rsidRPr="00FD035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C57B0">
        <w:rPr>
          <w:sz w:val="24"/>
          <w:szCs w:val="24"/>
        </w:rPr>
        <w:t>…..</w:t>
      </w:r>
    </w:p>
    <w:p w14:paraId="3FA87959" w14:textId="3E30834A" w:rsidR="00FD0353" w:rsidRPr="00FD0353" w:rsidRDefault="00FE2CF2" w:rsidP="00FD03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FD0353" w:rsidRPr="00FD0353">
        <w:rPr>
          <w:sz w:val="24"/>
          <w:szCs w:val="24"/>
        </w:rPr>
        <w:t xml:space="preserve">07.04.2023 г. </w:t>
      </w:r>
      <w:r w:rsidR="00FD0353">
        <w:rPr>
          <w:sz w:val="24"/>
          <w:szCs w:val="24"/>
        </w:rPr>
        <w:t>он</w:t>
      </w:r>
      <w:r w:rsidR="00FD0353" w:rsidRPr="00FD0353">
        <w:rPr>
          <w:sz w:val="24"/>
          <w:szCs w:val="24"/>
        </w:rPr>
        <w:t xml:space="preserve"> заключил с адвокатом соглашение, по условиям которого она должна была представлять его интересы в К</w:t>
      </w:r>
      <w:r w:rsidR="00FC57B0">
        <w:rPr>
          <w:sz w:val="24"/>
          <w:szCs w:val="24"/>
        </w:rPr>
        <w:t>.</w:t>
      </w:r>
      <w:r w:rsidR="00FD0353" w:rsidRPr="00FD0353">
        <w:rPr>
          <w:sz w:val="24"/>
          <w:szCs w:val="24"/>
        </w:rPr>
        <w:t xml:space="preserve"> городском суде МО по иску о признании сделки недействительной. Адвокату выплачено вознаграждение в размере 150 000 рублей. 17.08.2023 г. адвокат подала в суд исковое заявление. Заявитель считает, что адвокат ненадлежащим образом исполняла свои обязанности, что привело к отказу в удовлетворении иска, а именно: заявитель не являлся стороной по сделке, но адвокат не учла требования ст. 166 Гражданского кодекса РФ (предъявила заведомо необоснованный иск); в обоснование требований адвокат сообщает, что земельный участок на дату сделки не был сформирован как самостоятельный объект недвижимости, что противоречит приложенной к исковому заявлению выписки из ЕГРН;</w:t>
      </w:r>
    </w:p>
    <w:p w14:paraId="3D4423F9" w14:textId="300EFEE1" w:rsidR="00FD0353" w:rsidRPr="00FD0353" w:rsidRDefault="00FD0353" w:rsidP="00FD0353">
      <w:pPr>
        <w:jc w:val="both"/>
        <w:rPr>
          <w:sz w:val="24"/>
          <w:szCs w:val="24"/>
        </w:rPr>
      </w:pPr>
      <w:r w:rsidRPr="00FD035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FD0353">
        <w:rPr>
          <w:sz w:val="24"/>
          <w:szCs w:val="24"/>
        </w:rPr>
        <w:t>21.06.2024 г. стороны заключили соглашение на представление интересов заявителя в суде апелляционной инстанции. Адвокату выплачено вознаграждение в размере 50 000 рублей. Соглашение адвокат не исполнила в полном объеме, устранившись из судебного заседания суда апелляционной инстанции.</w:t>
      </w:r>
    </w:p>
    <w:p w14:paraId="6AFBD95F" w14:textId="4A54BEED" w:rsidR="00E44D3C" w:rsidRPr="00E44D3C" w:rsidRDefault="00FD0353" w:rsidP="00FD0353">
      <w:pPr>
        <w:jc w:val="both"/>
        <w:rPr>
          <w:sz w:val="24"/>
          <w:szCs w:val="24"/>
        </w:rPr>
      </w:pPr>
      <w:r w:rsidRPr="00FD035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FD0353">
        <w:rPr>
          <w:sz w:val="24"/>
          <w:szCs w:val="24"/>
        </w:rPr>
        <w:t>24.06.2024 г. стороны заключили третье соглашение, по условиям которого адвокат приняла поручение на подачу в интересах заявителя иска об установлении границ земельного участка и осуществление представительства заявителя в суде. Адвокату выплачено вознаграждение в размере 30 000 рублей. Заявитель получил от адвоката проект искового заявления, требования в котором не соответствовали требованиям, указанным в соглашении. На просьбу заявителя о расторжении соглашения и возврате полученного аванса адвокат ответила отказом</w:t>
      </w:r>
      <w:r w:rsidR="00E44D3C" w:rsidRPr="00E44D3C">
        <w:rPr>
          <w:sz w:val="24"/>
          <w:szCs w:val="24"/>
        </w:rPr>
        <w:t>.</w:t>
      </w:r>
    </w:p>
    <w:p w14:paraId="6A7989A1" w14:textId="5E3236F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D0353">
        <w:rPr>
          <w:sz w:val="24"/>
          <w:szCs w:val="24"/>
        </w:rPr>
        <w:t>21</w:t>
      </w:r>
      <w:r w:rsidR="004679F2">
        <w:rPr>
          <w:sz w:val="24"/>
          <w:szCs w:val="24"/>
        </w:rPr>
        <w:t>.04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5DC15FBF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9716A">
        <w:rPr>
          <w:sz w:val="24"/>
          <w:szCs w:val="24"/>
        </w:rPr>
        <w:t>1</w:t>
      </w:r>
      <w:r w:rsidR="003F472B">
        <w:rPr>
          <w:sz w:val="24"/>
          <w:szCs w:val="24"/>
        </w:rPr>
        <w:t>4</w:t>
      </w:r>
      <w:r w:rsidR="0009716A">
        <w:rPr>
          <w:sz w:val="24"/>
          <w:szCs w:val="24"/>
        </w:rPr>
        <w:t>.05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09716A">
        <w:rPr>
          <w:sz w:val="24"/>
          <w:szCs w:val="24"/>
        </w:rPr>
        <w:t>16</w:t>
      </w:r>
      <w:r w:rsidR="003F472B">
        <w:rPr>
          <w:sz w:val="24"/>
          <w:szCs w:val="24"/>
        </w:rPr>
        <w:t>94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</w:t>
      </w:r>
      <w:r w:rsidR="003F472B">
        <w:rPr>
          <w:sz w:val="24"/>
          <w:szCs w:val="24"/>
        </w:rPr>
        <w:t>а</w:t>
      </w:r>
      <w:r w:rsidR="008D3AE9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26F21A26" w14:textId="3EF33EAC" w:rsidR="003F472B" w:rsidRDefault="003F472B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29.05.2025г. от заявителя поступили дополнительные документы. </w:t>
      </w:r>
    </w:p>
    <w:p w14:paraId="08EB86E0" w14:textId="2BC2CA2A" w:rsidR="00CB7F60" w:rsidRDefault="000C4C40" w:rsidP="00256A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472B">
        <w:rPr>
          <w:sz w:val="24"/>
          <w:szCs w:val="24"/>
        </w:rPr>
        <w:t>29</w:t>
      </w:r>
      <w:r w:rsidR="00500832">
        <w:rPr>
          <w:sz w:val="24"/>
          <w:szCs w:val="24"/>
        </w:rPr>
        <w:t>.05</w:t>
      </w:r>
      <w:r w:rsidR="00CB7F60">
        <w:rPr>
          <w:sz w:val="24"/>
          <w:szCs w:val="24"/>
        </w:rPr>
        <w:t>.2025г. рассмотрение дисциплинарного производства Квалификационной комиссией было отложено.</w:t>
      </w:r>
    </w:p>
    <w:p w14:paraId="790D3F87" w14:textId="16C3A995" w:rsidR="003F472B" w:rsidRDefault="003F472B" w:rsidP="00256A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31.05.2025г. от заявителя поступили дополнительные документы.</w:t>
      </w:r>
    </w:p>
    <w:p w14:paraId="1426E9AA" w14:textId="581720A8" w:rsidR="003F472B" w:rsidRDefault="003F472B" w:rsidP="00256A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14.06.2025г. от адвоката поступили дополнения (с приложением документов).</w:t>
      </w:r>
    </w:p>
    <w:p w14:paraId="461D13CD" w14:textId="699B58C1" w:rsidR="009B23B0" w:rsidRDefault="009B23B0" w:rsidP="00256A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16.06.2025г. от заявителя поступили дополнительные документы</w:t>
      </w:r>
      <w:r w:rsidR="009801F1">
        <w:rPr>
          <w:sz w:val="24"/>
          <w:szCs w:val="24"/>
        </w:rPr>
        <w:t>.</w:t>
      </w:r>
    </w:p>
    <w:p w14:paraId="04ECE95D" w14:textId="239F45EA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5034A9">
        <w:rPr>
          <w:sz w:val="24"/>
          <w:szCs w:val="24"/>
        </w:rPr>
        <w:t xml:space="preserve"> </w:t>
      </w:r>
      <w:r w:rsidR="00500832">
        <w:rPr>
          <w:sz w:val="24"/>
          <w:szCs w:val="24"/>
        </w:rPr>
        <w:t>19.06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9801F1">
        <w:rPr>
          <w:sz w:val="24"/>
          <w:szCs w:val="24"/>
        </w:rPr>
        <w:t>явился, поддержал доводы жалобы</w:t>
      </w:r>
      <w:r w:rsidR="005034A9">
        <w:rPr>
          <w:sz w:val="24"/>
          <w:szCs w:val="24"/>
        </w:rPr>
        <w:t>.</w:t>
      </w:r>
      <w:r w:rsidR="004679F2">
        <w:rPr>
          <w:sz w:val="24"/>
          <w:szCs w:val="24"/>
        </w:rPr>
        <w:t xml:space="preserve"> </w:t>
      </w:r>
    </w:p>
    <w:p w14:paraId="0FC1542E" w14:textId="031E4DCD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500832">
        <w:rPr>
          <w:sz w:val="24"/>
          <w:szCs w:val="24"/>
        </w:rPr>
        <w:t>19.06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 в заседани</w:t>
      </w:r>
      <w:r w:rsidR="001A6044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9801F1">
        <w:rPr>
          <w:sz w:val="24"/>
          <w:szCs w:val="24"/>
        </w:rPr>
        <w:t>явилась, поддержала доводы письменных объяснений</w:t>
      </w:r>
      <w:r>
        <w:rPr>
          <w:sz w:val="24"/>
          <w:szCs w:val="24"/>
        </w:rPr>
        <w:t>.</w:t>
      </w:r>
    </w:p>
    <w:p w14:paraId="50FF2468" w14:textId="528A4ACE" w:rsidR="009801F1" w:rsidRPr="009801F1" w:rsidRDefault="00500832" w:rsidP="009801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19.06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9801F1" w:rsidRPr="009801F1">
        <w:rPr>
          <w:sz w:val="24"/>
          <w:szCs w:val="24"/>
        </w:rPr>
        <w:t xml:space="preserve">о наличии в действиях (бездействии) адвоката </w:t>
      </w:r>
      <w:r w:rsidR="00FC57B0">
        <w:rPr>
          <w:sz w:val="24"/>
          <w:szCs w:val="24"/>
        </w:rPr>
        <w:t>С.Н.А.</w:t>
      </w:r>
      <w:r w:rsidR="009801F1" w:rsidRPr="009801F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7, </w:t>
      </w:r>
      <w:proofErr w:type="spellStart"/>
      <w:r w:rsidR="009801F1" w:rsidRPr="009801F1">
        <w:rPr>
          <w:sz w:val="24"/>
          <w:szCs w:val="24"/>
        </w:rPr>
        <w:t>п.п</w:t>
      </w:r>
      <w:proofErr w:type="spellEnd"/>
      <w:r w:rsidR="009801F1" w:rsidRPr="009801F1">
        <w:rPr>
          <w:sz w:val="24"/>
          <w:szCs w:val="24"/>
        </w:rPr>
        <w:t xml:space="preserve"> 2 п. 4 ст. 25 ФЗ «Об адвокатской деятельности и адвокатуре в РФ»,  п.1 ст. 8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FC57B0">
        <w:rPr>
          <w:sz w:val="24"/>
          <w:szCs w:val="24"/>
        </w:rPr>
        <w:t>.</w:t>
      </w:r>
      <w:r w:rsidR="009801F1" w:rsidRPr="009801F1">
        <w:rPr>
          <w:sz w:val="24"/>
          <w:szCs w:val="24"/>
        </w:rPr>
        <w:t xml:space="preserve">О.Н, которые выразились в том, что адвокат: </w:t>
      </w:r>
    </w:p>
    <w:p w14:paraId="3D0662D8" w14:textId="17A80CD4" w:rsidR="009801F1" w:rsidRDefault="009801F1" w:rsidP="009801F1">
      <w:pPr>
        <w:numPr>
          <w:ilvl w:val="0"/>
          <w:numId w:val="1"/>
        </w:numPr>
        <w:jc w:val="both"/>
        <w:rPr>
          <w:sz w:val="24"/>
          <w:szCs w:val="24"/>
        </w:rPr>
      </w:pPr>
      <w:r w:rsidRPr="009801F1">
        <w:rPr>
          <w:sz w:val="24"/>
          <w:szCs w:val="24"/>
        </w:rPr>
        <w:t>ненадлежащим образом исполнила принятое поручение по соглашению от 21.06.2024 г., не приняв участия в судебном заседании М</w:t>
      </w:r>
      <w:r w:rsidR="00FC57B0">
        <w:rPr>
          <w:sz w:val="24"/>
          <w:szCs w:val="24"/>
        </w:rPr>
        <w:t>.</w:t>
      </w:r>
      <w:r w:rsidRPr="009801F1">
        <w:rPr>
          <w:sz w:val="24"/>
          <w:szCs w:val="24"/>
        </w:rPr>
        <w:t xml:space="preserve"> областного суда (апелляционной инстанции) 28.12.2024 г.;</w:t>
      </w:r>
    </w:p>
    <w:p w14:paraId="7C6A9D27" w14:textId="0CC6ADCE" w:rsidR="0055195B" w:rsidRPr="009801F1" w:rsidRDefault="009801F1" w:rsidP="009801F1">
      <w:pPr>
        <w:numPr>
          <w:ilvl w:val="0"/>
          <w:numId w:val="1"/>
        </w:numPr>
        <w:jc w:val="both"/>
        <w:rPr>
          <w:sz w:val="24"/>
          <w:szCs w:val="24"/>
        </w:rPr>
      </w:pPr>
      <w:r w:rsidRPr="009801F1">
        <w:rPr>
          <w:sz w:val="24"/>
          <w:szCs w:val="24"/>
        </w:rPr>
        <w:t>ненадлежащим образом исполнила соглашение от 24.06.2024 г. с доверителем, направив заявителю через длительное время (пять календарных месяцев после заключения соглашения) проект искового заявления, предмет которого не соответствовал предмету иска, указанному в соглашении</w:t>
      </w:r>
      <w:r w:rsidR="007E56CB" w:rsidRPr="009801F1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6DDA2100" w:rsidR="00B1597A" w:rsidRDefault="009801F1" w:rsidP="009801F1">
      <w:pPr>
        <w:pStyle w:val="aa"/>
        <w:ind w:left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20.06.2025г. от заявителя поступило дополнение. </w:t>
      </w:r>
    </w:p>
    <w:p w14:paraId="45A26EBF" w14:textId="53936768" w:rsidR="009801F1" w:rsidRDefault="009801F1" w:rsidP="009801F1">
      <w:pPr>
        <w:pStyle w:val="aa"/>
        <w:ind w:left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01.08.2025г. от заявителя поступили дополнительные документы. </w:t>
      </w:r>
    </w:p>
    <w:p w14:paraId="76BCE2D0" w14:textId="7652F1D1" w:rsidR="009801F1" w:rsidRDefault="009801F1" w:rsidP="009801F1">
      <w:pPr>
        <w:pStyle w:val="aa"/>
        <w:ind w:left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03.08.2025г. от заявителя поступили дополнительные документы. </w:t>
      </w:r>
    </w:p>
    <w:p w14:paraId="0149BC65" w14:textId="2C245663" w:rsidR="009801F1" w:rsidRDefault="009801F1" w:rsidP="009801F1">
      <w:pPr>
        <w:pStyle w:val="aa"/>
        <w:ind w:left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04.08.2025г. от заявителя поступили дополнительные документы. </w:t>
      </w:r>
    </w:p>
    <w:p w14:paraId="29BDEA89" w14:textId="77777777" w:rsidR="008A64CD" w:rsidRDefault="008A64CD" w:rsidP="009801F1">
      <w:pPr>
        <w:pStyle w:val="aa"/>
        <w:ind w:left="720"/>
        <w:jc w:val="both"/>
        <w:rPr>
          <w:szCs w:val="24"/>
          <w:lang w:eastAsia="en-US"/>
        </w:rPr>
      </w:pPr>
    </w:p>
    <w:p w14:paraId="200B64FC" w14:textId="6DE7A127" w:rsidR="000B0788" w:rsidRDefault="004679F2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500832">
        <w:rPr>
          <w:szCs w:val="24"/>
          <w:lang w:eastAsia="en-US"/>
        </w:rPr>
        <w:t>О</w:t>
      </w:r>
      <w:r>
        <w:rPr>
          <w:szCs w:val="24"/>
          <w:lang w:eastAsia="en-US"/>
        </w:rPr>
        <w:t>т</w:t>
      </w:r>
      <w:r w:rsidR="00B1597A">
        <w:rPr>
          <w:szCs w:val="24"/>
          <w:lang w:eastAsia="en-US"/>
        </w:rPr>
        <w:t xml:space="preserve"> адвоката</w:t>
      </w:r>
      <w:r>
        <w:rPr>
          <w:szCs w:val="24"/>
          <w:lang w:eastAsia="en-US"/>
        </w:rPr>
        <w:t xml:space="preserve"> </w:t>
      </w:r>
      <w:r w:rsidR="00500832">
        <w:rPr>
          <w:szCs w:val="24"/>
          <w:lang w:eastAsia="en-US"/>
        </w:rPr>
        <w:t>несогласие</w:t>
      </w:r>
      <w:r w:rsidR="00B1597A">
        <w:rPr>
          <w:szCs w:val="24"/>
          <w:lang w:eastAsia="en-US"/>
        </w:rPr>
        <w:t xml:space="preserve"> с заключением Квалификационной комиссии</w:t>
      </w:r>
      <w:r w:rsidR="00500832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</w:p>
    <w:p w14:paraId="33B5E67A" w14:textId="695B21D1" w:rsidR="009801F1" w:rsidRDefault="009801F1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18.08.2025г. от адвоката поступило ходатайство об отложении дисциплинарного разбирательства. </w:t>
      </w:r>
    </w:p>
    <w:p w14:paraId="70B4210A" w14:textId="19B25609" w:rsidR="009801F1" w:rsidRDefault="009801F1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75DB54D8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4679F2">
        <w:rPr>
          <w:sz w:val="24"/>
          <w:szCs w:val="24"/>
          <w:lang w:eastAsia="en-US"/>
        </w:rPr>
        <w:t xml:space="preserve">явился. </w:t>
      </w:r>
    </w:p>
    <w:p w14:paraId="4F49CB8A" w14:textId="1E40682E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801F1">
        <w:rPr>
          <w:sz w:val="24"/>
          <w:szCs w:val="24"/>
          <w:lang w:eastAsia="en-US"/>
        </w:rPr>
        <w:t xml:space="preserve">не явилась, уведомлена. 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4C828440" w14:textId="26A16606" w:rsidR="008A64CD" w:rsidRPr="00E34C31" w:rsidRDefault="008A64CD" w:rsidP="008A64C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>
        <w:rPr>
          <w:sz w:val="24"/>
          <w:szCs w:val="24"/>
          <w:lang w:eastAsia="en-US"/>
        </w:rPr>
        <w:t xml:space="preserve">удовлетворить ходатайство адвоката и </w:t>
      </w:r>
      <w:r w:rsidRPr="00E34C31">
        <w:rPr>
          <w:sz w:val="24"/>
          <w:szCs w:val="24"/>
          <w:lang w:eastAsia="en-US"/>
        </w:rPr>
        <w:t xml:space="preserve">отложить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t>ей</w:t>
      </w:r>
      <w:r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</w:t>
      </w:r>
      <w:r>
        <w:rPr>
          <w:sz w:val="24"/>
          <w:szCs w:val="24"/>
          <w:lang w:eastAsia="en-US"/>
        </w:rPr>
        <w:t>К</w:t>
      </w:r>
      <w:r w:rsidRPr="00E34C31">
        <w:rPr>
          <w:sz w:val="24"/>
          <w:szCs w:val="24"/>
          <w:lang w:eastAsia="en-US"/>
        </w:rPr>
        <w:t xml:space="preserve">валификационной комиссией обстоятельств. </w:t>
      </w:r>
    </w:p>
    <w:p w14:paraId="46187280" w14:textId="77777777" w:rsidR="008A64CD" w:rsidRPr="00E34C31" w:rsidRDefault="008A64CD" w:rsidP="008A64C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32ED7DE1" w14:textId="77777777" w:rsidR="008A64CD" w:rsidRPr="00E34C31" w:rsidRDefault="008A64CD" w:rsidP="008A64CD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5C02F15C" w14:textId="77777777" w:rsidR="008A64CD" w:rsidRPr="00E34C31" w:rsidRDefault="008A64CD" w:rsidP="008A64CD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14:paraId="77F24157" w14:textId="77777777" w:rsidR="008A64CD" w:rsidRDefault="008A64CD" w:rsidP="008A64CD">
      <w:pPr>
        <w:jc w:val="both"/>
        <w:rPr>
          <w:sz w:val="24"/>
          <w:szCs w:val="24"/>
          <w:lang w:eastAsia="en-US"/>
        </w:rPr>
      </w:pPr>
    </w:p>
    <w:p w14:paraId="77C5FEBA" w14:textId="70555FEB" w:rsidR="009E2982" w:rsidRPr="008A64CD" w:rsidRDefault="008A64CD" w:rsidP="008A64CD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8A64CD">
        <w:rPr>
          <w:sz w:val="24"/>
          <w:szCs w:val="24"/>
          <w:lang w:eastAsia="en-US"/>
        </w:rPr>
        <w:t xml:space="preserve">отложить рассмотрение дисциплинарного производства в отношении адвоката </w:t>
      </w:r>
      <w:r w:rsidR="00FC57B0">
        <w:rPr>
          <w:sz w:val="24"/>
          <w:szCs w:val="24"/>
        </w:rPr>
        <w:t>С.Н.А.</w:t>
      </w:r>
      <w:r w:rsidRPr="00FD0353">
        <w:rPr>
          <w:sz w:val="24"/>
          <w:szCs w:val="24"/>
        </w:rPr>
        <w:t>, имеющей регистрационный номер</w:t>
      </w:r>
      <w:proofErr w:type="gramStart"/>
      <w:r w:rsidRPr="00FD0353">
        <w:rPr>
          <w:sz w:val="24"/>
          <w:szCs w:val="24"/>
        </w:rPr>
        <w:t xml:space="preserve"> </w:t>
      </w:r>
      <w:r w:rsidR="00FC57B0">
        <w:rPr>
          <w:sz w:val="24"/>
          <w:szCs w:val="24"/>
        </w:rPr>
        <w:t>….</w:t>
      </w:r>
      <w:proofErr w:type="gramEnd"/>
      <w:r w:rsidR="00FC57B0">
        <w:rPr>
          <w:sz w:val="24"/>
          <w:szCs w:val="24"/>
        </w:rPr>
        <w:t>.</w:t>
      </w:r>
      <w:bookmarkStart w:id="3" w:name="_GoBack"/>
      <w:bookmarkEnd w:id="3"/>
      <w:r w:rsidRPr="00FD0353">
        <w:rPr>
          <w:sz w:val="24"/>
          <w:szCs w:val="24"/>
        </w:rPr>
        <w:t xml:space="preserve"> в реестре адвокатов Московской области</w:t>
      </w:r>
      <w:r w:rsidRPr="008A64CD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9E2982" w:rsidRPr="008A64CD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8FDCC" w14:textId="77777777" w:rsidR="00B23D79" w:rsidRDefault="00B23D79" w:rsidP="00C01A07">
      <w:r>
        <w:separator/>
      </w:r>
    </w:p>
  </w:endnote>
  <w:endnote w:type="continuationSeparator" w:id="0">
    <w:p w14:paraId="181E8E1F" w14:textId="77777777"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04F82" w14:textId="77777777" w:rsidR="00B23D79" w:rsidRDefault="00B23D79" w:rsidP="00C01A07">
      <w:r>
        <w:separator/>
      </w:r>
    </w:p>
  </w:footnote>
  <w:footnote w:type="continuationSeparator" w:id="0">
    <w:p w14:paraId="50BD5040" w14:textId="77777777"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E09"/>
    <w:multiLevelType w:val="hybridMultilevel"/>
    <w:tmpl w:val="56DC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7"/>
  </w:num>
  <w:num w:numId="4">
    <w:abstractNumId w:val="11"/>
  </w:num>
  <w:num w:numId="5">
    <w:abstractNumId w:val="19"/>
  </w:num>
  <w:num w:numId="6">
    <w:abstractNumId w:val="10"/>
  </w:num>
  <w:num w:numId="7">
    <w:abstractNumId w:val="12"/>
  </w:num>
  <w:num w:numId="8">
    <w:abstractNumId w:val="31"/>
  </w:num>
  <w:num w:numId="9">
    <w:abstractNumId w:val="28"/>
  </w:num>
  <w:num w:numId="10">
    <w:abstractNumId w:val="29"/>
  </w:num>
  <w:num w:numId="11">
    <w:abstractNumId w:val="22"/>
  </w:num>
  <w:num w:numId="12">
    <w:abstractNumId w:val="32"/>
  </w:num>
  <w:num w:numId="13">
    <w:abstractNumId w:val="4"/>
  </w:num>
  <w:num w:numId="14">
    <w:abstractNumId w:val="15"/>
  </w:num>
  <w:num w:numId="15">
    <w:abstractNumId w:val="24"/>
  </w:num>
  <w:num w:numId="16">
    <w:abstractNumId w:val="9"/>
  </w:num>
  <w:num w:numId="17">
    <w:abstractNumId w:val="25"/>
  </w:num>
  <w:num w:numId="18">
    <w:abstractNumId w:val="6"/>
  </w:num>
  <w:num w:numId="19">
    <w:abstractNumId w:val="21"/>
  </w:num>
  <w:num w:numId="20">
    <w:abstractNumId w:val="3"/>
  </w:num>
  <w:num w:numId="21">
    <w:abstractNumId w:val="5"/>
  </w:num>
  <w:num w:numId="22">
    <w:abstractNumId w:val="16"/>
  </w:num>
  <w:num w:numId="23">
    <w:abstractNumId w:val="0"/>
  </w:num>
  <w:num w:numId="24">
    <w:abstractNumId w:val="18"/>
  </w:num>
  <w:num w:numId="25">
    <w:abstractNumId w:val="14"/>
  </w:num>
  <w:num w:numId="26">
    <w:abstractNumId w:val="13"/>
  </w:num>
  <w:num w:numId="27">
    <w:abstractNumId w:val="2"/>
  </w:num>
  <w:num w:numId="28">
    <w:abstractNumId w:val="20"/>
  </w:num>
  <w:num w:numId="29">
    <w:abstractNumId w:val="7"/>
  </w:num>
  <w:num w:numId="30">
    <w:abstractNumId w:val="23"/>
  </w:num>
  <w:num w:numId="31">
    <w:abstractNumId w:val="30"/>
  </w:num>
  <w:num w:numId="32">
    <w:abstractNumId w:val="17"/>
  </w:num>
  <w:num w:numId="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604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1378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72B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6F5F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4CD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01F1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3B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2DF2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00F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57B0"/>
    <w:rsid w:val="00FC6A9E"/>
    <w:rsid w:val="00FD0353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A4523-786A-4C80-B5E6-1A25C30C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2025-08-25T13:57:00Z</cp:lastPrinted>
  <dcterms:created xsi:type="dcterms:W3CDTF">2025-08-25T13:57:00Z</dcterms:created>
  <dcterms:modified xsi:type="dcterms:W3CDTF">2025-11-09T18:05:00Z</dcterms:modified>
</cp:coreProperties>
</file>